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46A" w:rsidRPr="006B5987" w:rsidRDefault="00BE046A" w:rsidP="00BE046A">
      <w:pPr>
        <w:spacing w:line="360" w:lineRule="auto"/>
        <w:ind w:left="0"/>
        <w:jc w:val="center"/>
        <w:rPr>
          <w:rFonts w:ascii="Times New Roman" w:hAnsi="Times New Roman"/>
          <w:b/>
          <w:sz w:val="28"/>
          <w:szCs w:val="28"/>
        </w:rPr>
      </w:pPr>
    </w:p>
    <w:p w:rsidR="00BE046A" w:rsidRPr="006B5987" w:rsidRDefault="00BE046A" w:rsidP="00BE046A">
      <w:pPr>
        <w:ind w:left="0"/>
        <w:jc w:val="center"/>
        <w:rPr>
          <w:rFonts w:ascii="Times New Roman" w:hAnsi="Times New Roman"/>
          <w:b/>
          <w:sz w:val="36"/>
          <w:szCs w:val="36"/>
        </w:rPr>
      </w:pPr>
    </w:p>
    <w:p w:rsidR="00BE046A" w:rsidRPr="006B5987" w:rsidRDefault="00BE046A" w:rsidP="00BE046A">
      <w:pPr>
        <w:ind w:left="0"/>
        <w:jc w:val="center"/>
        <w:rPr>
          <w:rFonts w:ascii="Times New Roman" w:hAnsi="Times New Roman"/>
          <w:b/>
          <w:sz w:val="36"/>
          <w:szCs w:val="36"/>
        </w:rPr>
      </w:pPr>
    </w:p>
    <w:p w:rsidR="00BE046A" w:rsidRPr="006B5987" w:rsidRDefault="00BE046A" w:rsidP="00BE046A">
      <w:pPr>
        <w:ind w:left="0"/>
        <w:jc w:val="center"/>
        <w:rPr>
          <w:rFonts w:ascii="Times New Roman" w:hAnsi="Times New Roman"/>
          <w:b/>
          <w:sz w:val="36"/>
          <w:szCs w:val="36"/>
        </w:rPr>
      </w:pPr>
    </w:p>
    <w:p w:rsidR="00D05964" w:rsidRPr="006B5987" w:rsidRDefault="00D05964" w:rsidP="00BE046A">
      <w:pPr>
        <w:ind w:left="0"/>
        <w:jc w:val="center"/>
        <w:rPr>
          <w:rFonts w:ascii="Times New Roman" w:hAnsi="Times New Roman"/>
          <w:b/>
          <w:sz w:val="36"/>
          <w:szCs w:val="36"/>
        </w:rPr>
      </w:pPr>
    </w:p>
    <w:p w:rsidR="00D05964" w:rsidRPr="006B5987" w:rsidRDefault="00D05964" w:rsidP="00BE046A">
      <w:pPr>
        <w:ind w:left="0"/>
        <w:jc w:val="center"/>
        <w:rPr>
          <w:rFonts w:ascii="Times New Roman" w:hAnsi="Times New Roman"/>
          <w:b/>
          <w:sz w:val="36"/>
          <w:szCs w:val="36"/>
        </w:rPr>
      </w:pPr>
    </w:p>
    <w:p w:rsidR="00D05964" w:rsidRPr="006B5987" w:rsidRDefault="00D05964" w:rsidP="00BE046A">
      <w:pPr>
        <w:ind w:left="0"/>
        <w:jc w:val="center"/>
        <w:rPr>
          <w:rFonts w:ascii="Times New Roman" w:hAnsi="Times New Roman"/>
          <w:b/>
          <w:sz w:val="36"/>
          <w:szCs w:val="36"/>
        </w:rPr>
      </w:pPr>
    </w:p>
    <w:p w:rsidR="00D05964" w:rsidRPr="006B5987" w:rsidRDefault="00D05964" w:rsidP="00BE046A">
      <w:pPr>
        <w:ind w:left="0"/>
        <w:jc w:val="center"/>
        <w:rPr>
          <w:rFonts w:ascii="Times New Roman" w:hAnsi="Times New Roman"/>
          <w:b/>
          <w:sz w:val="36"/>
          <w:szCs w:val="36"/>
        </w:rPr>
      </w:pPr>
    </w:p>
    <w:p w:rsidR="00BE046A" w:rsidRPr="006B5987" w:rsidRDefault="00BE046A" w:rsidP="00BE046A">
      <w:pPr>
        <w:ind w:left="0"/>
        <w:jc w:val="center"/>
        <w:rPr>
          <w:rFonts w:ascii="Times New Roman" w:hAnsi="Times New Roman"/>
          <w:b/>
          <w:sz w:val="36"/>
          <w:szCs w:val="36"/>
        </w:rPr>
      </w:pPr>
      <w:r w:rsidRPr="006B5987">
        <w:rPr>
          <w:rFonts w:ascii="Times New Roman" w:hAnsi="Times New Roman"/>
          <w:b/>
          <w:sz w:val="36"/>
          <w:szCs w:val="36"/>
        </w:rPr>
        <w:t>Résidence BAYARD</w:t>
      </w:r>
    </w:p>
    <w:p w:rsidR="00BE046A" w:rsidRPr="006B5987" w:rsidRDefault="00BE046A" w:rsidP="00BE046A">
      <w:pPr>
        <w:ind w:left="0"/>
        <w:jc w:val="center"/>
        <w:rPr>
          <w:rFonts w:ascii="Times New Roman" w:hAnsi="Times New Roman"/>
          <w:b/>
          <w:sz w:val="36"/>
          <w:szCs w:val="36"/>
        </w:rPr>
      </w:pPr>
      <w:r w:rsidRPr="006B5987">
        <w:rPr>
          <w:rFonts w:ascii="Times New Roman" w:hAnsi="Times New Roman"/>
          <w:b/>
          <w:sz w:val="36"/>
          <w:szCs w:val="36"/>
        </w:rPr>
        <w:t>Etablissement pour personnes âgées</w:t>
      </w:r>
    </w:p>
    <w:p w:rsidR="00BE046A" w:rsidRPr="006B5987" w:rsidRDefault="00BE046A" w:rsidP="00BE046A">
      <w:pPr>
        <w:ind w:left="0"/>
        <w:jc w:val="center"/>
        <w:rPr>
          <w:rFonts w:ascii="Times New Roman" w:hAnsi="Times New Roman"/>
          <w:b/>
          <w:sz w:val="36"/>
          <w:szCs w:val="36"/>
        </w:rPr>
      </w:pPr>
      <w:r w:rsidRPr="006B5987">
        <w:rPr>
          <w:rFonts w:ascii="Times New Roman" w:hAnsi="Times New Roman"/>
          <w:b/>
          <w:sz w:val="36"/>
          <w:szCs w:val="36"/>
        </w:rPr>
        <w:t>Dépendantes</w:t>
      </w:r>
    </w:p>
    <w:p w:rsidR="00BE046A" w:rsidRPr="006B5987" w:rsidRDefault="00BE046A" w:rsidP="00BE046A">
      <w:pPr>
        <w:ind w:left="0"/>
        <w:jc w:val="center"/>
        <w:rPr>
          <w:rFonts w:ascii="Times New Roman" w:hAnsi="Times New Roman"/>
          <w:b/>
          <w:sz w:val="36"/>
          <w:szCs w:val="36"/>
        </w:rPr>
      </w:pPr>
      <w:r w:rsidRPr="006B5987">
        <w:rPr>
          <w:rFonts w:ascii="Times New Roman" w:hAnsi="Times New Roman"/>
          <w:b/>
          <w:sz w:val="36"/>
          <w:szCs w:val="36"/>
        </w:rPr>
        <w:t>19 rue Bayard</w:t>
      </w:r>
    </w:p>
    <w:p w:rsidR="00BE046A" w:rsidRPr="006B5987" w:rsidRDefault="00BE046A" w:rsidP="00BE046A">
      <w:pPr>
        <w:ind w:left="0"/>
        <w:jc w:val="center"/>
        <w:rPr>
          <w:rFonts w:ascii="Times New Roman" w:hAnsi="Times New Roman"/>
          <w:b/>
          <w:sz w:val="36"/>
          <w:szCs w:val="36"/>
        </w:rPr>
      </w:pPr>
      <w:r w:rsidRPr="006B5987">
        <w:rPr>
          <w:rFonts w:ascii="Times New Roman" w:hAnsi="Times New Roman"/>
          <w:b/>
          <w:sz w:val="36"/>
          <w:szCs w:val="36"/>
        </w:rPr>
        <w:t>38490 Les Abrets</w:t>
      </w:r>
    </w:p>
    <w:p w:rsidR="00BE046A" w:rsidRPr="006B5987" w:rsidRDefault="00BE046A" w:rsidP="00BE046A">
      <w:pPr>
        <w:ind w:left="0"/>
        <w:jc w:val="center"/>
        <w:rPr>
          <w:rFonts w:ascii="Times New Roman" w:hAnsi="Times New Roman"/>
          <w:b/>
          <w:sz w:val="36"/>
          <w:szCs w:val="36"/>
        </w:rPr>
      </w:pPr>
    </w:p>
    <w:p w:rsidR="00BE046A" w:rsidRPr="006B5987" w:rsidRDefault="00BE046A" w:rsidP="00BE046A">
      <w:pPr>
        <w:ind w:left="0"/>
        <w:jc w:val="center"/>
        <w:rPr>
          <w:rFonts w:ascii="Times New Roman" w:hAnsi="Times New Roman"/>
          <w:b/>
          <w:sz w:val="36"/>
          <w:szCs w:val="36"/>
        </w:rPr>
      </w:pPr>
      <w:r w:rsidRPr="006B5987">
        <w:rPr>
          <w:rFonts w:ascii="Times New Roman" w:hAnsi="Times New Roman"/>
          <w:b/>
          <w:sz w:val="36"/>
          <w:szCs w:val="36"/>
        </w:rPr>
        <w:t>PROJET D’ETABLISSEMENT 2019-2024</w:t>
      </w:r>
    </w:p>
    <w:p w:rsidR="00EC72E5" w:rsidRPr="006B5987" w:rsidRDefault="00EC72E5" w:rsidP="00BE046A">
      <w:pPr>
        <w:ind w:left="0"/>
        <w:jc w:val="center"/>
        <w:rPr>
          <w:rFonts w:ascii="Times New Roman" w:hAnsi="Times New Roman"/>
          <w:b/>
          <w:sz w:val="36"/>
          <w:szCs w:val="36"/>
        </w:rPr>
      </w:pPr>
    </w:p>
    <w:p w:rsidR="00BE046A" w:rsidRPr="006B5987" w:rsidRDefault="00BE046A" w:rsidP="00BE046A">
      <w:pPr>
        <w:ind w:left="0"/>
        <w:jc w:val="center"/>
        <w:rPr>
          <w:rFonts w:ascii="Times New Roman" w:hAnsi="Times New Roman"/>
          <w:b/>
          <w:sz w:val="36"/>
          <w:szCs w:val="36"/>
        </w:rPr>
      </w:pPr>
    </w:p>
    <w:p w:rsidR="00BE046A" w:rsidRPr="006B5987" w:rsidRDefault="00BE046A" w:rsidP="00BE046A">
      <w:pPr>
        <w:jc w:val="center"/>
        <w:rPr>
          <w:rFonts w:ascii="Times New Roman" w:hAnsi="Times New Roman"/>
          <w:sz w:val="20"/>
          <w:szCs w:val="20"/>
        </w:rPr>
      </w:pPr>
    </w:p>
    <w:p w:rsidR="00BE046A" w:rsidRPr="006B5987" w:rsidRDefault="00BE046A" w:rsidP="00BE046A">
      <w:pPr>
        <w:ind w:left="0"/>
        <w:rPr>
          <w:rFonts w:ascii="Times New Roman" w:hAnsi="Times New Roman"/>
          <w:sz w:val="20"/>
          <w:szCs w:val="20"/>
        </w:rPr>
      </w:pPr>
    </w:p>
    <w:p w:rsidR="00BE046A" w:rsidRPr="006B5987" w:rsidRDefault="00BE046A" w:rsidP="00BE046A">
      <w:pPr>
        <w:ind w:left="0"/>
        <w:rPr>
          <w:rFonts w:ascii="Times New Roman" w:hAnsi="Times New Roman"/>
          <w:sz w:val="20"/>
          <w:szCs w:val="20"/>
        </w:rPr>
      </w:pPr>
    </w:p>
    <w:p w:rsidR="00BE046A" w:rsidRPr="006B5987" w:rsidRDefault="00BE046A" w:rsidP="00BE046A">
      <w:pPr>
        <w:ind w:left="0"/>
        <w:rPr>
          <w:rFonts w:ascii="Times New Roman" w:hAnsi="Times New Roman"/>
          <w:sz w:val="20"/>
          <w:szCs w:val="20"/>
        </w:rPr>
      </w:pPr>
    </w:p>
    <w:p w:rsidR="00BE046A" w:rsidRPr="006B5987" w:rsidRDefault="00BE046A" w:rsidP="00BE046A">
      <w:pPr>
        <w:ind w:left="0"/>
        <w:rPr>
          <w:rFonts w:ascii="Times New Roman" w:hAnsi="Times New Roman"/>
          <w:sz w:val="20"/>
          <w:szCs w:val="20"/>
        </w:rPr>
      </w:pPr>
    </w:p>
    <w:p w:rsidR="00BE046A" w:rsidRPr="006B5987" w:rsidRDefault="00BE046A" w:rsidP="00BE046A">
      <w:pPr>
        <w:ind w:left="0"/>
        <w:rPr>
          <w:rFonts w:ascii="Times New Roman" w:hAnsi="Times New Roman"/>
          <w:sz w:val="20"/>
          <w:szCs w:val="20"/>
        </w:rPr>
      </w:pPr>
    </w:p>
    <w:p w:rsidR="00BE046A" w:rsidRPr="006B5987" w:rsidRDefault="00BE046A" w:rsidP="00BE046A">
      <w:pPr>
        <w:ind w:left="0"/>
        <w:rPr>
          <w:rFonts w:ascii="Times New Roman" w:hAnsi="Times New Roman"/>
          <w:sz w:val="20"/>
          <w:szCs w:val="20"/>
        </w:rPr>
      </w:pPr>
    </w:p>
    <w:p w:rsidR="00BE046A" w:rsidRPr="006B5987" w:rsidRDefault="00BE046A" w:rsidP="00BE046A">
      <w:pPr>
        <w:ind w:left="0"/>
        <w:rPr>
          <w:rFonts w:ascii="Times New Roman" w:hAnsi="Times New Roman"/>
          <w:sz w:val="20"/>
          <w:szCs w:val="20"/>
        </w:rPr>
      </w:pPr>
    </w:p>
    <w:p w:rsidR="00BE046A" w:rsidRPr="006B5987" w:rsidRDefault="00BE046A" w:rsidP="00BE046A">
      <w:pPr>
        <w:ind w:left="0"/>
        <w:rPr>
          <w:rFonts w:ascii="Times New Roman" w:hAnsi="Times New Roman"/>
          <w:sz w:val="20"/>
          <w:szCs w:val="20"/>
        </w:rPr>
      </w:pPr>
    </w:p>
    <w:p w:rsidR="00BE046A" w:rsidRPr="006B5987" w:rsidRDefault="00BE046A" w:rsidP="00BE046A">
      <w:pPr>
        <w:pStyle w:val="Standard"/>
        <w:jc w:val="center"/>
        <w:rPr>
          <w:rFonts w:cs="Times New Roman"/>
          <w:i/>
          <w:iCs/>
          <w:color w:val="7030A0"/>
          <w:sz w:val="28"/>
          <w:szCs w:val="28"/>
        </w:rPr>
      </w:pPr>
    </w:p>
    <w:p w:rsidR="00BE046A" w:rsidRPr="006B5987" w:rsidRDefault="00BE046A" w:rsidP="00BE046A">
      <w:pPr>
        <w:pStyle w:val="Standard"/>
        <w:jc w:val="center"/>
        <w:rPr>
          <w:rFonts w:cs="Times New Roman"/>
          <w:i/>
          <w:iCs/>
          <w:color w:val="7030A0"/>
          <w:sz w:val="28"/>
          <w:szCs w:val="28"/>
        </w:rPr>
      </w:pPr>
    </w:p>
    <w:p w:rsidR="00BE046A" w:rsidRPr="006B5987" w:rsidRDefault="00BE046A" w:rsidP="00BE046A">
      <w:pPr>
        <w:pStyle w:val="Standard"/>
        <w:jc w:val="center"/>
        <w:rPr>
          <w:rFonts w:cs="Times New Roman"/>
          <w:i/>
          <w:iCs/>
          <w:color w:val="7030A0"/>
          <w:sz w:val="28"/>
          <w:szCs w:val="28"/>
        </w:rPr>
      </w:pPr>
    </w:p>
    <w:p w:rsidR="00BE046A" w:rsidRPr="006B5987" w:rsidRDefault="00BE046A" w:rsidP="00BE046A">
      <w:pPr>
        <w:pStyle w:val="Standard"/>
        <w:jc w:val="center"/>
        <w:rPr>
          <w:rFonts w:cs="Times New Roman"/>
          <w:i/>
          <w:iCs/>
          <w:color w:val="7030A0"/>
          <w:sz w:val="28"/>
          <w:szCs w:val="28"/>
        </w:rPr>
      </w:pPr>
    </w:p>
    <w:p w:rsidR="00BE046A" w:rsidRPr="006B5987" w:rsidRDefault="00BE046A" w:rsidP="00BE046A">
      <w:pPr>
        <w:pStyle w:val="Standard"/>
        <w:jc w:val="center"/>
        <w:rPr>
          <w:rFonts w:cs="Times New Roman"/>
          <w:i/>
          <w:iCs/>
          <w:color w:val="7030A0"/>
          <w:sz w:val="28"/>
          <w:szCs w:val="28"/>
        </w:rPr>
      </w:pPr>
    </w:p>
    <w:p w:rsidR="00BE046A" w:rsidRPr="006B5987" w:rsidRDefault="00BE046A" w:rsidP="00BE046A">
      <w:pPr>
        <w:pStyle w:val="Standard"/>
        <w:jc w:val="center"/>
        <w:rPr>
          <w:rFonts w:cs="Times New Roman"/>
          <w:i/>
          <w:iCs/>
          <w:color w:val="7030A0"/>
          <w:sz w:val="28"/>
          <w:szCs w:val="28"/>
        </w:rPr>
      </w:pPr>
    </w:p>
    <w:p w:rsidR="00BE046A" w:rsidRPr="006B5987" w:rsidRDefault="00BE046A" w:rsidP="00BE046A">
      <w:pPr>
        <w:pStyle w:val="Standard"/>
        <w:jc w:val="center"/>
        <w:rPr>
          <w:rFonts w:cs="Times New Roman"/>
          <w:i/>
          <w:iCs/>
          <w:color w:val="7030A0"/>
          <w:sz w:val="28"/>
          <w:szCs w:val="28"/>
        </w:rPr>
      </w:pPr>
    </w:p>
    <w:p w:rsidR="00BE046A" w:rsidRPr="006B5987" w:rsidRDefault="00BE046A" w:rsidP="00BE046A">
      <w:pPr>
        <w:pStyle w:val="Standard"/>
        <w:jc w:val="center"/>
        <w:rPr>
          <w:rFonts w:cs="Times New Roman"/>
          <w:i/>
          <w:iCs/>
          <w:color w:val="7030A0"/>
          <w:sz w:val="28"/>
          <w:szCs w:val="28"/>
        </w:rPr>
      </w:pPr>
    </w:p>
    <w:p w:rsidR="00BE046A" w:rsidRPr="006B5987" w:rsidRDefault="00BE046A" w:rsidP="00BE046A">
      <w:pPr>
        <w:pStyle w:val="Standard"/>
        <w:jc w:val="center"/>
        <w:rPr>
          <w:rFonts w:cs="Times New Roman"/>
          <w:i/>
          <w:iCs/>
          <w:color w:val="7030A0"/>
          <w:sz w:val="28"/>
          <w:szCs w:val="28"/>
        </w:rPr>
      </w:pPr>
    </w:p>
    <w:p w:rsidR="00BE046A" w:rsidRPr="006B5987" w:rsidRDefault="00BE046A" w:rsidP="00BE046A">
      <w:pPr>
        <w:pStyle w:val="Standard"/>
        <w:jc w:val="center"/>
        <w:rPr>
          <w:rFonts w:cs="Times New Roman"/>
          <w:i/>
          <w:iCs/>
          <w:color w:val="7030A0"/>
          <w:sz w:val="28"/>
          <w:szCs w:val="28"/>
        </w:rPr>
      </w:pPr>
    </w:p>
    <w:p w:rsidR="00BE046A" w:rsidRPr="006B5987" w:rsidRDefault="00BE046A" w:rsidP="00BE046A">
      <w:pPr>
        <w:pStyle w:val="Standard"/>
        <w:jc w:val="center"/>
        <w:rPr>
          <w:rFonts w:cs="Times New Roman"/>
          <w:i/>
          <w:iCs/>
          <w:color w:val="7030A0"/>
          <w:sz w:val="28"/>
          <w:szCs w:val="28"/>
        </w:rPr>
      </w:pPr>
    </w:p>
    <w:p w:rsidR="00BE046A" w:rsidRPr="006B5987" w:rsidRDefault="00BE046A" w:rsidP="00BE046A">
      <w:pPr>
        <w:pStyle w:val="Standard"/>
        <w:jc w:val="center"/>
        <w:rPr>
          <w:rFonts w:cs="Times New Roman"/>
          <w:i/>
          <w:iCs/>
          <w:color w:val="7030A0"/>
          <w:sz w:val="28"/>
          <w:szCs w:val="28"/>
        </w:rPr>
      </w:pPr>
    </w:p>
    <w:p w:rsidR="00BE046A" w:rsidRPr="006B5987" w:rsidRDefault="00BE046A" w:rsidP="00BE046A">
      <w:pPr>
        <w:pStyle w:val="Standard"/>
        <w:jc w:val="center"/>
        <w:rPr>
          <w:rFonts w:cs="Times New Roman"/>
          <w:i/>
          <w:iCs/>
          <w:color w:val="7030A0"/>
          <w:sz w:val="28"/>
          <w:szCs w:val="28"/>
        </w:rPr>
      </w:pPr>
    </w:p>
    <w:p w:rsidR="00BE046A" w:rsidRPr="006B5987" w:rsidRDefault="00BE046A" w:rsidP="00BE046A">
      <w:pPr>
        <w:pStyle w:val="Standard"/>
        <w:jc w:val="center"/>
        <w:rPr>
          <w:rFonts w:cs="Times New Roman"/>
          <w:i/>
          <w:iCs/>
          <w:color w:val="7030A0"/>
          <w:sz w:val="28"/>
          <w:szCs w:val="28"/>
        </w:rPr>
      </w:pPr>
    </w:p>
    <w:p w:rsidR="00BE046A" w:rsidRPr="006B5987" w:rsidRDefault="00BE046A" w:rsidP="00BE046A">
      <w:pPr>
        <w:pStyle w:val="Standard"/>
        <w:jc w:val="center"/>
        <w:rPr>
          <w:rFonts w:cs="Times New Roman"/>
          <w:i/>
          <w:iCs/>
          <w:color w:val="7030A0"/>
          <w:sz w:val="28"/>
          <w:szCs w:val="28"/>
        </w:rPr>
      </w:pPr>
    </w:p>
    <w:p w:rsidR="00BE046A" w:rsidRPr="006B5987" w:rsidRDefault="00BE046A" w:rsidP="00BE046A">
      <w:pPr>
        <w:pStyle w:val="Standard"/>
        <w:jc w:val="center"/>
        <w:rPr>
          <w:rFonts w:cs="Times New Roman"/>
          <w:i/>
          <w:iCs/>
          <w:color w:val="7030A0"/>
          <w:sz w:val="28"/>
          <w:szCs w:val="28"/>
        </w:rPr>
      </w:pPr>
    </w:p>
    <w:p w:rsidR="00BE046A" w:rsidRPr="006B5987" w:rsidRDefault="00BE046A" w:rsidP="00BE046A">
      <w:pPr>
        <w:pStyle w:val="Standard"/>
        <w:jc w:val="center"/>
        <w:rPr>
          <w:rFonts w:cs="Times New Roman"/>
          <w:i/>
          <w:iCs/>
          <w:color w:val="7030A0"/>
          <w:sz w:val="28"/>
          <w:szCs w:val="28"/>
        </w:rPr>
      </w:pPr>
    </w:p>
    <w:p w:rsidR="00BE046A" w:rsidRPr="006B5987" w:rsidRDefault="00BE046A" w:rsidP="00BE046A">
      <w:pPr>
        <w:pStyle w:val="Standard"/>
        <w:jc w:val="center"/>
        <w:rPr>
          <w:rFonts w:cs="Times New Roman"/>
          <w:i/>
          <w:iCs/>
          <w:color w:val="000000"/>
          <w:sz w:val="28"/>
          <w:szCs w:val="28"/>
        </w:rPr>
      </w:pPr>
    </w:p>
    <w:p w:rsidR="00BE046A" w:rsidRPr="006B5987" w:rsidRDefault="00BE046A" w:rsidP="00BE046A">
      <w:pPr>
        <w:pStyle w:val="Standard"/>
        <w:jc w:val="center"/>
        <w:rPr>
          <w:rFonts w:cs="Times New Roman"/>
          <w:i/>
          <w:iCs/>
          <w:color w:val="000000"/>
          <w:sz w:val="28"/>
          <w:szCs w:val="28"/>
        </w:rPr>
      </w:pPr>
    </w:p>
    <w:p w:rsidR="00BE046A" w:rsidRPr="006B5987" w:rsidRDefault="00BE046A" w:rsidP="00BE046A">
      <w:pPr>
        <w:pStyle w:val="Standard"/>
        <w:jc w:val="center"/>
        <w:rPr>
          <w:rFonts w:cs="Times New Roman"/>
          <w:i/>
          <w:iCs/>
          <w:color w:val="000000"/>
          <w:sz w:val="28"/>
          <w:szCs w:val="28"/>
        </w:rPr>
      </w:pPr>
    </w:p>
    <w:p w:rsidR="00BE046A" w:rsidRPr="006B5987" w:rsidRDefault="00BE046A" w:rsidP="00BE046A">
      <w:pPr>
        <w:pStyle w:val="Standard"/>
        <w:jc w:val="center"/>
        <w:rPr>
          <w:rFonts w:cs="Times New Roman"/>
          <w:i/>
          <w:iCs/>
          <w:color w:val="000000"/>
          <w:sz w:val="28"/>
          <w:szCs w:val="28"/>
        </w:rPr>
      </w:pPr>
    </w:p>
    <w:p w:rsidR="00BE046A" w:rsidRPr="006B5987" w:rsidRDefault="00BE046A" w:rsidP="00BE046A">
      <w:pPr>
        <w:pStyle w:val="Standard"/>
        <w:jc w:val="center"/>
        <w:rPr>
          <w:rFonts w:cs="Times New Roman"/>
          <w:i/>
          <w:iCs/>
          <w:color w:val="000000"/>
          <w:sz w:val="28"/>
          <w:szCs w:val="28"/>
        </w:rPr>
      </w:pPr>
    </w:p>
    <w:p w:rsidR="00BE046A" w:rsidRPr="006B5987" w:rsidRDefault="00BE046A" w:rsidP="00BE046A">
      <w:pPr>
        <w:pStyle w:val="Standard"/>
        <w:jc w:val="center"/>
        <w:rPr>
          <w:rFonts w:cs="Times New Roman"/>
          <w:i/>
          <w:iCs/>
          <w:color w:val="000000"/>
          <w:sz w:val="28"/>
          <w:szCs w:val="28"/>
        </w:rPr>
      </w:pPr>
    </w:p>
    <w:p w:rsidR="00BE046A" w:rsidRPr="006B5987" w:rsidRDefault="00BE046A" w:rsidP="00BE046A">
      <w:pPr>
        <w:pStyle w:val="Standard"/>
        <w:jc w:val="center"/>
        <w:rPr>
          <w:rFonts w:cs="Times New Roman"/>
          <w:i/>
          <w:iCs/>
          <w:color w:val="000000"/>
          <w:sz w:val="28"/>
          <w:szCs w:val="28"/>
        </w:rPr>
      </w:pPr>
    </w:p>
    <w:p w:rsidR="00BE046A" w:rsidRPr="006B5987" w:rsidRDefault="00BE046A" w:rsidP="00BE046A">
      <w:pPr>
        <w:pStyle w:val="Standard"/>
        <w:jc w:val="center"/>
        <w:rPr>
          <w:rFonts w:cs="Times New Roman"/>
          <w:i/>
          <w:iCs/>
          <w:color w:val="000000"/>
          <w:sz w:val="28"/>
          <w:szCs w:val="28"/>
        </w:rPr>
      </w:pPr>
    </w:p>
    <w:p w:rsidR="00BE046A" w:rsidRPr="006B5987" w:rsidRDefault="00BE046A" w:rsidP="00BE046A">
      <w:pPr>
        <w:pStyle w:val="Standard"/>
        <w:jc w:val="center"/>
        <w:rPr>
          <w:rFonts w:cs="Times New Roman"/>
          <w:i/>
          <w:iCs/>
          <w:color w:val="000000"/>
          <w:sz w:val="28"/>
          <w:szCs w:val="28"/>
        </w:rPr>
      </w:pPr>
    </w:p>
    <w:p w:rsidR="00BE046A" w:rsidRPr="006B5987" w:rsidRDefault="00BE046A" w:rsidP="00BE046A">
      <w:pPr>
        <w:pStyle w:val="Standard"/>
        <w:jc w:val="center"/>
        <w:rPr>
          <w:rFonts w:cs="Times New Roman"/>
          <w:i/>
          <w:iCs/>
          <w:color w:val="000000"/>
          <w:sz w:val="28"/>
          <w:szCs w:val="28"/>
        </w:rPr>
      </w:pPr>
    </w:p>
    <w:p w:rsidR="00BE046A" w:rsidRPr="006B5987" w:rsidRDefault="00BE046A" w:rsidP="00BE046A">
      <w:pPr>
        <w:pStyle w:val="Standard"/>
        <w:jc w:val="center"/>
        <w:rPr>
          <w:rFonts w:cs="Times New Roman"/>
          <w:i/>
          <w:iCs/>
          <w:color w:val="000000"/>
          <w:sz w:val="28"/>
          <w:szCs w:val="28"/>
        </w:rPr>
      </w:pPr>
      <w:r w:rsidRPr="006B5987">
        <w:rPr>
          <w:rFonts w:cs="Times New Roman"/>
          <w:i/>
          <w:iCs/>
          <w:color w:val="000000"/>
          <w:sz w:val="28"/>
          <w:szCs w:val="28"/>
        </w:rPr>
        <w:t>« L'homme est un être en devenir jusqu'à son dernier souffle et le fait de devoir achever sa vie en institution ne doit pas le priver de toute référence à un avenir si court soit-il. Cet avenir ne peut s'inscrire que dans un champ relationnel qui permet l'expression de la demande, l'émergence du désir et la poursuite de la vie. </w:t>
      </w:r>
    </w:p>
    <w:p w:rsidR="00BE046A" w:rsidRPr="006B5987" w:rsidRDefault="00BE046A" w:rsidP="00BE046A">
      <w:pPr>
        <w:pStyle w:val="Standard"/>
        <w:jc w:val="center"/>
        <w:rPr>
          <w:rFonts w:cs="Times New Roman"/>
          <w:i/>
          <w:iCs/>
          <w:color w:val="000000"/>
          <w:sz w:val="28"/>
          <w:szCs w:val="28"/>
        </w:rPr>
      </w:pPr>
      <w:r w:rsidRPr="006B5987">
        <w:rPr>
          <w:rFonts w:cs="Times New Roman"/>
          <w:i/>
          <w:iCs/>
          <w:color w:val="000000"/>
          <w:sz w:val="28"/>
          <w:szCs w:val="28"/>
        </w:rPr>
        <w:t>Le projet d'animation est un atout important pour l'établissement, c'est à travers lui et donc une nouvelle qualité de rapports humains cultivée par toute une équipe que l'établissement se donne une âme et</w:t>
      </w:r>
    </w:p>
    <w:p w:rsidR="00BE046A" w:rsidRPr="006B5987" w:rsidRDefault="00BE046A" w:rsidP="00BE046A">
      <w:pPr>
        <w:pStyle w:val="Standard"/>
        <w:jc w:val="center"/>
        <w:rPr>
          <w:rFonts w:cs="Times New Roman"/>
          <w:i/>
          <w:iCs/>
          <w:color w:val="000000"/>
          <w:sz w:val="28"/>
          <w:szCs w:val="28"/>
        </w:rPr>
      </w:pPr>
      <w:proofErr w:type="gramStart"/>
      <w:r w:rsidRPr="006B5987">
        <w:rPr>
          <w:rFonts w:cs="Times New Roman"/>
          <w:i/>
          <w:iCs/>
          <w:color w:val="000000"/>
          <w:sz w:val="28"/>
          <w:szCs w:val="28"/>
        </w:rPr>
        <w:t>donne</w:t>
      </w:r>
      <w:proofErr w:type="gramEnd"/>
      <w:r w:rsidRPr="006B5987">
        <w:rPr>
          <w:rFonts w:cs="Times New Roman"/>
          <w:i/>
          <w:iCs/>
          <w:color w:val="000000"/>
          <w:sz w:val="28"/>
          <w:szCs w:val="28"/>
        </w:rPr>
        <w:t xml:space="preserve"> du goût aux années ou plus simplement aux jours de ceux qui viennent y achever leur vie. »»</w:t>
      </w:r>
    </w:p>
    <w:p w:rsidR="00BE046A" w:rsidRPr="006B5987" w:rsidRDefault="00BE046A" w:rsidP="00BE046A">
      <w:pPr>
        <w:pStyle w:val="Standard"/>
        <w:jc w:val="center"/>
        <w:rPr>
          <w:rFonts w:cs="Times New Roman"/>
          <w:i/>
          <w:iCs/>
          <w:color w:val="000000"/>
          <w:sz w:val="28"/>
          <w:szCs w:val="28"/>
        </w:rPr>
      </w:pPr>
      <w:r w:rsidRPr="006B5987">
        <w:rPr>
          <w:rFonts w:cs="Times New Roman"/>
          <w:i/>
          <w:iCs/>
          <w:color w:val="000000"/>
          <w:sz w:val="28"/>
          <w:szCs w:val="28"/>
        </w:rPr>
        <w:t xml:space="preserve"> François </w:t>
      </w:r>
      <w:proofErr w:type="spellStart"/>
      <w:r w:rsidRPr="006B5987">
        <w:rPr>
          <w:rFonts w:cs="Times New Roman"/>
          <w:i/>
          <w:iCs/>
          <w:color w:val="000000"/>
          <w:sz w:val="28"/>
          <w:szCs w:val="28"/>
        </w:rPr>
        <w:t>Désimpel</w:t>
      </w:r>
      <w:proofErr w:type="spellEnd"/>
      <w:r w:rsidRPr="006B5987">
        <w:rPr>
          <w:rFonts w:cs="Times New Roman"/>
          <w:i/>
          <w:iCs/>
          <w:color w:val="000000"/>
          <w:sz w:val="28"/>
          <w:szCs w:val="28"/>
        </w:rPr>
        <w:t xml:space="preserve"> - St Germain La Ville</w:t>
      </w:r>
    </w:p>
    <w:p w:rsidR="00BE046A" w:rsidRPr="006B5987" w:rsidRDefault="00BE046A" w:rsidP="00BE046A">
      <w:pPr>
        <w:pStyle w:val="Standard"/>
        <w:jc w:val="center"/>
        <w:rPr>
          <w:rFonts w:cs="Times New Roman"/>
          <w:i/>
          <w:iCs/>
          <w:color w:val="000000"/>
          <w:sz w:val="28"/>
          <w:szCs w:val="28"/>
        </w:rPr>
      </w:pPr>
    </w:p>
    <w:p w:rsidR="00BE046A" w:rsidRPr="006B5987" w:rsidRDefault="00BE046A" w:rsidP="00BE046A">
      <w:pPr>
        <w:ind w:left="0"/>
        <w:rPr>
          <w:rFonts w:ascii="Times New Roman" w:hAnsi="Times New Roman"/>
          <w:sz w:val="28"/>
          <w:szCs w:val="28"/>
        </w:rPr>
      </w:pPr>
    </w:p>
    <w:p w:rsidR="00BE046A" w:rsidRPr="006B5987" w:rsidRDefault="00BE046A" w:rsidP="00BE046A">
      <w:pPr>
        <w:ind w:left="0"/>
        <w:rPr>
          <w:rFonts w:ascii="Times New Roman" w:hAnsi="Times New Roman"/>
          <w:sz w:val="28"/>
          <w:szCs w:val="28"/>
        </w:rPr>
      </w:pPr>
    </w:p>
    <w:p w:rsidR="00BE046A" w:rsidRPr="006B5987" w:rsidRDefault="00BE046A" w:rsidP="00BE046A">
      <w:pPr>
        <w:ind w:left="0"/>
        <w:rPr>
          <w:rFonts w:ascii="Times New Roman" w:hAnsi="Times New Roman"/>
          <w:sz w:val="28"/>
          <w:szCs w:val="28"/>
        </w:rPr>
      </w:pPr>
    </w:p>
    <w:p w:rsidR="00BE046A" w:rsidRPr="006B5987" w:rsidRDefault="00BE046A" w:rsidP="00BE046A">
      <w:pPr>
        <w:ind w:left="0"/>
        <w:rPr>
          <w:rFonts w:ascii="Times New Roman" w:hAnsi="Times New Roman"/>
          <w:sz w:val="20"/>
          <w:szCs w:val="20"/>
        </w:rPr>
      </w:pPr>
    </w:p>
    <w:p w:rsidR="00BE046A" w:rsidRPr="006B5987" w:rsidRDefault="00BE046A" w:rsidP="00BE046A">
      <w:pPr>
        <w:ind w:left="0"/>
        <w:rPr>
          <w:rFonts w:ascii="Times New Roman" w:hAnsi="Times New Roman"/>
          <w:sz w:val="20"/>
          <w:szCs w:val="20"/>
        </w:rPr>
      </w:pPr>
    </w:p>
    <w:p w:rsidR="00BE046A" w:rsidRPr="006B5987" w:rsidRDefault="00BE046A" w:rsidP="00BE046A">
      <w:pPr>
        <w:ind w:left="0"/>
        <w:rPr>
          <w:rFonts w:ascii="Times New Roman" w:hAnsi="Times New Roman"/>
          <w:sz w:val="20"/>
          <w:szCs w:val="20"/>
        </w:rPr>
      </w:pPr>
    </w:p>
    <w:p w:rsidR="00BE046A" w:rsidRPr="006B5987" w:rsidRDefault="00BE046A" w:rsidP="00BE046A">
      <w:pPr>
        <w:ind w:left="0"/>
        <w:rPr>
          <w:rFonts w:ascii="Times New Roman" w:hAnsi="Times New Roman"/>
          <w:sz w:val="20"/>
          <w:szCs w:val="20"/>
        </w:rPr>
      </w:pPr>
    </w:p>
    <w:p w:rsidR="00BE046A" w:rsidRPr="006B5987" w:rsidRDefault="00BE046A" w:rsidP="00BE046A">
      <w:pPr>
        <w:ind w:left="0"/>
        <w:rPr>
          <w:rFonts w:ascii="Times New Roman" w:hAnsi="Times New Roman"/>
          <w:sz w:val="20"/>
          <w:szCs w:val="20"/>
        </w:rPr>
      </w:pPr>
    </w:p>
    <w:p w:rsidR="00BE046A" w:rsidRPr="006B5987" w:rsidRDefault="00BE046A" w:rsidP="00BE046A">
      <w:pPr>
        <w:ind w:left="0"/>
        <w:rPr>
          <w:rFonts w:ascii="Times New Roman" w:hAnsi="Times New Roman"/>
          <w:sz w:val="20"/>
          <w:szCs w:val="20"/>
        </w:rPr>
      </w:pPr>
    </w:p>
    <w:p w:rsidR="00EC72E5" w:rsidRPr="006B5987" w:rsidRDefault="00EC72E5" w:rsidP="00BE046A">
      <w:pPr>
        <w:ind w:left="0"/>
        <w:rPr>
          <w:rFonts w:ascii="Times New Roman" w:hAnsi="Times New Roman"/>
          <w:sz w:val="20"/>
          <w:szCs w:val="20"/>
        </w:rPr>
      </w:pPr>
    </w:p>
    <w:p w:rsidR="00EC72E5" w:rsidRPr="006B5987" w:rsidRDefault="00EC72E5" w:rsidP="00BE046A">
      <w:pPr>
        <w:ind w:left="0"/>
        <w:rPr>
          <w:rFonts w:ascii="Times New Roman" w:hAnsi="Times New Roman"/>
          <w:sz w:val="20"/>
          <w:szCs w:val="20"/>
        </w:rPr>
      </w:pPr>
    </w:p>
    <w:p w:rsidR="00EC72E5" w:rsidRPr="006B5987" w:rsidRDefault="00EC72E5" w:rsidP="00BE046A">
      <w:pPr>
        <w:ind w:left="0"/>
        <w:rPr>
          <w:rFonts w:ascii="Times New Roman" w:hAnsi="Times New Roman"/>
          <w:sz w:val="20"/>
          <w:szCs w:val="20"/>
        </w:rPr>
      </w:pPr>
    </w:p>
    <w:p w:rsidR="00EC72E5" w:rsidRPr="006B5987" w:rsidRDefault="00EC72E5" w:rsidP="00BE046A">
      <w:pPr>
        <w:ind w:left="0"/>
        <w:rPr>
          <w:rFonts w:ascii="Times New Roman" w:hAnsi="Times New Roman"/>
          <w:sz w:val="20"/>
          <w:szCs w:val="20"/>
        </w:rPr>
      </w:pPr>
    </w:p>
    <w:p w:rsidR="00EC72E5" w:rsidRPr="006B5987" w:rsidRDefault="00EC72E5" w:rsidP="00BE046A">
      <w:pPr>
        <w:ind w:left="0"/>
        <w:rPr>
          <w:rFonts w:ascii="Times New Roman" w:hAnsi="Times New Roman"/>
          <w:sz w:val="20"/>
          <w:szCs w:val="20"/>
        </w:rPr>
      </w:pPr>
    </w:p>
    <w:p w:rsidR="00EC72E5" w:rsidRPr="006B5987" w:rsidRDefault="00EC72E5" w:rsidP="00BE046A">
      <w:pPr>
        <w:ind w:left="0"/>
        <w:rPr>
          <w:rFonts w:ascii="Times New Roman" w:hAnsi="Times New Roman"/>
          <w:sz w:val="20"/>
          <w:szCs w:val="20"/>
        </w:rPr>
      </w:pPr>
    </w:p>
    <w:p w:rsidR="00EC72E5" w:rsidRPr="006B5987" w:rsidRDefault="00EC72E5" w:rsidP="00BE046A">
      <w:pPr>
        <w:ind w:left="0"/>
        <w:rPr>
          <w:rFonts w:ascii="Times New Roman" w:hAnsi="Times New Roman"/>
          <w:sz w:val="20"/>
          <w:szCs w:val="20"/>
        </w:rPr>
      </w:pPr>
    </w:p>
    <w:p w:rsidR="00EC72E5" w:rsidRPr="006B5987" w:rsidRDefault="00EC72E5" w:rsidP="00BE046A">
      <w:pPr>
        <w:ind w:left="0"/>
        <w:rPr>
          <w:rFonts w:ascii="Times New Roman" w:hAnsi="Times New Roman"/>
          <w:sz w:val="20"/>
          <w:szCs w:val="20"/>
        </w:rPr>
      </w:pPr>
    </w:p>
    <w:p w:rsidR="00EC72E5" w:rsidRPr="006B5987" w:rsidRDefault="00EC72E5" w:rsidP="00BE046A">
      <w:pPr>
        <w:ind w:left="0"/>
        <w:rPr>
          <w:rFonts w:ascii="Times New Roman" w:hAnsi="Times New Roman"/>
          <w:sz w:val="20"/>
          <w:szCs w:val="20"/>
        </w:rPr>
      </w:pPr>
    </w:p>
    <w:p w:rsidR="00EC72E5" w:rsidRPr="006B5987" w:rsidRDefault="00EC72E5" w:rsidP="00BE046A">
      <w:pPr>
        <w:ind w:left="0"/>
        <w:rPr>
          <w:rFonts w:ascii="Times New Roman" w:hAnsi="Times New Roman"/>
          <w:sz w:val="20"/>
          <w:szCs w:val="20"/>
        </w:rPr>
      </w:pPr>
    </w:p>
    <w:p w:rsidR="00EC72E5" w:rsidRPr="006B5987" w:rsidRDefault="00EC72E5" w:rsidP="00BE046A">
      <w:pPr>
        <w:ind w:left="0"/>
        <w:rPr>
          <w:rFonts w:ascii="Times New Roman" w:hAnsi="Times New Roman"/>
          <w:sz w:val="20"/>
          <w:szCs w:val="20"/>
        </w:rPr>
      </w:pPr>
    </w:p>
    <w:p w:rsidR="00EC72E5" w:rsidRPr="006B5987" w:rsidRDefault="00EC72E5" w:rsidP="00BE046A">
      <w:pPr>
        <w:ind w:left="0"/>
        <w:rPr>
          <w:rFonts w:ascii="Times New Roman" w:hAnsi="Times New Roman"/>
          <w:sz w:val="20"/>
          <w:szCs w:val="20"/>
        </w:rPr>
      </w:pPr>
    </w:p>
    <w:p w:rsidR="00EC72E5" w:rsidRPr="006B5987" w:rsidRDefault="00EC72E5" w:rsidP="00BE046A">
      <w:pPr>
        <w:ind w:left="0"/>
        <w:rPr>
          <w:rFonts w:ascii="Times New Roman" w:hAnsi="Times New Roman"/>
          <w:sz w:val="20"/>
          <w:szCs w:val="20"/>
        </w:rPr>
      </w:pPr>
    </w:p>
    <w:p w:rsidR="00EC72E5" w:rsidRPr="006B5987" w:rsidRDefault="009E7E35" w:rsidP="00EC72E5">
      <w:pPr>
        <w:pStyle w:val="En-ttedetabledesmatires"/>
        <w:jc w:val="center"/>
        <w:rPr>
          <w:rFonts w:ascii="Times New Roman" w:hAnsi="Times New Roman"/>
          <w:lang w:val="fr-FR"/>
        </w:rPr>
      </w:pPr>
      <w:r>
        <w:rPr>
          <w:rFonts w:ascii="Times New Roman" w:hAnsi="Times New Roman"/>
        </w:rPr>
        <w:br w:type="column"/>
      </w:r>
      <w:r w:rsidR="00EC72E5" w:rsidRPr="006B5987">
        <w:rPr>
          <w:rFonts w:ascii="Times New Roman" w:hAnsi="Times New Roman"/>
        </w:rPr>
        <w:lastRenderedPageBreak/>
        <w:t>Table des matières</w:t>
      </w:r>
    </w:p>
    <w:p w:rsidR="00EC72E5" w:rsidRPr="006B5987" w:rsidRDefault="00EC72E5" w:rsidP="00EC72E5">
      <w:pPr>
        <w:rPr>
          <w:rFonts w:ascii="Times New Roman" w:hAnsi="Times New Roman"/>
        </w:rPr>
      </w:pPr>
    </w:p>
    <w:p w:rsidR="00EC72E5" w:rsidRPr="006B5987" w:rsidRDefault="00EC72E5" w:rsidP="00EC72E5">
      <w:pPr>
        <w:pStyle w:val="TM3"/>
        <w:rPr>
          <w:rFonts w:ascii="Times New Roman" w:eastAsia="Times New Roman" w:hAnsi="Times New Roman" w:cs="Times New Roman"/>
          <w:sz w:val="22"/>
          <w:szCs w:val="22"/>
          <w:lang w:eastAsia="fr-FR"/>
        </w:rPr>
      </w:pPr>
      <w:r w:rsidRPr="006B5987">
        <w:rPr>
          <w:rFonts w:ascii="Times New Roman" w:hAnsi="Times New Roman" w:cs="Times New Roman"/>
          <w:sz w:val="16"/>
          <w:szCs w:val="16"/>
        </w:rPr>
        <w:fldChar w:fldCharType="begin"/>
      </w:r>
      <w:r w:rsidRPr="006B5987">
        <w:rPr>
          <w:rFonts w:ascii="Times New Roman" w:hAnsi="Times New Roman" w:cs="Times New Roman"/>
          <w:sz w:val="16"/>
          <w:szCs w:val="16"/>
        </w:rPr>
        <w:instrText xml:space="preserve"> TOC \o "1-3" \h \z \u </w:instrText>
      </w:r>
      <w:r w:rsidRPr="006B5987">
        <w:rPr>
          <w:rFonts w:ascii="Times New Roman" w:hAnsi="Times New Roman" w:cs="Times New Roman"/>
          <w:sz w:val="16"/>
          <w:szCs w:val="16"/>
        </w:rPr>
        <w:fldChar w:fldCharType="separate"/>
      </w:r>
      <w:hyperlink w:anchor="_Toc456835940" w:history="1">
        <w:r w:rsidRPr="006B5987">
          <w:rPr>
            <w:rStyle w:val="Lienhypertexte"/>
            <w:rFonts w:ascii="Times New Roman" w:hAnsi="Times New Roman"/>
          </w:rPr>
          <w:t>INTRODUCTION</w:t>
        </w:r>
        <w:r w:rsidRPr="006B5987">
          <w:rPr>
            <w:rFonts w:ascii="Times New Roman" w:hAnsi="Times New Roman" w:cs="Times New Roman"/>
            <w:webHidden/>
          </w:rPr>
          <w:tab/>
          <w:t>4</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41" w:history="1">
        <w:r w:rsidR="00EC72E5" w:rsidRPr="006B5987">
          <w:rPr>
            <w:rStyle w:val="Lienhypertexte"/>
            <w:rFonts w:ascii="Times New Roman" w:hAnsi="Times New Roman"/>
          </w:rPr>
          <w:t>I- Finalités et enjeux du Projet d’établissement</w:t>
        </w:r>
        <w:r w:rsidR="00EC72E5" w:rsidRPr="006B5987">
          <w:rPr>
            <w:rFonts w:ascii="Times New Roman" w:hAnsi="Times New Roman" w:cs="Times New Roman"/>
            <w:webHidden/>
          </w:rPr>
          <w:tab/>
          <w:t>4</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42" w:history="1">
        <w:r w:rsidR="00EC72E5" w:rsidRPr="006B5987">
          <w:rPr>
            <w:rStyle w:val="Lienhypertexte"/>
            <w:rFonts w:ascii="Times New Roman" w:hAnsi="Times New Roman"/>
          </w:rPr>
          <w:t>I-1– Mode de construction du Projet</w:t>
        </w:r>
        <w:r w:rsidR="00EC72E5" w:rsidRPr="006B5987">
          <w:rPr>
            <w:rFonts w:ascii="Times New Roman" w:hAnsi="Times New Roman" w:cs="Times New Roman"/>
            <w:webHidden/>
          </w:rPr>
          <w:tab/>
          <w:t>4</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43" w:history="1">
        <w:r w:rsidR="00EC72E5" w:rsidRPr="006B5987">
          <w:rPr>
            <w:rStyle w:val="Lienhypertexte"/>
            <w:rFonts w:ascii="Times New Roman" w:hAnsi="Times New Roman"/>
          </w:rPr>
          <w:t>I–2 –Les instances de la mission</w:t>
        </w:r>
        <w:r w:rsidR="00EC72E5" w:rsidRPr="006B5987">
          <w:rPr>
            <w:rFonts w:ascii="Times New Roman" w:hAnsi="Times New Roman" w:cs="Times New Roman"/>
            <w:webHidden/>
          </w:rPr>
          <w:tab/>
          <w:t>4</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44" w:history="1">
        <w:r w:rsidR="00EC72E5" w:rsidRPr="006B5987">
          <w:rPr>
            <w:rStyle w:val="Lienhypertexte"/>
            <w:rFonts w:ascii="Times New Roman" w:hAnsi="Times New Roman"/>
          </w:rPr>
          <w:t>I-3 - Les groupes de travail</w:t>
        </w:r>
        <w:r w:rsidR="00EC72E5" w:rsidRPr="006B5987">
          <w:rPr>
            <w:rFonts w:ascii="Times New Roman" w:hAnsi="Times New Roman" w:cs="Times New Roman"/>
            <w:webHidden/>
          </w:rPr>
          <w:tab/>
          <w:t>5</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45" w:history="1">
        <w:r w:rsidR="00EC72E5" w:rsidRPr="006B5987">
          <w:rPr>
            <w:rStyle w:val="Lienhypertexte"/>
            <w:rFonts w:ascii="Times New Roman" w:hAnsi="Times New Roman"/>
          </w:rPr>
          <w:t>I-4-  Le déroulement de la mission</w:t>
        </w:r>
        <w:r w:rsidR="00EC72E5" w:rsidRPr="006B5987">
          <w:rPr>
            <w:rFonts w:ascii="Times New Roman" w:hAnsi="Times New Roman" w:cs="Times New Roman"/>
            <w:webHidden/>
          </w:rPr>
          <w:tab/>
          <w:t>5</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46" w:history="1">
        <w:r w:rsidR="00EC72E5" w:rsidRPr="006B5987">
          <w:rPr>
            <w:rStyle w:val="Lienhypertexte"/>
            <w:rFonts w:ascii="Times New Roman" w:hAnsi="Times New Roman"/>
          </w:rPr>
          <w:t>II – Projet institutionnel</w:t>
        </w:r>
        <w:r w:rsidR="00EC72E5" w:rsidRPr="006B5987">
          <w:rPr>
            <w:rFonts w:ascii="Times New Roman" w:hAnsi="Times New Roman" w:cs="Times New Roman"/>
            <w:webHidden/>
          </w:rPr>
          <w:tab/>
          <w:t>6</w:t>
        </w:r>
      </w:hyperlink>
    </w:p>
    <w:p w:rsidR="00EC72E5" w:rsidRPr="006B5987" w:rsidRDefault="002440E9" w:rsidP="00EC72E5">
      <w:pPr>
        <w:pStyle w:val="TM3"/>
        <w:rPr>
          <w:rStyle w:val="Lienhypertexte"/>
          <w:rFonts w:ascii="Times New Roman" w:hAnsi="Times New Roman"/>
        </w:rPr>
      </w:pPr>
      <w:hyperlink w:anchor="_Toc456835947" w:history="1">
        <w:r w:rsidR="00EC72E5" w:rsidRPr="006B5987">
          <w:rPr>
            <w:rStyle w:val="Lienhypertexte"/>
            <w:rFonts w:ascii="Times New Roman" w:hAnsi="Times New Roman"/>
          </w:rPr>
          <w:t>III- Orientations stratégiques du Projet d’établissement</w:t>
        </w:r>
        <w:r w:rsidR="00EC72E5" w:rsidRPr="006B5987">
          <w:rPr>
            <w:rFonts w:ascii="Times New Roman" w:hAnsi="Times New Roman" w:cs="Times New Roman"/>
            <w:webHidden/>
          </w:rPr>
          <w:tab/>
          <w:t>22</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48" w:history="1">
        <w:r w:rsidR="00EC72E5" w:rsidRPr="006B5987">
          <w:rPr>
            <w:rStyle w:val="Lienhypertexte"/>
            <w:rFonts w:ascii="Times New Roman" w:hAnsi="Times New Roman"/>
          </w:rPr>
          <w:t xml:space="preserve">IV – Projet de Vie </w:t>
        </w:r>
        <w:r w:rsidR="00EC72E5" w:rsidRPr="006B5987">
          <w:rPr>
            <w:rFonts w:ascii="Times New Roman" w:hAnsi="Times New Roman" w:cs="Times New Roman"/>
            <w:webHidden/>
          </w:rPr>
          <w:tab/>
          <w:t>24</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48" w:history="1">
        <w:r w:rsidR="00EC72E5" w:rsidRPr="006B5987">
          <w:rPr>
            <w:rStyle w:val="Lienhypertexte"/>
            <w:rFonts w:ascii="Times New Roman" w:hAnsi="Times New Roman"/>
          </w:rPr>
          <w:t>IV-1 La démarche d’accompagnement personnalisé</w:t>
        </w:r>
        <w:r w:rsidR="00EC72E5" w:rsidRPr="006B5987">
          <w:rPr>
            <w:rFonts w:ascii="Times New Roman" w:hAnsi="Times New Roman" w:cs="Times New Roman"/>
            <w:webHidden/>
          </w:rPr>
          <w:tab/>
          <w:t>25</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49" w:history="1">
        <w:r w:rsidR="00EC72E5" w:rsidRPr="006B5987">
          <w:rPr>
            <w:rStyle w:val="Lienhypertexte"/>
            <w:rFonts w:ascii="Times New Roman" w:hAnsi="Times New Roman"/>
          </w:rPr>
          <w:t>IV-2- Le respect des droits de la personne accueillie</w:t>
        </w:r>
        <w:r w:rsidR="00EC72E5" w:rsidRPr="006B5987">
          <w:rPr>
            <w:rFonts w:ascii="Times New Roman" w:hAnsi="Times New Roman" w:cs="Times New Roman"/>
            <w:webHidden/>
          </w:rPr>
          <w:tab/>
          <w:t>31</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50" w:history="1">
        <w:r w:rsidR="00EC72E5" w:rsidRPr="006B5987">
          <w:rPr>
            <w:rStyle w:val="Lienhypertexte"/>
            <w:rFonts w:ascii="Times New Roman" w:hAnsi="Times New Roman"/>
          </w:rPr>
          <w:t>IV-3   La participation des résidents</w:t>
        </w:r>
        <w:r w:rsidR="00EC72E5" w:rsidRPr="006B5987">
          <w:rPr>
            <w:rFonts w:ascii="Times New Roman" w:hAnsi="Times New Roman" w:cs="Times New Roman"/>
            <w:webHidden/>
          </w:rPr>
          <w:tab/>
          <w:t>36</w:t>
        </w:r>
      </w:hyperlink>
    </w:p>
    <w:p w:rsidR="00EC72E5" w:rsidRPr="006B5987" w:rsidRDefault="002440E9" w:rsidP="00EC72E5">
      <w:pPr>
        <w:pStyle w:val="TM3"/>
        <w:rPr>
          <w:rFonts w:ascii="Times New Roman" w:hAnsi="Times New Roman" w:cs="Times New Roman"/>
        </w:rPr>
      </w:pPr>
      <w:hyperlink w:anchor="_Toc456835951" w:history="1">
        <w:r w:rsidR="00EC72E5" w:rsidRPr="006B5987">
          <w:rPr>
            <w:rStyle w:val="Lienhypertexte"/>
            <w:rFonts w:ascii="Times New Roman" w:hAnsi="Times New Roman"/>
          </w:rPr>
          <w:t>IV-4  Ethique et la culture de la Bientraitance</w:t>
        </w:r>
        <w:r w:rsidR="00EC72E5" w:rsidRPr="006B5987">
          <w:rPr>
            <w:rFonts w:ascii="Times New Roman" w:hAnsi="Times New Roman" w:cs="Times New Roman"/>
            <w:webHidden/>
          </w:rPr>
          <w:tab/>
          <w:t>39</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52" w:history="1">
        <w:r w:rsidR="00EC72E5" w:rsidRPr="006B5987">
          <w:rPr>
            <w:rStyle w:val="Lienhypertexte"/>
            <w:rFonts w:ascii="Times New Roman" w:hAnsi="Times New Roman"/>
          </w:rPr>
          <w:t>IV-5  Animation</w:t>
        </w:r>
        <w:r w:rsidR="00EC72E5" w:rsidRPr="006B5987">
          <w:rPr>
            <w:rFonts w:ascii="Times New Roman" w:hAnsi="Times New Roman" w:cs="Times New Roman"/>
            <w:webHidden/>
          </w:rPr>
          <w:tab/>
          <w:t>42</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53" w:history="1">
        <w:r w:rsidR="00EC72E5" w:rsidRPr="006B5987">
          <w:rPr>
            <w:rStyle w:val="Lienhypertexte"/>
            <w:rFonts w:ascii="Times New Roman" w:hAnsi="Times New Roman"/>
          </w:rPr>
          <w:t>IV-6 Le cadre de vie et l’hôtellerie</w:t>
        </w:r>
        <w:r w:rsidR="00EC72E5" w:rsidRPr="006B5987">
          <w:rPr>
            <w:rFonts w:ascii="Times New Roman" w:hAnsi="Times New Roman" w:cs="Times New Roman"/>
            <w:webHidden/>
          </w:rPr>
          <w:tab/>
          <w:t>50</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54" w:history="1">
        <w:r w:rsidR="00EC72E5" w:rsidRPr="006B5987">
          <w:rPr>
            <w:rStyle w:val="Lienhypertexte"/>
            <w:rFonts w:ascii="Times New Roman" w:hAnsi="Times New Roman"/>
          </w:rPr>
          <w:t>V-  Le projet médical et de soin</w:t>
        </w:r>
        <w:r w:rsidR="00EC72E5" w:rsidRPr="006B5987">
          <w:rPr>
            <w:rFonts w:ascii="Times New Roman" w:hAnsi="Times New Roman" w:cs="Times New Roman"/>
            <w:webHidden/>
          </w:rPr>
          <w:tab/>
          <w:t>55</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55" w:history="1">
        <w:r w:rsidR="00EC72E5" w:rsidRPr="006B5987">
          <w:rPr>
            <w:rStyle w:val="Lienhypertexte"/>
            <w:rFonts w:ascii="Times New Roman" w:hAnsi="Times New Roman"/>
          </w:rPr>
          <w:t>VI – Le projet social</w:t>
        </w:r>
        <w:r w:rsidR="00EC72E5" w:rsidRPr="006B5987">
          <w:rPr>
            <w:rFonts w:ascii="Times New Roman" w:hAnsi="Times New Roman" w:cs="Times New Roman"/>
            <w:webHidden/>
          </w:rPr>
          <w:tab/>
          <w:t>102</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56" w:history="1">
        <w:r w:rsidR="00EC72E5" w:rsidRPr="006B5987">
          <w:rPr>
            <w:rStyle w:val="Lienhypertexte"/>
            <w:rFonts w:ascii="Times New Roman" w:hAnsi="Times New Roman"/>
          </w:rPr>
          <w:t>VII-  Qualité et gestion des risques</w:t>
        </w:r>
        <w:r w:rsidR="00EC72E5" w:rsidRPr="006B5987">
          <w:rPr>
            <w:rFonts w:ascii="Times New Roman" w:hAnsi="Times New Roman" w:cs="Times New Roman"/>
            <w:webHidden/>
          </w:rPr>
          <w:tab/>
          <w:t>130</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57" w:history="1">
        <w:r w:rsidR="00EC72E5" w:rsidRPr="006B5987">
          <w:rPr>
            <w:rStyle w:val="Lienhypertexte"/>
            <w:rFonts w:ascii="Times New Roman" w:hAnsi="Times New Roman"/>
          </w:rPr>
          <w:t>VIII-Maintenance et entretien des locaux</w:t>
        </w:r>
        <w:r w:rsidR="00EC72E5" w:rsidRPr="006B5987">
          <w:rPr>
            <w:rFonts w:ascii="Times New Roman" w:hAnsi="Times New Roman" w:cs="Times New Roman"/>
            <w:webHidden/>
          </w:rPr>
          <w:tab/>
          <w:t>138</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58" w:history="1">
        <w:r w:rsidR="00EC72E5" w:rsidRPr="006B5987">
          <w:rPr>
            <w:rStyle w:val="Lienhypertexte"/>
            <w:rFonts w:ascii="Times New Roman" w:hAnsi="Times New Roman"/>
          </w:rPr>
          <w:t>IX-  Systémes d’information</w:t>
        </w:r>
        <w:r w:rsidR="00EC72E5" w:rsidRPr="006B5987">
          <w:rPr>
            <w:rFonts w:ascii="Times New Roman" w:hAnsi="Times New Roman" w:cs="Times New Roman"/>
            <w:webHidden/>
          </w:rPr>
          <w:tab/>
          <w:t>143</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59" w:history="1">
        <w:r w:rsidR="00EC72E5" w:rsidRPr="006B5987">
          <w:rPr>
            <w:rStyle w:val="Lienhypertexte"/>
            <w:rFonts w:ascii="Times New Roman" w:hAnsi="Times New Roman"/>
          </w:rPr>
          <w:t xml:space="preserve">X-  Conclusions </w:t>
        </w:r>
        <w:r w:rsidR="00EC72E5" w:rsidRPr="006B5987">
          <w:rPr>
            <w:rFonts w:ascii="Times New Roman" w:hAnsi="Times New Roman" w:cs="Times New Roman"/>
            <w:webHidden/>
          </w:rPr>
          <w:tab/>
          <w:t>148</w:t>
        </w:r>
      </w:hyperlink>
    </w:p>
    <w:p w:rsidR="00EC72E5" w:rsidRPr="006B5987" w:rsidRDefault="002440E9" w:rsidP="00EC72E5">
      <w:pPr>
        <w:pStyle w:val="TM3"/>
        <w:rPr>
          <w:rFonts w:ascii="Times New Roman" w:eastAsia="Times New Roman" w:hAnsi="Times New Roman" w:cs="Times New Roman"/>
          <w:sz w:val="22"/>
          <w:szCs w:val="22"/>
          <w:lang w:eastAsia="fr-FR"/>
        </w:rPr>
      </w:pPr>
      <w:hyperlink w:anchor="_Toc456835960" w:history="1">
        <w:r w:rsidR="00EC72E5" w:rsidRPr="006B5987">
          <w:rPr>
            <w:rStyle w:val="Lienhypertexte"/>
            <w:rFonts w:ascii="Times New Roman" w:hAnsi="Times New Roman"/>
          </w:rPr>
          <w:t>XI- Annexes</w:t>
        </w:r>
        <w:r w:rsidR="00EC72E5" w:rsidRPr="006B5987">
          <w:rPr>
            <w:rFonts w:ascii="Times New Roman" w:hAnsi="Times New Roman" w:cs="Times New Roman"/>
            <w:webHidden/>
          </w:rPr>
          <w:tab/>
          <w:t>150</w:t>
        </w:r>
      </w:hyperlink>
    </w:p>
    <w:p w:rsidR="00EC72E5" w:rsidRPr="006B5987" w:rsidRDefault="00EC72E5" w:rsidP="00EC72E5">
      <w:pPr>
        <w:pStyle w:val="TM3"/>
        <w:rPr>
          <w:rFonts w:ascii="Times New Roman" w:hAnsi="Times New Roman" w:cs="Times New Roman"/>
        </w:rPr>
      </w:pPr>
    </w:p>
    <w:p w:rsidR="00EC72E5" w:rsidRPr="006B5987" w:rsidRDefault="00EC72E5" w:rsidP="00EC72E5">
      <w:pPr>
        <w:pStyle w:val="TM3"/>
        <w:rPr>
          <w:rFonts w:ascii="Times New Roman" w:hAnsi="Times New Roman" w:cs="Times New Roman"/>
        </w:rPr>
      </w:pPr>
    </w:p>
    <w:p w:rsidR="00BE046A" w:rsidRPr="006B5987" w:rsidRDefault="00EC72E5" w:rsidP="00BE046A">
      <w:pPr>
        <w:ind w:left="0"/>
        <w:rPr>
          <w:rFonts w:ascii="Times New Roman" w:hAnsi="Times New Roman"/>
          <w:sz w:val="20"/>
          <w:szCs w:val="20"/>
        </w:rPr>
      </w:pPr>
      <w:r w:rsidRPr="006B5987">
        <w:rPr>
          <w:rFonts w:ascii="Times New Roman" w:hAnsi="Times New Roman"/>
          <w:b/>
          <w:bCs/>
          <w:color w:val="FF0000"/>
          <w:sz w:val="16"/>
          <w:szCs w:val="16"/>
        </w:rPr>
        <w:fldChar w:fldCharType="end"/>
      </w:r>
    </w:p>
    <w:p w:rsidR="00BE046A" w:rsidRPr="006B5987" w:rsidRDefault="00BE046A" w:rsidP="00BE046A">
      <w:pPr>
        <w:ind w:left="0"/>
        <w:rPr>
          <w:rFonts w:ascii="Times New Roman" w:hAnsi="Times New Roman"/>
          <w:sz w:val="20"/>
          <w:szCs w:val="20"/>
        </w:rPr>
      </w:pPr>
    </w:p>
    <w:p w:rsidR="00BE046A" w:rsidRPr="006B5987" w:rsidRDefault="00BE046A" w:rsidP="00373EF2">
      <w:pPr>
        <w:pStyle w:val="Titre1"/>
        <w:numPr>
          <w:ilvl w:val="0"/>
          <w:numId w:val="1"/>
        </w:numPr>
        <w:rPr>
          <w:rFonts w:ascii="Times New Roman" w:hAnsi="Times New Roman" w:cs="Times New Roman"/>
          <w:sz w:val="24"/>
          <w:szCs w:val="24"/>
        </w:rPr>
      </w:pPr>
      <w:r w:rsidRPr="006B5987">
        <w:rPr>
          <w:rFonts w:ascii="Times New Roman" w:hAnsi="Times New Roman" w:cs="Times New Roman"/>
          <w:sz w:val="24"/>
          <w:szCs w:val="24"/>
        </w:rPr>
        <w:lastRenderedPageBreak/>
        <w:t>Introduction</w:t>
      </w:r>
    </w:p>
    <w:p w:rsidR="00BE046A" w:rsidRPr="006B5987" w:rsidRDefault="00BE046A" w:rsidP="00BE046A">
      <w:pPr>
        <w:ind w:left="0"/>
        <w:rPr>
          <w:rFonts w:ascii="Times New Roman" w:hAnsi="Times New Roman"/>
        </w:rPr>
      </w:pPr>
    </w:p>
    <w:p w:rsidR="00BE046A" w:rsidRPr="006B5987" w:rsidRDefault="00BE046A" w:rsidP="00BE046A">
      <w:pPr>
        <w:ind w:left="0"/>
        <w:rPr>
          <w:rFonts w:ascii="Times New Roman" w:hAnsi="Times New Roman"/>
        </w:rPr>
      </w:pPr>
    </w:p>
    <w:p w:rsidR="00BE046A" w:rsidRPr="006B5987" w:rsidRDefault="00BE046A" w:rsidP="00373EF2">
      <w:pPr>
        <w:pStyle w:val="Paragraphedeliste"/>
        <w:numPr>
          <w:ilvl w:val="0"/>
          <w:numId w:val="2"/>
        </w:numPr>
        <w:rPr>
          <w:rFonts w:ascii="Times New Roman" w:hAnsi="Times New Roman" w:cs="Times New Roman"/>
        </w:rPr>
      </w:pPr>
      <w:r w:rsidRPr="006B5987">
        <w:rPr>
          <w:rFonts w:ascii="Times New Roman" w:hAnsi="Times New Roman" w:cs="Times New Roman"/>
        </w:rPr>
        <w:t>Finalités et enjeux du projet d’établissement</w:t>
      </w:r>
    </w:p>
    <w:p w:rsidR="00BE046A" w:rsidRPr="006B5987" w:rsidRDefault="00BE046A" w:rsidP="00BE046A">
      <w:pPr>
        <w:pStyle w:val="Default"/>
        <w:spacing w:after="120"/>
        <w:ind w:left="360"/>
        <w:rPr>
          <w:b/>
          <w:bCs/>
        </w:rPr>
      </w:pPr>
      <w:r w:rsidRPr="006B5987">
        <w:rPr>
          <w:b/>
          <w:bCs/>
          <w:sz w:val="20"/>
          <w:szCs w:val="20"/>
        </w:rPr>
        <w:t xml:space="preserve">    </w:t>
      </w:r>
    </w:p>
    <w:p w:rsidR="00BE046A" w:rsidRPr="006B5987" w:rsidRDefault="00BE046A" w:rsidP="00BE046A">
      <w:pPr>
        <w:pStyle w:val="Default"/>
        <w:spacing w:after="120"/>
        <w:ind w:left="720"/>
        <w:jc w:val="both"/>
      </w:pPr>
      <w:r w:rsidRPr="006B5987">
        <w:t>Le Projet d’Etablissement constitue un véritable outil d’anticipation, de développement et de prospective. Il s’agit d’un document incontournable pour les acteurs internes et externes de l’établissement. Son existence est confirmée par la loi de 2002-2 rénovant l’action sociale et médico-sociale et il s’impose désormais pour tous les établissements sociaux et médico-sociaux avec une réactualisation tous les cinq ans. Celui-ci s’inscrit également dans le cadre des recommandations de l’Agence Nationale de l’Evaluation et de la qualité des Etablissements Sociaux et Médico-Sociaux (ANESM), orientées prioritairement vers l’accompagnement des résidents.</w:t>
      </w:r>
    </w:p>
    <w:p w:rsidR="00BE046A" w:rsidRPr="006B5987" w:rsidRDefault="00BE046A" w:rsidP="00BE046A">
      <w:pPr>
        <w:pStyle w:val="Default"/>
        <w:spacing w:after="120"/>
        <w:ind w:left="720"/>
        <w:jc w:val="both"/>
      </w:pPr>
      <w:r w:rsidRPr="006B5987">
        <w:t xml:space="preserve">Le présent projet d’établissement devra être un instrument de négociation avec les tutelles lors de la prochaine signature d’un Contrat d’Objectifs et de Moyens (CPOM) avec l’ARS de la région Rhône- Alpes  et le Conseil Départemental de l’Isère. Le Projet d’Etablissement est un document qui permettra à l’EHPAD Résidence Bayard des Abrets en Dauphiné  de définir sa stratégie pour atteindre les objectifs fixés, tout en précisant les actions et les moyens à mettre en </w:t>
      </w:r>
      <w:r w:rsidR="00A451B8" w:rsidRPr="006B5987">
        <w:t>œuvre</w:t>
      </w:r>
      <w:r w:rsidRPr="006B5987">
        <w:t xml:space="preserve"> pour réaliser les différents volets de ses missions au cours des cinq prochaines années  2019-2024.</w:t>
      </w:r>
    </w:p>
    <w:p w:rsidR="00BE046A" w:rsidRPr="006B5987" w:rsidRDefault="00BE046A" w:rsidP="00BE046A">
      <w:pPr>
        <w:pStyle w:val="Default"/>
        <w:spacing w:after="120"/>
        <w:ind w:left="720"/>
        <w:jc w:val="both"/>
        <w:rPr>
          <w:sz w:val="20"/>
          <w:szCs w:val="20"/>
        </w:rPr>
      </w:pPr>
    </w:p>
    <w:p w:rsidR="00BE046A" w:rsidRPr="006B5987" w:rsidRDefault="00BE046A" w:rsidP="00BE046A">
      <w:pPr>
        <w:pStyle w:val="Default"/>
        <w:spacing w:after="120"/>
        <w:ind w:left="720"/>
        <w:jc w:val="both"/>
        <w:rPr>
          <w:sz w:val="20"/>
          <w:szCs w:val="20"/>
        </w:rPr>
      </w:pPr>
    </w:p>
    <w:p w:rsidR="00BE046A" w:rsidRPr="006B5987" w:rsidRDefault="00BE046A" w:rsidP="00BE046A">
      <w:pPr>
        <w:pStyle w:val="Paragraphedeliste"/>
        <w:rPr>
          <w:rFonts w:ascii="Times New Roman" w:hAnsi="Times New Roman" w:cs="Times New Roman"/>
        </w:rPr>
      </w:pPr>
    </w:p>
    <w:p w:rsidR="00BE046A" w:rsidRPr="006B5987" w:rsidRDefault="00BE046A" w:rsidP="00373EF2">
      <w:pPr>
        <w:pStyle w:val="Paragraphedeliste"/>
        <w:numPr>
          <w:ilvl w:val="0"/>
          <w:numId w:val="2"/>
        </w:numPr>
        <w:rPr>
          <w:rFonts w:ascii="Times New Roman" w:hAnsi="Times New Roman" w:cs="Times New Roman"/>
        </w:rPr>
      </w:pPr>
      <w:r w:rsidRPr="006B5987">
        <w:rPr>
          <w:rFonts w:ascii="Times New Roman" w:hAnsi="Times New Roman" w:cs="Times New Roman"/>
        </w:rPr>
        <w:t>Mode de construction du projet</w:t>
      </w:r>
    </w:p>
    <w:p w:rsidR="00BE046A" w:rsidRPr="006B5987" w:rsidRDefault="00BE046A" w:rsidP="00BE046A">
      <w:pPr>
        <w:pStyle w:val="Paragraphedeliste"/>
        <w:autoSpaceDE w:val="0"/>
        <w:autoSpaceDN w:val="0"/>
        <w:adjustRightInd w:val="0"/>
        <w:spacing w:before="120" w:after="120"/>
        <w:rPr>
          <w:rFonts w:ascii="Times New Roman" w:hAnsi="Times New Roman" w:cs="Times New Roman"/>
          <w:color w:val="000000"/>
        </w:rPr>
      </w:pPr>
      <w:r w:rsidRPr="006B5987">
        <w:rPr>
          <w:rFonts w:ascii="Times New Roman" w:hAnsi="Times New Roman" w:cs="Times New Roman"/>
          <w:color w:val="000000"/>
        </w:rPr>
        <w:t xml:space="preserve">Le présent projet d’établissement a été élaboré avec l’assistance d’un consultant spécialisé pour accompagner les établissements de santé et les établissements sociaux  et médico-sociaux notamment dans les domaines suivants : </w:t>
      </w:r>
    </w:p>
    <w:p w:rsidR="00BE046A" w:rsidRPr="006B5987" w:rsidRDefault="00BE046A" w:rsidP="00BE046A">
      <w:pPr>
        <w:pStyle w:val="Paragraphedeliste"/>
        <w:autoSpaceDE w:val="0"/>
        <w:autoSpaceDN w:val="0"/>
        <w:adjustRightInd w:val="0"/>
        <w:spacing w:before="120" w:after="120"/>
        <w:rPr>
          <w:rFonts w:ascii="Times New Roman" w:hAnsi="Times New Roman" w:cs="Times New Roman"/>
          <w:color w:val="000000"/>
        </w:rPr>
      </w:pPr>
      <w:r w:rsidRPr="006B5987">
        <w:rPr>
          <w:rFonts w:ascii="Times New Roman" w:hAnsi="Times New Roman" w:cs="Times New Roman"/>
          <w:color w:val="000000"/>
        </w:rPr>
        <w:t xml:space="preserve">• la conduite de projet d’établissement et ses différentes déclinaisons </w:t>
      </w:r>
    </w:p>
    <w:p w:rsidR="00BE046A" w:rsidRPr="006B5987" w:rsidRDefault="00BE046A" w:rsidP="00BE046A">
      <w:pPr>
        <w:pStyle w:val="Paragraphedeliste"/>
        <w:autoSpaceDE w:val="0"/>
        <w:autoSpaceDN w:val="0"/>
        <w:adjustRightInd w:val="0"/>
        <w:spacing w:before="120" w:after="120"/>
        <w:rPr>
          <w:rFonts w:ascii="Times New Roman" w:hAnsi="Times New Roman" w:cs="Times New Roman"/>
          <w:color w:val="000000"/>
        </w:rPr>
      </w:pPr>
      <w:r w:rsidRPr="006B5987">
        <w:rPr>
          <w:rFonts w:ascii="Times New Roman" w:hAnsi="Times New Roman" w:cs="Times New Roman"/>
          <w:color w:val="000000"/>
        </w:rPr>
        <w:t xml:space="preserve">• l’analyse stratégique </w:t>
      </w:r>
    </w:p>
    <w:p w:rsidR="00BE046A" w:rsidRPr="006B5987" w:rsidRDefault="00BE046A" w:rsidP="00BE046A">
      <w:pPr>
        <w:pStyle w:val="Paragraphedeliste"/>
        <w:autoSpaceDE w:val="0"/>
        <w:autoSpaceDN w:val="0"/>
        <w:adjustRightInd w:val="0"/>
        <w:spacing w:before="240" w:after="120"/>
        <w:rPr>
          <w:rFonts w:ascii="Times New Roman" w:hAnsi="Times New Roman" w:cs="Times New Roman"/>
          <w:color w:val="000000"/>
        </w:rPr>
      </w:pPr>
      <w:r w:rsidRPr="006B5987">
        <w:rPr>
          <w:rFonts w:ascii="Times New Roman" w:hAnsi="Times New Roman" w:cs="Times New Roman"/>
          <w:color w:val="000000"/>
        </w:rPr>
        <w:t xml:space="preserve">• l’organisation des secteurs clefs (Ressources humaines, finances, éducatif…) </w:t>
      </w:r>
    </w:p>
    <w:p w:rsidR="00BE046A" w:rsidRPr="006B5987" w:rsidRDefault="00BE046A" w:rsidP="00BE046A">
      <w:pPr>
        <w:pStyle w:val="Paragraphedeliste"/>
        <w:autoSpaceDE w:val="0"/>
        <w:autoSpaceDN w:val="0"/>
        <w:adjustRightInd w:val="0"/>
        <w:spacing w:before="240" w:after="120"/>
        <w:rPr>
          <w:rFonts w:ascii="Times New Roman" w:hAnsi="Times New Roman" w:cs="Times New Roman"/>
          <w:color w:val="000000"/>
        </w:rPr>
      </w:pPr>
      <w:r w:rsidRPr="006B5987">
        <w:rPr>
          <w:rFonts w:ascii="Times New Roman" w:hAnsi="Times New Roman" w:cs="Times New Roman"/>
          <w:color w:val="000000"/>
        </w:rPr>
        <w:t xml:space="preserve">• l’ingénierie du changement </w:t>
      </w:r>
    </w:p>
    <w:p w:rsidR="00BE046A" w:rsidRPr="006B5987" w:rsidRDefault="00BE046A" w:rsidP="00BE046A">
      <w:pPr>
        <w:pStyle w:val="Paragraphedeliste"/>
        <w:autoSpaceDE w:val="0"/>
        <w:autoSpaceDN w:val="0"/>
        <w:adjustRightInd w:val="0"/>
        <w:spacing w:before="240" w:after="480"/>
        <w:rPr>
          <w:rFonts w:ascii="Times New Roman" w:hAnsi="Times New Roman" w:cs="Times New Roman"/>
          <w:color w:val="000000"/>
        </w:rPr>
      </w:pPr>
      <w:r w:rsidRPr="006B5987">
        <w:rPr>
          <w:rFonts w:ascii="Times New Roman" w:hAnsi="Times New Roman" w:cs="Times New Roman"/>
          <w:color w:val="000000"/>
        </w:rPr>
        <w:t>• Les évaluations internes et externes</w:t>
      </w:r>
    </w:p>
    <w:p w:rsidR="00BE046A" w:rsidRPr="006B5987" w:rsidRDefault="00BE046A" w:rsidP="00BE046A">
      <w:pPr>
        <w:pStyle w:val="Paragraphedeliste"/>
        <w:autoSpaceDE w:val="0"/>
        <w:autoSpaceDN w:val="0"/>
        <w:adjustRightInd w:val="0"/>
        <w:spacing w:before="240" w:after="480"/>
        <w:rPr>
          <w:rFonts w:ascii="Times New Roman" w:hAnsi="Times New Roman" w:cs="Times New Roman"/>
          <w:color w:val="000000"/>
        </w:rPr>
      </w:pPr>
      <w:r w:rsidRPr="006B5987">
        <w:rPr>
          <w:rFonts w:ascii="Times New Roman" w:hAnsi="Times New Roman" w:cs="Times New Roman"/>
          <w:color w:val="000000"/>
        </w:rPr>
        <w:t>• L’accompagnement des équipes de direction</w:t>
      </w:r>
    </w:p>
    <w:p w:rsidR="00BE046A" w:rsidRPr="006B5987" w:rsidRDefault="00BE046A" w:rsidP="00BE046A">
      <w:pPr>
        <w:pStyle w:val="Paragraphedeliste"/>
        <w:autoSpaceDE w:val="0"/>
        <w:autoSpaceDN w:val="0"/>
        <w:adjustRightInd w:val="0"/>
        <w:spacing w:before="240" w:after="480"/>
        <w:rPr>
          <w:rFonts w:ascii="Times New Roman" w:hAnsi="Times New Roman" w:cs="Times New Roman"/>
          <w:color w:val="000000"/>
        </w:rPr>
      </w:pPr>
    </w:p>
    <w:p w:rsidR="00BE046A" w:rsidRPr="006B5987" w:rsidRDefault="00BE046A" w:rsidP="00BE046A">
      <w:pPr>
        <w:pStyle w:val="Paragraphedeliste"/>
        <w:autoSpaceDE w:val="0"/>
        <w:autoSpaceDN w:val="0"/>
        <w:adjustRightInd w:val="0"/>
        <w:spacing w:before="240" w:after="480"/>
        <w:rPr>
          <w:rFonts w:ascii="Times New Roman" w:hAnsi="Times New Roman" w:cs="Times New Roman"/>
          <w:color w:val="000000"/>
          <w:sz w:val="20"/>
          <w:szCs w:val="20"/>
        </w:rPr>
      </w:pPr>
    </w:p>
    <w:p w:rsidR="00BE046A" w:rsidRPr="006B5987" w:rsidRDefault="00BE046A" w:rsidP="00373EF2">
      <w:pPr>
        <w:pStyle w:val="Paragraphedeliste"/>
        <w:numPr>
          <w:ilvl w:val="0"/>
          <w:numId w:val="2"/>
        </w:numPr>
        <w:autoSpaceDE w:val="0"/>
        <w:autoSpaceDN w:val="0"/>
        <w:adjustRightInd w:val="0"/>
        <w:spacing w:after="120"/>
        <w:jc w:val="both"/>
        <w:rPr>
          <w:rFonts w:ascii="Times New Roman" w:hAnsi="Times New Roman" w:cs="Times New Roman"/>
          <w:bCs/>
          <w:iCs/>
          <w:color w:val="000000"/>
        </w:rPr>
      </w:pPr>
      <w:r w:rsidRPr="006B5987">
        <w:rPr>
          <w:rFonts w:ascii="Times New Roman" w:hAnsi="Times New Roman" w:cs="Times New Roman"/>
          <w:bCs/>
          <w:iCs/>
          <w:color w:val="000000"/>
        </w:rPr>
        <w:t xml:space="preserve">Les instances de la mission </w:t>
      </w:r>
    </w:p>
    <w:p w:rsidR="00BE046A" w:rsidRPr="006B5987" w:rsidRDefault="00BE046A" w:rsidP="00BE046A">
      <w:pPr>
        <w:pStyle w:val="Paragraphedeliste"/>
        <w:autoSpaceDE w:val="0"/>
        <w:autoSpaceDN w:val="0"/>
        <w:adjustRightInd w:val="0"/>
        <w:spacing w:after="120"/>
        <w:jc w:val="both"/>
        <w:rPr>
          <w:rFonts w:ascii="Times New Roman" w:hAnsi="Times New Roman" w:cs="Times New Roman"/>
          <w:color w:val="000000"/>
        </w:rPr>
      </w:pPr>
      <w:r w:rsidRPr="006B5987">
        <w:rPr>
          <w:rFonts w:ascii="Times New Roman" w:hAnsi="Times New Roman" w:cs="Times New Roman"/>
        </w:rPr>
        <w:t>L’ensemble des professionnels a été  impliqué à toutes les étapes de la réflexion.</w:t>
      </w:r>
    </w:p>
    <w:p w:rsidR="00BE046A" w:rsidRPr="006B5987" w:rsidRDefault="00BE046A" w:rsidP="00BE046A">
      <w:pPr>
        <w:pStyle w:val="Default"/>
        <w:spacing w:after="120"/>
        <w:jc w:val="both"/>
        <w:rPr>
          <w:bCs/>
        </w:rPr>
      </w:pPr>
      <w:r w:rsidRPr="006B5987">
        <w:rPr>
          <w:bCs/>
        </w:rPr>
        <w:t xml:space="preserve">              Sous la responsabilité d’un  Comité de Pilotage dont les  missions sont :</w:t>
      </w:r>
    </w:p>
    <w:p w:rsidR="00BE046A" w:rsidRPr="006B5987" w:rsidRDefault="00BE046A" w:rsidP="00BE046A">
      <w:pPr>
        <w:pStyle w:val="Default"/>
        <w:spacing w:after="120"/>
        <w:jc w:val="both"/>
      </w:pPr>
      <w:r w:rsidRPr="006B5987">
        <w:t xml:space="preserve">              • Valider la priorisation des thématiques, </w:t>
      </w:r>
    </w:p>
    <w:p w:rsidR="00BE046A" w:rsidRPr="006B5987" w:rsidRDefault="00BE046A" w:rsidP="00BE046A">
      <w:pPr>
        <w:pStyle w:val="Default"/>
        <w:spacing w:after="120"/>
        <w:jc w:val="both"/>
      </w:pPr>
      <w:r w:rsidRPr="006B5987">
        <w:t xml:space="preserve">              • Valider le calendrier de la démarche, </w:t>
      </w:r>
    </w:p>
    <w:p w:rsidR="00BE046A" w:rsidRPr="006B5987" w:rsidRDefault="00BE046A" w:rsidP="00BE046A">
      <w:pPr>
        <w:pStyle w:val="Default"/>
        <w:spacing w:after="120"/>
        <w:jc w:val="both"/>
      </w:pPr>
      <w:r w:rsidRPr="006B5987">
        <w:t xml:space="preserve">              • Valider le nombre, la composition et les tâches assignées   à chaque </w:t>
      </w:r>
    </w:p>
    <w:p w:rsidR="00BE046A" w:rsidRPr="006B5987" w:rsidRDefault="00BE046A" w:rsidP="00BE046A">
      <w:pPr>
        <w:pStyle w:val="Default"/>
        <w:spacing w:after="120"/>
        <w:jc w:val="both"/>
      </w:pPr>
      <w:r w:rsidRPr="006B5987">
        <w:t xml:space="preserve">                 </w:t>
      </w:r>
      <w:proofErr w:type="gramStart"/>
      <w:r w:rsidR="00A451B8" w:rsidRPr="006B5987">
        <w:t>groupe</w:t>
      </w:r>
      <w:proofErr w:type="gramEnd"/>
      <w:r w:rsidRPr="006B5987">
        <w:t xml:space="preserve"> de travail  voire d'autres </w:t>
      </w:r>
      <w:r w:rsidRPr="006B5987">
        <w:rPr>
          <w:rFonts w:eastAsia="MS Gothic"/>
        </w:rPr>
        <w:t>formes de participation adaptées à</w:t>
      </w:r>
      <w:r w:rsidRPr="006B5987">
        <w:t xml:space="preserve"> </w:t>
      </w:r>
    </w:p>
    <w:p w:rsidR="00BE046A" w:rsidRPr="006B5987" w:rsidRDefault="00BE046A" w:rsidP="00BE046A">
      <w:pPr>
        <w:pStyle w:val="Default"/>
        <w:spacing w:after="120"/>
        <w:jc w:val="both"/>
      </w:pPr>
      <w:r w:rsidRPr="006B5987">
        <w:t xml:space="preserve">                 </w:t>
      </w:r>
      <w:r w:rsidR="00A451B8" w:rsidRPr="006B5987">
        <w:rPr>
          <w:rFonts w:eastAsia="MS Gothic"/>
        </w:rPr>
        <w:t>La</w:t>
      </w:r>
      <w:r w:rsidRPr="006B5987">
        <w:rPr>
          <w:rFonts w:eastAsia="MS Gothic"/>
        </w:rPr>
        <w:t xml:space="preserve"> contribution   de chaque partie prenante, </w:t>
      </w:r>
    </w:p>
    <w:p w:rsidR="00BE046A" w:rsidRPr="006B5987" w:rsidRDefault="00BE046A" w:rsidP="00BE046A">
      <w:pPr>
        <w:pStyle w:val="Default"/>
        <w:spacing w:after="120"/>
        <w:jc w:val="both"/>
        <w:rPr>
          <w:rFonts w:eastAsia="MS Gothic"/>
        </w:rPr>
      </w:pPr>
      <w:r w:rsidRPr="006B5987">
        <w:rPr>
          <w:rFonts w:eastAsia="MS Gothic"/>
        </w:rPr>
        <w:t xml:space="preserve">              • Suivre le processus de mise en </w:t>
      </w:r>
      <w:r w:rsidR="00A451B8" w:rsidRPr="006B5987">
        <w:rPr>
          <w:rFonts w:eastAsia="MS Gothic"/>
        </w:rPr>
        <w:t>œuvre</w:t>
      </w:r>
      <w:r w:rsidRPr="006B5987">
        <w:rPr>
          <w:rFonts w:eastAsia="MS Gothic"/>
        </w:rPr>
        <w:t xml:space="preserve"> de la démarche, </w:t>
      </w:r>
    </w:p>
    <w:p w:rsidR="00BE046A" w:rsidRPr="006B5987" w:rsidRDefault="00BE046A" w:rsidP="00BE046A">
      <w:pPr>
        <w:pStyle w:val="Default"/>
        <w:spacing w:after="480"/>
        <w:jc w:val="both"/>
        <w:rPr>
          <w:rFonts w:eastAsia="MS Gothic"/>
        </w:rPr>
      </w:pPr>
      <w:r w:rsidRPr="006B5987">
        <w:rPr>
          <w:rFonts w:eastAsia="MS Gothic"/>
        </w:rPr>
        <w:t xml:space="preserve">              • Encadrer la communication des réflexions en cours au sein de l'établissement </w:t>
      </w:r>
    </w:p>
    <w:p w:rsidR="00BE046A" w:rsidRPr="006B5987" w:rsidRDefault="00BE046A" w:rsidP="00BE046A">
      <w:pPr>
        <w:pStyle w:val="Default"/>
        <w:spacing w:after="480"/>
        <w:jc w:val="both"/>
        <w:rPr>
          <w:rFonts w:eastAsia="MS Gothic"/>
        </w:rPr>
      </w:pPr>
      <w:r w:rsidRPr="006B5987">
        <w:rPr>
          <w:rFonts w:eastAsia="MS Gothic"/>
        </w:rPr>
        <w:lastRenderedPageBreak/>
        <w:t xml:space="preserve">              • Valider techniquement le pré- projet d'établissement rédigé et mis en forme  par le prestataire</w:t>
      </w:r>
    </w:p>
    <w:p w:rsidR="00BE046A" w:rsidRPr="006B5987" w:rsidRDefault="00BE046A" w:rsidP="00373EF2">
      <w:pPr>
        <w:pStyle w:val="Default"/>
        <w:numPr>
          <w:ilvl w:val="0"/>
          <w:numId w:val="2"/>
        </w:numPr>
        <w:spacing w:after="480"/>
        <w:rPr>
          <w:rFonts w:eastAsia="MS Gothic"/>
        </w:rPr>
      </w:pPr>
      <w:r w:rsidRPr="006B5987">
        <w:rPr>
          <w:bCs/>
        </w:rPr>
        <w:t xml:space="preserve">Les groupes de travail. </w:t>
      </w:r>
    </w:p>
    <w:p w:rsidR="00BE046A" w:rsidRPr="006B5987" w:rsidRDefault="00A451B8" w:rsidP="00BE046A">
      <w:pPr>
        <w:pStyle w:val="Default"/>
        <w:spacing w:after="480"/>
        <w:ind w:left="720"/>
      </w:pPr>
      <w:r w:rsidRPr="006B5987">
        <w:rPr>
          <w:rFonts w:eastAsia="MS Gothic"/>
        </w:rPr>
        <w:t>Le</w:t>
      </w:r>
      <w:r w:rsidR="00BE046A" w:rsidRPr="006B5987">
        <w:t xml:space="preserve"> nombre et  la composition des groupes de travail  ont  été  proposés par le consultant et validés par le comité de pilotage. </w:t>
      </w:r>
    </w:p>
    <w:p w:rsidR="00BE046A" w:rsidRPr="006B5987" w:rsidRDefault="00BE046A" w:rsidP="00BE046A">
      <w:pPr>
        <w:pStyle w:val="Default"/>
        <w:spacing w:after="480"/>
        <w:ind w:left="720"/>
      </w:pPr>
      <w:r w:rsidRPr="006B5987">
        <w:t xml:space="preserve">Ces groupes de travail sont au nombre de 15 </w:t>
      </w:r>
      <w:r w:rsidR="00A451B8" w:rsidRPr="006B5987">
        <w:t xml:space="preserve">dont 1 groupe transversal </w:t>
      </w:r>
      <w:r w:rsidRPr="006B5987">
        <w:t>relatif à l’Ethique institutionnelle et la Culture de la Bientraitance .Ils sont animés par des référents et/ou par le consultant.</w:t>
      </w:r>
    </w:p>
    <w:p w:rsidR="00BE046A" w:rsidRPr="006B5987" w:rsidRDefault="00BE046A" w:rsidP="00373EF2">
      <w:pPr>
        <w:pStyle w:val="Default"/>
        <w:numPr>
          <w:ilvl w:val="0"/>
          <w:numId w:val="2"/>
        </w:numPr>
        <w:spacing w:before="120" w:after="120"/>
        <w:jc w:val="both"/>
      </w:pPr>
      <w:r w:rsidRPr="006B5987">
        <w:rPr>
          <w:bCs/>
        </w:rPr>
        <w:t xml:space="preserve">L’apport du consultant </w:t>
      </w:r>
    </w:p>
    <w:p w:rsidR="00BE046A" w:rsidRPr="006B5987" w:rsidRDefault="00BE046A" w:rsidP="00BE046A">
      <w:pPr>
        <w:pStyle w:val="Default"/>
        <w:spacing w:before="120" w:after="120"/>
        <w:ind w:left="720"/>
        <w:jc w:val="both"/>
      </w:pPr>
      <w:r w:rsidRPr="006B5987">
        <w:rPr>
          <w:bCs/>
        </w:rPr>
        <w:t xml:space="preserve">Il </w:t>
      </w:r>
      <w:r w:rsidRPr="006B5987">
        <w:t xml:space="preserve">consiste  à apporter son expertise et à accompagner au plus près les acteurs de terrain. Il  contribue également à la logistique et l’organisation de la mission. Il  produit les comptes rendus de chaque réunion (comité de pilotage ou groupes de travail) ainsi que l’ensemble des livrables attendus. </w:t>
      </w:r>
    </w:p>
    <w:p w:rsidR="00BE046A" w:rsidRPr="006B5987" w:rsidRDefault="00BE046A" w:rsidP="00BE046A">
      <w:pPr>
        <w:pStyle w:val="Default"/>
        <w:spacing w:before="120" w:after="120"/>
        <w:ind w:left="720"/>
        <w:jc w:val="both"/>
      </w:pPr>
    </w:p>
    <w:p w:rsidR="00BE046A" w:rsidRPr="006B5987" w:rsidRDefault="00BE046A" w:rsidP="00373EF2">
      <w:pPr>
        <w:pStyle w:val="Default"/>
        <w:numPr>
          <w:ilvl w:val="0"/>
          <w:numId w:val="2"/>
        </w:numPr>
        <w:spacing w:before="120" w:after="120"/>
        <w:jc w:val="both"/>
        <w:rPr>
          <w:bCs/>
          <w:iCs/>
        </w:rPr>
      </w:pPr>
      <w:r w:rsidRPr="006B5987">
        <w:rPr>
          <w:bCs/>
          <w:iCs/>
        </w:rPr>
        <w:t xml:space="preserve">Déroulement de la mission </w:t>
      </w:r>
    </w:p>
    <w:p w:rsidR="00BE046A" w:rsidRPr="006B5987" w:rsidRDefault="00BE046A" w:rsidP="00BE046A">
      <w:pPr>
        <w:pStyle w:val="Default"/>
        <w:spacing w:before="120" w:after="120"/>
        <w:ind w:left="720"/>
        <w:jc w:val="both"/>
        <w:rPr>
          <w:bCs/>
          <w:iCs/>
        </w:rPr>
      </w:pPr>
      <w:r w:rsidRPr="006B5987">
        <w:rPr>
          <w:bCs/>
          <w:iCs/>
        </w:rPr>
        <w:t>L’élaboration du Projet d’établissement 2019-2024 a suivi plusieurs étapes indiquées ci-dessous :</w:t>
      </w:r>
    </w:p>
    <w:p w:rsidR="00BE046A" w:rsidRPr="006B5987" w:rsidRDefault="00BE046A" w:rsidP="00D96EA6">
      <w:pPr>
        <w:pStyle w:val="Default"/>
        <w:numPr>
          <w:ilvl w:val="0"/>
          <w:numId w:val="9"/>
        </w:numPr>
        <w:spacing w:before="120" w:after="120"/>
        <w:jc w:val="both"/>
        <w:rPr>
          <w:bCs/>
        </w:rPr>
      </w:pPr>
      <w:r w:rsidRPr="006B5987">
        <w:rPr>
          <w:bCs/>
        </w:rPr>
        <w:t xml:space="preserve">Une Phase de formation à la méthodologie d’élaboration du projet d’établissement </w:t>
      </w:r>
    </w:p>
    <w:p w:rsidR="00BE046A" w:rsidRPr="006B5987" w:rsidRDefault="00BE046A" w:rsidP="00BE046A">
      <w:pPr>
        <w:pStyle w:val="Default"/>
        <w:spacing w:before="120" w:after="120"/>
        <w:ind w:left="720"/>
        <w:jc w:val="both"/>
      </w:pPr>
      <w:r w:rsidRPr="006B5987">
        <w:t xml:space="preserve"> Dont  le triple objectif pédagogique est de: </w:t>
      </w:r>
    </w:p>
    <w:p w:rsidR="00BE046A" w:rsidRPr="006B5987" w:rsidRDefault="00BE046A" w:rsidP="00BE046A">
      <w:pPr>
        <w:pStyle w:val="Default"/>
        <w:spacing w:before="120" w:after="120"/>
        <w:ind w:left="720"/>
        <w:jc w:val="both"/>
      </w:pPr>
      <w:r w:rsidRPr="006B5987">
        <w:t xml:space="preserve">• Comprendre les enjeux, la dynamique de production et d’animation autour du projet d’établissement </w:t>
      </w:r>
    </w:p>
    <w:p w:rsidR="00BE046A" w:rsidRPr="006B5987" w:rsidRDefault="00BE046A" w:rsidP="00BE046A">
      <w:pPr>
        <w:pStyle w:val="Default"/>
        <w:spacing w:before="120" w:after="120"/>
        <w:ind w:left="720"/>
        <w:jc w:val="both"/>
      </w:pPr>
      <w:r w:rsidRPr="006B5987">
        <w:t xml:space="preserve">• Percevoir à partir de l’ensemble des recommandations ANESM les innovations à envisager dans le projet d’établissement </w:t>
      </w:r>
    </w:p>
    <w:p w:rsidR="00BE046A" w:rsidRPr="006B5987" w:rsidRDefault="00BE046A" w:rsidP="00BE046A">
      <w:pPr>
        <w:pStyle w:val="Default"/>
        <w:spacing w:before="120" w:after="120"/>
        <w:ind w:left="720"/>
        <w:jc w:val="both"/>
      </w:pPr>
      <w:r w:rsidRPr="006B5987">
        <w:t xml:space="preserve">• Inscrire la dynamique de production et les contenus du projet d’établissement dans la recommandation ANESM « Elaboration, rédaction, et animation du projet d’établissement ou de service » (mai 2010) </w:t>
      </w:r>
    </w:p>
    <w:p w:rsidR="00BE046A" w:rsidRPr="006B5987" w:rsidRDefault="00BE046A" w:rsidP="00BE046A">
      <w:pPr>
        <w:pStyle w:val="Default"/>
        <w:spacing w:before="240" w:after="480"/>
        <w:ind w:left="720"/>
        <w:jc w:val="both"/>
      </w:pPr>
      <w:r w:rsidRPr="006B5987">
        <w:t>La méthode pédagogique proposée a été   interactive avec un support de formation remis à chaque participant. Le formateur  a rédigé un écrit tout au long de la formation qui  permet d’alimenter les réflexions lors de l’accompagnement.</w:t>
      </w:r>
    </w:p>
    <w:p w:rsidR="00BE046A" w:rsidRPr="006B5987" w:rsidRDefault="00BE046A" w:rsidP="00BE046A">
      <w:pPr>
        <w:pStyle w:val="Default"/>
        <w:spacing w:before="240" w:after="480"/>
        <w:ind w:left="720"/>
        <w:jc w:val="both"/>
      </w:pPr>
      <w:r w:rsidRPr="006B5987">
        <w:t>Cette phase a été  ouverte à tous les participants à l’élaboration du Projet d’établissement, notamment les professionnels, les usagers et les représentants des familles.</w:t>
      </w:r>
    </w:p>
    <w:p w:rsidR="00BE046A" w:rsidRPr="006B5987" w:rsidRDefault="00A451B8" w:rsidP="00D96EA6">
      <w:pPr>
        <w:pStyle w:val="Default"/>
        <w:numPr>
          <w:ilvl w:val="0"/>
          <w:numId w:val="9"/>
        </w:numPr>
        <w:spacing w:before="240" w:after="480"/>
        <w:jc w:val="both"/>
      </w:pPr>
      <w:r w:rsidRPr="006B5987">
        <w:rPr>
          <w:bCs/>
        </w:rPr>
        <w:t>Une phase d’état des lieux</w:t>
      </w:r>
      <w:r w:rsidR="00BE046A" w:rsidRPr="006B5987">
        <w:rPr>
          <w:bCs/>
        </w:rPr>
        <w:t xml:space="preserve"> </w:t>
      </w:r>
      <w:r w:rsidR="00BE046A" w:rsidRPr="006B5987">
        <w:t>de l’existant basée sur une analyse documentaire et des entretiens avec les acteurs de terrain qui se sont déroulés sur site ou par entretiens téléphoniques.</w:t>
      </w:r>
    </w:p>
    <w:p w:rsidR="00BE046A" w:rsidRPr="006B5987" w:rsidRDefault="00BE046A" w:rsidP="00D96EA6">
      <w:pPr>
        <w:pStyle w:val="Default"/>
        <w:numPr>
          <w:ilvl w:val="0"/>
          <w:numId w:val="9"/>
        </w:numPr>
        <w:spacing w:before="240" w:after="480"/>
        <w:jc w:val="both"/>
      </w:pPr>
      <w:r w:rsidRPr="006B5987">
        <w:rPr>
          <w:bCs/>
        </w:rPr>
        <w:lastRenderedPageBreak/>
        <w:t xml:space="preserve">Une  phase d’élaboration du pré-projet  </w:t>
      </w:r>
      <w:r w:rsidRPr="006B5987">
        <w:t xml:space="preserve">menée à 2 niveaux de réflexion : </w:t>
      </w:r>
    </w:p>
    <w:p w:rsidR="00BE046A" w:rsidRPr="006B5987" w:rsidRDefault="00BE046A" w:rsidP="00BE046A">
      <w:pPr>
        <w:pStyle w:val="Default"/>
        <w:spacing w:before="240" w:after="480"/>
        <w:jc w:val="both"/>
      </w:pPr>
      <w:r w:rsidRPr="006B5987">
        <w:t xml:space="preserve">           • un niveau « thématique » </w:t>
      </w:r>
      <w:proofErr w:type="spellStart"/>
      <w:r w:rsidRPr="006B5987">
        <w:t>co</w:t>
      </w:r>
      <w:proofErr w:type="spellEnd"/>
      <w:r w:rsidRPr="006B5987">
        <w:t>-animé par les groupes de travail thématiques et le consu</w:t>
      </w:r>
      <w:r w:rsidR="00A451B8" w:rsidRPr="006B5987">
        <w:t xml:space="preserve">ltant. Les groupes </w:t>
      </w:r>
      <w:r w:rsidRPr="006B5987">
        <w:t xml:space="preserve">thématiques ont pour objectifs de structurer une réflexion stratégique autour de chaque thème retenu sans se superposer aux groupes projets. Dans ce sens, il s’agit de dégager des orientations avec une certaine hauteur d’analyse et débouchant sur des objectifs généraux pour les 5 ans à venir. </w:t>
      </w:r>
    </w:p>
    <w:p w:rsidR="00BE046A" w:rsidRPr="006B5987" w:rsidRDefault="00BE046A" w:rsidP="00BE046A">
      <w:pPr>
        <w:pStyle w:val="Default"/>
        <w:spacing w:after="120"/>
        <w:jc w:val="both"/>
      </w:pPr>
      <w:r w:rsidRPr="006B5987">
        <w:t xml:space="preserve">         • un niveau « projet » mené en interne par des groupes pluridisciplinaires d’agents de l’EHPAD. Les groupes-projets ont eu   pour objectifs une déclinaison plus opérationnelle des actions à mettre en </w:t>
      </w:r>
      <w:r w:rsidR="00A451B8" w:rsidRPr="006B5987">
        <w:t>œuvre</w:t>
      </w:r>
      <w:r w:rsidRPr="006B5987">
        <w:t>. Les travaux ont  été  guidés par les re</w:t>
      </w:r>
      <w:r w:rsidR="00A451B8" w:rsidRPr="006B5987">
        <w:t>commandations de l’</w:t>
      </w:r>
      <w:r w:rsidRPr="006B5987">
        <w:t xml:space="preserve">ANESM et par les questionnements autours d’innovations formulés lors de la période de formation. </w:t>
      </w:r>
    </w:p>
    <w:p w:rsidR="00BE046A" w:rsidRPr="006B5987" w:rsidRDefault="00BE046A" w:rsidP="00BE046A">
      <w:pPr>
        <w:pStyle w:val="Default"/>
        <w:spacing w:after="120"/>
        <w:jc w:val="both"/>
      </w:pPr>
    </w:p>
    <w:p w:rsidR="00BE046A" w:rsidRPr="006B5987" w:rsidRDefault="00BE046A" w:rsidP="00BE046A">
      <w:pPr>
        <w:pStyle w:val="Default"/>
        <w:spacing w:after="120"/>
        <w:jc w:val="both"/>
      </w:pPr>
    </w:p>
    <w:p w:rsidR="00BE046A" w:rsidRPr="006B5987" w:rsidRDefault="00BE046A" w:rsidP="00D96EA6">
      <w:pPr>
        <w:pStyle w:val="Default"/>
        <w:numPr>
          <w:ilvl w:val="0"/>
          <w:numId w:val="48"/>
        </w:numPr>
        <w:spacing w:before="120" w:after="120"/>
        <w:jc w:val="both"/>
      </w:pPr>
      <w:r w:rsidRPr="006B5987">
        <w:rPr>
          <w:bCs/>
        </w:rPr>
        <w:t xml:space="preserve">    Une phase de finalisation du projet d’établissement  </w:t>
      </w:r>
      <w:r w:rsidRPr="006B5987">
        <w:t>basée sur la mise en cohérence par le consultant du fruit de cette double réflexion en groupe de travail.</w:t>
      </w:r>
    </w:p>
    <w:p w:rsidR="00BE046A" w:rsidRPr="006B5987" w:rsidRDefault="00BE046A" w:rsidP="00BE046A">
      <w:pPr>
        <w:pStyle w:val="Default"/>
        <w:spacing w:before="120" w:after="120"/>
        <w:ind w:left="360"/>
        <w:jc w:val="both"/>
      </w:pPr>
    </w:p>
    <w:p w:rsidR="00BE046A" w:rsidRPr="006B5987" w:rsidRDefault="00BE046A" w:rsidP="00BE046A">
      <w:pPr>
        <w:pStyle w:val="Default"/>
        <w:spacing w:after="120"/>
        <w:jc w:val="both"/>
      </w:pPr>
      <w:r w:rsidRPr="006B5987">
        <w:t>Après lecture et validation du pré-p</w:t>
      </w:r>
      <w:r w:rsidR="00A451B8" w:rsidRPr="006B5987">
        <w:t xml:space="preserve">rojet par le comité de pilotage, celui-ci a été </w:t>
      </w:r>
      <w:r w:rsidRPr="006B5987">
        <w:t>présenté au Conseil de la Vie sociale  et au Conseil d’administration</w:t>
      </w:r>
      <w:r w:rsidR="00A451B8" w:rsidRPr="006B5987">
        <w:t>,</w:t>
      </w:r>
      <w:r w:rsidRPr="006B5987">
        <w:t xml:space="preserve"> Il a été ensuite </w:t>
      </w:r>
      <w:proofErr w:type="gramStart"/>
      <w:r w:rsidRPr="006B5987">
        <w:t>présenté</w:t>
      </w:r>
      <w:proofErr w:type="gramEnd"/>
      <w:r w:rsidRPr="006B5987">
        <w:t xml:space="preserve"> aux Résidents, aux familles et aux personnels.</w:t>
      </w:r>
    </w:p>
    <w:p w:rsidR="00BE046A" w:rsidRPr="006B5987" w:rsidRDefault="00BE046A" w:rsidP="00BE046A">
      <w:pPr>
        <w:ind w:left="0"/>
        <w:rPr>
          <w:rFonts w:ascii="Times New Roman" w:hAnsi="Times New Roman"/>
        </w:rPr>
      </w:pPr>
    </w:p>
    <w:p w:rsidR="00BE046A" w:rsidRPr="006B5987" w:rsidRDefault="00BE046A" w:rsidP="00373EF2">
      <w:pPr>
        <w:pStyle w:val="Titre1"/>
        <w:numPr>
          <w:ilvl w:val="0"/>
          <w:numId w:val="1"/>
        </w:numPr>
        <w:rPr>
          <w:rFonts w:ascii="Times New Roman" w:hAnsi="Times New Roman" w:cs="Times New Roman"/>
          <w:sz w:val="24"/>
          <w:szCs w:val="24"/>
        </w:rPr>
      </w:pPr>
      <w:r w:rsidRPr="006B5987">
        <w:rPr>
          <w:rFonts w:ascii="Times New Roman" w:hAnsi="Times New Roman" w:cs="Times New Roman"/>
          <w:sz w:val="24"/>
          <w:szCs w:val="24"/>
        </w:rPr>
        <w:t>Projet institutionnel</w:t>
      </w:r>
    </w:p>
    <w:p w:rsidR="00BE046A" w:rsidRPr="006B5987" w:rsidRDefault="00BE046A" w:rsidP="00BE046A">
      <w:pPr>
        <w:rPr>
          <w:rFonts w:ascii="Times New Roman" w:hAnsi="Times New Roman"/>
        </w:rPr>
      </w:pPr>
    </w:p>
    <w:p w:rsidR="00BE046A" w:rsidRPr="006B5987" w:rsidRDefault="00BE046A" w:rsidP="00BE046A">
      <w:pPr>
        <w:rPr>
          <w:rFonts w:ascii="Times New Roman" w:hAnsi="Times New Roman"/>
        </w:rPr>
      </w:pPr>
    </w:p>
    <w:p w:rsidR="00BE046A" w:rsidRPr="006B5987" w:rsidRDefault="00BE046A" w:rsidP="00373EF2">
      <w:pPr>
        <w:pStyle w:val="Paragraphedeliste"/>
        <w:numPr>
          <w:ilvl w:val="1"/>
          <w:numId w:val="3"/>
        </w:numPr>
        <w:rPr>
          <w:rFonts w:ascii="Times New Roman" w:hAnsi="Times New Roman" w:cs="Times New Roman"/>
        </w:rPr>
      </w:pPr>
      <w:r w:rsidRPr="006B5987">
        <w:rPr>
          <w:rFonts w:ascii="Times New Roman" w:hAnsi="Times New Roman" w:cs="Times New Roman"/>
        </w:rPr>
        <w:t>Identité institutionnelle</w:t>
      </w:r>
    </w:p>
    <w:p w:rsidR="00BE046A" w:rsidRPr="006B5987" w:rsidRDefault="00BE046A" w:rsidP="00373EF2">
      <w:pPr>
        <w:pStyle w:val="Paragraphedeliste"/>
        <w:numPr>
          <w:ilvl w:val="0"/>
          <w:numId w:val="4"/>
        </w:numPr>
        <w:rPr>
          <w:rFonts w:ascii="Times New Roman" w:hAnsi="Times New Roman" w:cs="Times New Roman"/>
        </w:rPr>
      </w:pPr>
      <w:r w:rsidRPr="006B5987">
        <w:rPr>
          <w:rFonts w:ascii="Times New Roman" w:hAnsi="Times New Roman" w:cs="Times New Roman"/>
        </w:rPr>
        <w:t>Présentation de l’établissement</w:t>
      </w: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aragraphedeliste"/>
        <w:ind w:left="432"/>
        <w:rPr>
          <w:rFonts w:ascii="Times New Roman" w:hAnsi="Times New Roman" w:cs="Times New Roman"/>
        </w:rPr>
      </w:pPr>
      <w:r w:rsidRPr="006B5987">
        <w:rPr>
          <w:rFonts w:ascii="Times New Roman" w:hAnsi="Times New Roman" w:cs="Times New Roman"/>
        </w:rPr>
        <w:t>La Résidence Bayard est un établissement public d’Hébergement pour personnes âgées dépendantes aut</w:t>
      </w:r>
      <w:r w:rsidR="0008754D" w:rsidRPr="006B5987">
        <w:rPr>
          <w:rFonts w:ascii="Times New Roman" w:hAnsi="Times New Roman" w:cs="Times New Roman"/>
        </w:rPr>
        <w:t xml:space="preserve">orisé  avant </w:t>
      </w:r>
      <w:r w:rsidRPr="006B5987">
        <w:rPr>
          <w:rFonts w:ascii="Times New Roman" w:hAnsi="Times New Roman" w:cs="Times New Roman"/>
        </w:rPr>
        <w:t>le 2 janvier 2002, date de mise en application de la loi dite de rénovation sociale et médico-sociale.</w:t>
      </w:r>
      <w:r w:rsidR="0008754D" w:rsidRPr="006B5987">
        <w:rPr>
          <w:rFonts w:ascii="Times New Roman" w:hAnsi="Times New Roman" w:cs="Times New Roman"/>
        </w:rPr>
        <w:t xml:space="preserve"> La capacité de l’établissement</w:t>
      </w:r>
      <w:r w:rsidRPr="006B5987">
        <w:rPr>
          <w:rFonts w:ascii="Times New Roman" w:hAnsi="Times New Roman" w:cs="Times New Roman"/>
        </w:rPr>
        <w:t xml:space="preserve"> a  été modifié successivement par différents arrêtés conjoints : E2009-04386/D2009-3665 du 22/06/2009 de l’Agence régionale de santé Rhône –Alpes et du Conseil général de l’Isère, ainsi qu’un courrier conjoint ARS/Conseil général</w:t>
      </w:r>
      <w:r w:rsidR="00DB4F08" w:rsidRPr="006B5987">
        <w:rPr>
          <w:rFonts w:ascii="Times New Roman" w:hAnsi="Times New Roman" w:cs="Times New Roman"/>
        </w:rPr>
        <w:t xml:space="preserve"> de l’Isère en date du 03.01.2017  et l’arrêté conjoint  ARS 2016-7917/Conseil Départemental  2017-1277 </w:t>
      </w:r>
      <w:r w:rsidRPr="006B5987">
        <w:rPr>
          <w:rFonts w:ascii="Times New Roman" w:hAnsi="Times New Roman" w:cs="Times New Roman"/>
        </w:rPr>
        <w:t xml:space="preserve"> pour permettre :</w:t>
      </w: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aragraphedeliste"/>
        <w:ind w:left="432"/>
        <w:rPr>
          <w:rFonts w:ascii="Times New Roman" w:hAnsi="Times New Roman" w:cs="Times New Roman"/>
        </w:rPr>
      </w:pPr>
      <w:r w:rsidRPr="006B5987">
        <w:rPr>
          <w:rFonts w:ascii="Times New Roman" w:hAnsi="Times New Roman" w:cs="Times New Roman"/>
        </w:rPr>
        <w:t>-l’</w:t>
      </w:r>
      <w:r w:rsidR="00084FF1" w:rsidRPr="006B5987">
        <w:rPr>
          <w:rFonts w:ascii="Times New Roman" w:hAnsi="Times New Roman" w:cs="Times New Roman"/>
        </w:rPr>
        <w:t xml:space="preserve">accueil de 76 </w:t>
      </w:r>
      <w:r w:rsidR="0008754D" w:rsidRPr="006B5987">
        <w:rPr>
          <w:rFonts w:ascii="Times New Roman" w:hAnsi="Times New Roman" w:cs="Times New Roman"/>
        </w:rPr>
        <w:t xml:space="preserve">personnes âgées </w:t>
      </w:r>
      <w:r w:rsidRPr="006B5987">
        <w:rPr>
          <w:rFonts w:ascii="Times New Roman" w:hAnsi="Times New Roman" w:cs="Times New Roman"/>
        </w:rPr>
        <w:t>dépendantes en hébergement permanent, dont 14 places réservées à des personnes atteintes de Maladie d’Alzheimer ou  de maladies apparentées</w:t>
      </w:r>
      <w:r w:rsidR="00084FF1" w:rsidRPr="006B5987">
        <w:rPr>
          <w:rFonts w:ascii="Times New Roman" w:hAnsi="Times New Roman" w:cs="Times New Roman"/>
        </w:rPr>
        <w:t>.</w:t>
      </w:r>
    </w:p>
    <w:p w:rsidR="00BE046A" w:rsidRPr="006B5987" w:rsidRDefault="00BE046A" w:rsidP="00BE046A">
      <w:pPr>
        <w:pStyle w:val="Paragraphedeliste"/>
        <w:ind w:left="432"/>
        <w:rPr>
          <w:rFonts w:ascii="Times New Roman" w:hAnsi="Times New Roman" w:cs="Times New Roman"/>
        </w:rPr>
      </w:pPr>
      <w:r w:rsidRPr="006B5987">
        <w:rPr>
          <w:rFonts w:ascii="Times New Roman" w:hAnsi="Times New Roman" w:cs="Times New Roman"/>
        </w:rPr>
        <w:t>-l’accueil de 4 personnes âgées en séjour temporaire.</w:t>
      </w:r>
    </w:p>
    <w:p w:rsidR="00BE046A" w:rsidRPr="006B5987" w:rsidRDefault="00BE046A" w:rsidP="00BE046A">
      <w:pPr>
        <w:pStyle w:val="Paragraphedeliste"/>
        <w:ind w:left="432"/>
        <w:rPr>
          <w:rFonts w:ascii="Times New Roman" w:hAnsi="Times New Roman" w:cs="Times New Roman"/>
        </w:rPr>
      </w:pPr>
      <w:r w:rsidRPr="006B5987">
        <w:rPr>
          <w:rFonts w:ascii="Times New Roman" w:hAnsi="Times New Roman" w:cs="Times New Roman"/>
        </w:rPr>
        <w:t>-l’accueil en journée de 6 personnes âgées sans hébergement.</w:t>
      </w: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aragraphedeliste"/>
        <w:ind w:left="432"/>
        <w:rPr>
          <w:rFonts w:ascii="Times New Roman" w:hAnsi="Times New Roman" w:cs="Times New Roman"/>
        </w:rPr>
      </w:pPr>
      <w:r w:rsidRPr="006B5987">
        <w:rPr>
          <w:rFonts w:ascii="Times New Roman" w:hAnsi="Times New Roman" w:cs="Times New Roman"/>
        </w:rPr>
        <w:t xml:space="preserve">L’établissement, de par la proximité  et les conventions existantes avec le Foyer d’Accueil Médicalisé Jean Janin, situé sur le même territoire de la Commune des Abrets en Dauphiné présente la spécificité d’accueillir des personnes vieillissantes et au préalable en situation de handicap pour laquelle elles ont été prises en charge dans cet </w:t>
      </w:r>
      <w:r w:rsidRPr="006B5987">
        <w:rPr>
          <w:rFonts w:ascii="Times New Roman" w:hAnsi="Times New Roman" w:cs="Times New Roman"/>
        </w:rPr>
        <w:lastRenderedPageBreak/>
        <w:t>établissement médico-social. Une unité de l’établissement est spécifiquement dédiée à cet accueil représentant 14 résidents.</w:t>
      </w:r>
    </w:p>
    <w:p w:rsidR="00BE046A" w:rsidRPr="006B5987" w:rsidRDefault="00BE046A" w:rsidP="00BE046A">
      <w:pPr>
        <w:pStyle w:val="Paragraphedeliste"/>
        <w:ind w:left="432"/>
        <w:rPr>
          <w:rFonts w:ascii="Times New Roman" w:hAnsi="Times New Roman" w:cs="Times New Roman"/>
        </w:rPr>
      </w:pPr>
      <w:r w:rsidRPr="006B5987">
        <w:rPr>
          <w:rFonts w:ascii="Times New Roman" w:hAnsi="Times New Roman" w:cs="Times New Roman"/>
        </w:rPr>
        <w:t>Historiquement, l’EHPAD était  situé sur un autre site de la commune,</w:t>
      </w:r>
      <w:r w:rsidR="00084FF1" w:rsidRPr="006B5987">
        <w:rPr>
          <w:rFonts w:ascii="Times New Roman" w:hAnsi="Times New Roman" w:cs="Times New Roman"/>
        </w:rPr>
        <w:t xml:space="preserve"> </w:t>
      </w:r>
      <w:r w:rsidRPr="006B5987">
        <w:rPr>
          <w:rFonts w:ascii="Times New Roman" w:hAnsi="Times New Roman" w:cs="Times New Roman"/>
        </w:rPr>
        <w:t>en centre-ville  dans des locaux vétustes et non adaptés aux missions imparties à ce typ</w:t>
      </w:r>
      <w:r w:rsidR="00084FF1" w:rsidRPr="006B5987">
        <w:rPr>
          <w:rFonts w:ascii="Times New Roman" w:hAnsi="Times New Roman" w:cs="Times New Roman"/>
        </w:rPr>
        <w:t>e d’établissement médico-social</w:t>
      </w:r>
      <w:r w:rsidRPr="006B5987">
        <w:rPr>
          <w:rFonts w:ascii="Times New Roman" w:hAnsi="Times New Roman" w:cs="Times New Roman"/>
        </w:rPr>
        <w:t>.</w:t>
      </w:r>
      <w:r w:rsidR="00084FF1" w:rsidRPr="006B5987">
        <w:rPr>
          <w:rFonts w:ascii="Times New Roman" w:hAnsi="Times New Roman" w:cs="Times New Roman"/>
        </w:rPr>
        <w:t xml:space="preserve"> </w:t>
      </w:r>
      <w:r w:rsidRPr="006B5987">
        <w:rPr>
          <w:rFonts w:ascii="Times New Roman" w:hAnsi="Times New Roman" w:cs="Times New Roman"/>
        </w:rPr>
        <w:t>La construction du nouvel établissement a eu lieu de 2008 à 2010, sur le site du Château-Perret, rue Bayard, mise à disposition à titr</w:t>
      </w:r>
      <w:r w:rsidR="00084FF1" w:rsidRPr="006B5987">
        <w:rPr>
          <w:rFonts w:ascii="Times New Roman" w:hAnsi="Times New Roman" w:cs="Times New Roman"/>
        </w:rPr>
        <w:t>e gratuit par la municipalité</w:t>
      </w:r>
      <w:r w:rsidRPr="006B5987">
        <w:rPr>
          <w:rFonts w:ascii="Times New Roman" w:hAnsi="Times New Roman" w:cs="Times New Roman"/>
        </w:rPr>
        <w:t>, grâce à des subventions publiques et  le recours à l’emprunt et à l’</w:t>
      </w:r>
      <w:r w:rsidR="00084FF1" w:rsidRPr="006B5987">
        <w:rPr>
          <w:rFonts w:ascii="Times New Roman" w:hAnsi="Times New Roman" w:cs="Times New Roman"/>
        </w:rPr>
        <w:t>autofinancement</w:t>
      </w:r>
      <w:r w:rsidRPr="006B5987">
        <w:rPr>
          <w:rFonts w:ascii="Times New Roman" w:hAnsi="Times New Roman" w:cs="Times New Roman"/>
        </w:rPr>
        <w:t>. Le déménagement  dans les nouveaux locaux  a été réalisé le 28 septembre 2010.</w:t>
      </w:r>
      <w:r w:rsidR="00084FF1" w:rsidRPr="006B5987">
        <w:rPr>
          <w:rFonts w:ascii="Times New Roman" w:hAnsi="Times New Roman" w:cs="Times New Roman"/>
        </w:rPr>
        <w:t xml:space="preserve"> </w:t>
      </w:r>
      <w:r w:rsidRPr="006B5987">
        <w:rPr>
          <w:rFonts w:ascii="Times New Roman" w:hAnsi="Times New Roman" w:cs="Times New Roman"/>
        </w:rPr>
        <w:t xml:space="preserve">L’établissement est situé sur le territoire des Vals du Dauphiné. La Commune des Abrets en Dauphiné est </w:t>
      </w:r>
      <w:r w:rsidR="00084FF1" w:rsidRPr="006B5987">
        <w:rPr>
          <w:rFonts w:ascii="Times New Roman" w:hAnsi="Times New Roman" w:cs="Times New Roman"/>
        </w:rPr>
        <w:t xml:space="preserve">constituée par </w:t>
      </w:r>
      <w:r w:rsidRPr="006B5987">
        <w:rPr>
          <w:rFonts w:ascii="Times New Roman" w:hAnsi="Times New Roman" w:cs="Times New Roman"/>
        </w:rPr>
        <w:t>le r</w:t>
      </w:r>
      <w:r w:rsidR="00084FF1" w:rsidRPr="006B5987">
        <w:rPr>
          <w:rFonts w:ascii="Times New Roman" w:hAnsi="Times New Roman" w:cs="Times New Roman"/>
        </w:rPr>
        <w:t>egroupement de 3 communes (Les A</w:t>
      </w:r>
      <w:r w:rsidRPr="006B5987">
        <w:rPr>
          <w:rFonts w:ascii="Times New Roman" w:hAnsi="Times New Roman" w:cs="Times New Roman"/>
        </w:rPr>
        <w:t xml:space="preserve">brets, </w:t>
      </w:r>
      <w:proofErr w:type="spellStart"/>
      <w:r w:rsidRPr="006B5987">
        <w:rPr>
          <w:rFonts w:ascii="Times New Roman" w:hAnsi="Times New Roman" w:cs="Times New Roman"/>
        </w:rPr>
        <w:t>Fitilieu</w:t>
      </w:r>
      <w:proofErr w:type="spellEnd"/>
      <w:r w:rsidRPr="006B5987">
        <w:rPr>
          <w:rFonts w:ascii="Times New Roman" w:hAnsi="Times New Roman" w:cs="Times New Roman"/>
        </w:rPr>
        <w:t xml:space="preserve"> et La Bâtie </w:t>
      </w:r>
      <w:proofErr w:type="spellStart"/>
      <w:r w:rsidRPr="006B5987">
        <w:rPr>
          <w:rFonts w:ascii="Times New Roman" w:hAnsi="Times New Roman" w:cs="Times New Roman"/>
        </w:rPr>
        <w:t>Divisin</w:t>
      </w:r>
      <w:proofErr w:type="spellEnd"/>
      <w:r w:rsidR="00084FF1" w:rsidRPr="006B5987">
        <w:rPr>
          <w:rFonts w:ascii="Times New Roman" w:hAnsi="Times New Roman" w:cs="Times New Roman"/>
        </w:rPr>
        <w:t>.</w:t>
      </w:r>
      <w:r w:rsidRPr="006B5987">
        <w:rPr>
          <w:rFonts w:ascii="Times New Roman" w:hAnsi="Times New Roman" w:cs="Times New Roman"/>
        </w:rPr>
        <w:t>) mise en place le 17 novembre 2015 avec une population globale de 6587 habitants.</w:t>
      </w: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373EF2">
      <w:pPr>
        <w:pStyle w:val="Paragraphedeliste"/>
        <w:numPr>
          <w:ilvl w:val="0"/>
          <w:numId w:val="4"/>
        </w:numPr>
        <w:rPr>
          <w:rFonts w:ascii="Times New Roman" w:hAnsi="Times New Roman" w:cs="Times New Roman"/>
        </w:rPr>
      </w:pPr>
      <w:r w:rsidRPr="006B5987">
        <w:rPr>
          <w:rFonts w:ascii="Times New Roman" w:hAnsi="Times New Roman" w:cs="Times New Roman"/>
        </w:rPr>
        <w:t>Missions, populations accueillies</w:t>
      </w:r>
    </w:p>
    <w:p w:rsidR="00BE046A" w:rsidRPr="006B5987" w:rsidRDefault="00084FF1" w:rsidP="00BE046A">
      <w:pPr>
        <w:pStyle w:val="Paragraphedeliste"/>
        <w:ind w:left="432"/>
        <w:jc w:val="both"/>
        <w:rPr>
          <w:rFonts w:ascii="Times New Roman" w:hAnsi="Times New Roman" w:cs="Times New Roman"/>
        </w:rPr>
      </w:pPr>
      <w:r w:rsidRPr="006B5987">
        <w:rPr>
          <w:rFonts w:ascii="Times New Roman" w:hAnsi="Times New Roman" w:cs="Times New Roman"/>
        </w:rPr>
        <w:t xml:space="preserve">L’EHPAD Résidence Bayard </w:t>
      </w:r>
      <w:r w:rsidR="00BE046A" w:rsidRPr="006B5987">
        <w:rPr>
          <w:rFonts w:ascii="Times New Roman" w:hAnsi="Times New Roman" w:cs="Times New Roman"/>
        </w:rPr>
        <w:t>a pour finalité</w:t>
      </w:r>
      <w:r w:rsidR="00BE046A" w:rsidRPr="006B5987">
        <w:rPr>
          <w:rStyle w:val="Appelnotedebasdep"/>
          <w:rFonts w:ascii="Times New Roman" w:hAnsi="Times New Roman" w:cs="Times New Roman"/>
        </w:rPr>
        <w:footnoteReference w:id="1"/>
      </w:r>
      <w:r w:rsidR="00BE046A" w:rsidRPr="006B5987">
        <w:rPr>
          <w:rFonts w:ascii="Times New Roman" w:hAnsi="Times New Roman" w:cs="Times New Roman"/>
        </w:rPr>
        <w:t xml:space="preserve"> d’accueillir, de prendre soin, de soutenir et d’accompagner des personnes âgées dépendantes, en garantissant leur sécurité et leur bien-être tout au long de la vie au sein de l’établissement.</w:t>
      </w:r>
      <w:r w:rsidR="00BE046A" w:rsidRPr="006B5987">
        <w:rPr>
          <w:rStyle w:val="Appelnotedebasdep"/>
          <w:rFonts w:ascii="Times New Roman" w:hAnsi="Times New Roman" w:cs="Times New Roman"/>
        </w:rPr>
        <w:footnoteReference w:id="2"/>
      </w:r>
    </w:p>
    <w:p w:rsidR="00BE046A" w:rsidRPr="006B5987" w:rsidRDefault="00BE046A" w:rsidP="00BE046A">
      <w:pPr>
        <w:pStyle w:val="Paragraphedeliste"/>
        <w:ind w:left="432"/>
        <w:jc w:val="both"/>
        <w:rPr>
          <w:rFonts w:ascii="Times New Roman" w:hAnsi="Times New Roman" w:cs="Times New Roman"/>
        </w:rPr>
      </w:pPr>
    </w:p>
    <w:p w:rsidR="00BE046A" w:rsidRPr="006B5987" w:rsidRDefault="00BE046A" w:rsidP="00373EF2">
      <w:pPr>
        <w:pStyle w:val="Paragraphedeliste"/>
        <w:numPr>
          <w:ilvl w:val="0"/>
          <w:numId w:val="4"/>
        </w:numPr>
        <w:jc w:val="both"/>
        <w:rPr>
          <w:rFonts w:ascii="Times New Roman" w:hAnsi="Times New Roman" w:cs="Times New Roman"/>
        </w:rPr>
      </w:pPr>
      <w:r w:rsidRPr="006B5987">
        <w:rPr>
          <w:rFonts w:ascii="Times New Roman" w:hAnsi="Times New Roman" w:cs="Times New Roman"/>
        </w:rPr>
        <w:t xml:space="preserve">L’établissement offre des </w:t>
      </w:r>
      <w:r w:rsidRPr="006B5987">
        <w:rPr>
          <w:rFonts w:ascii="Times New Roman" w:hAnsi="Times New Roman" w:cs="Times New Roman"/>
          <w:b/>
        </w:rPr>
        <w:t xml:space="preserve">prestations d’hébergement hôtelières (HEBERGEMENT) </w:t>
      </w:r>
      <w:r w:rsidRPr="006B5987">
        <w:rPr>
          <w:rFonts w:ascii="Times New Roman" w:hAnsi="Times New Roman" w:cs="Times New Roman"/>
        </w:rPr>
        <w:t xml:space="preserve"> avec hébergement en chambres simples </w:t>
      </w:r>
      <w:r w:rsidRPr="006B5987">
        <w:rPr>
          <w:rFonts w:ascii="Times New Roman" w:hAnsi="Times New Roman" w:cs="Times New Roman"/>
          <w:i/>
        </w:rPr>
        <w:t>(80 chambres individuelles</w:t>
      </w:r>
      <w:r w:rsidRPr="006B5987">
        <w:rPr>
          <w:rFonts w:ascii="Times New Roman" w:hAnsi="Times New Roman" w:cs="Times New Roman"/>
        </w:rPr>
        <w:t>) dont certaines  communicantes.</w:t>
      </w:r>
    </w:p>
    <w:p w:rsidR="00BE046A" w:rsidRPr="006B5987" w:rsidRDefault="00BE046A" w:rsidP="00BE046A">
      <w:pPr>
        <w:pStyle w:val="Paragraphedeliste"/>
        <w:ind w:left="432"/>
        <w:jc w:val="both"/>
        <w:rPr>
          <w:rFonts w:ascii="Times New Roman" w:hAnsi="Times New Roman" w:cs="Times New Roman"/>
        </w:rPr>
      </w:pPr>
    </w:p>
    <w:p w:rsidR="00BE046A" w:rsidRPr="006B5987" w:rsidRDefault="00BE046A" w:rsidP="00373EF2">
      <w:pPr>
        <w:pStyle w:val="Paragraphedeliste"/>
        <w:numPr>
          <w:ilvl w:val="0"/>
          <w:numId w:val="4"/>
        </w:numPr>
        <w:jc w:val="both"/>
        <w:rPr>
          <w:rFonts w:ascii="Times New Roman" w:hAnsi="Times New Roman" w:cs="Times New Roman"/>
        </w:rPr>
      </w:pPr>
      <w:r w:rsidRPr="006B5987">
        <w:rPr>
          <w:rFonts w:ascii="Times New Roman" w:hAnsi="Times New Roman" w:cs="Times New Roman"/>
        </w:rPr>
        <w:t>Pour des raisons architecturales, la résidence possède 2 chambres supplémentaires pouvant permettre de réduire les délais entre la sortie et l’entrée d’un résident.</w:t>
      </w:r>
    </w:p>
    <w:p w:rsidR="00BE046A" w:rsidRPr="006B5987" w:rsidRDefault="00BE046A" w:rsidP="00BE046A">
      <w:pPr>
        <w:pStyle w:val="Paragraphedeliste"/>
        <w:rPr>
          <w:rFonts w:ascii="Times New Roman" w:hAnsi="Times New Roman" w:cs="Times New Roman"/>
        </w:rPr>
      </w:pPr>
    </w:p>
    <w:p w:rsidR="00BE046A" w:rsidRPr="006B5987" w:rsidRDefault="00BE046A" w:rsidP="00BE046A">
      <w:pPr>
        <w:pStyle w:val="Paragraphedeliste"/>
        <w:ind w:left="432"/>
        <w:jc w:val="both"/>
        <w:rPr>
          <w:rFonts w:ascii="Times New Roman" w:hAnsi="Times New Roman" w:cs="Times New Roman"/>
        </w:rPr>
      </w:pPr>
    </w:p>
    <w:p w:rsidR="00BE046A" w:rsidRPr="006B5987" w:rsidRDefault="00BE046A" w:rsidP="00373EF2">
      <w:pPr>
        <w:pStyle w:val="Paragraphedeliste"/>
        <w:numPr>
          <w:ilvl w:val="0"/>
          <w:numId w:val="4"/>
        </w:numPr>
        <w:jc w:val="both"/>
        <w:rPr>
          <w:rFonts w:ascii="Times New Roman" w:hAnsi="Times New Roman" w:cs="Times New Roman"/>
          <w:i/>
        </w:rPr>
      </w:pPr>
      <w:r w:rsidRPr="006B5987">
        <w:rPr>
          <w:rFonts w:ascii="Times New Roman" w:hAnsi="Times New Roman" w:cs="Times New Roman"/>
        </w:rPr>
        <w:t>La répartition des locaux permet l’individualisation d’une unité fermée pour usagers désorientés, une unité accueillant des personnes en situation de handicap préalable et âgées, et 2 unités de personnes âgées dépendantes à des degrés divers.</w:t>
      </w:r>
    </w:p>
    <w:p w:rsidR="00BE046A" w:rsidRPr="006B5987" w:rsidRDefault="00BE046A" w:rsidP="00BE046A">
      <w:pPr>
        <w:pStyle w:val="Paragraphedeliste"/>
        <w:ind w:left="432"/>
        <w:jc w:val="both"/>
        <w:rPr>
          <w:rFonts w:ascii="Times New Roman" w:hAnsi="Times New Roman" w:cs="Times New Roman"/>
          <w:i/>
        </w:rPr>
      </w:pPr>
    </w:p>
    <w:p w:rsidR="00BE046A" w:rsidRPr="006B5987" w:rsidRDefault="00BE046A" w:rsidP="00373EF2">
      <w:pPr>
        <w:pStyle w:val="Paragraphedeliste"/>
        <w:numPr>
          <w:ilvl w:val="0"/>
          <w:numId w:val="4"/>
        </w:numPr>
        <w:jc w:val="both"/>
        <w:rPr>
          <w:rFonts w:ascii="Times New Roman" w:hAnsi="Times New Roman" w:cs="Times New Roman"/>
        </w:rPr>
      </w:pPr>
      <w:r w:rsidRPr="006B5987">
        <w:rPr>
          <w:rFonts w:ascii="Times New Roman" w:hAnsi="Times New Roman" w:cs="Times New Roman"/>
        </w:rPr>
        <w:t xml:space="preserve">L’établissement offre une </w:t>
      </w:r>
      <w:r w:rsidRPr="006B5987">
        <w:rPr>
          <w:rFonts w:ascii="Times New Roman" w:hAnsi="Times New Roman" w:cs="Times New Roman"/>
          <w:b/>
        </w:rPr>
        <w:t xml:space="preserve">prestation de RESTAURATION </w:t>
      </w:r>
      <w:r w:rsidRPr="006B5987">
        <w:rPr>
          <w:rFonts w:ascii="Times New Roman" w:hAnsi="Times New Roman" w:cs="Times New Roman"/>
        </w:rPr>
        <w:t xml:space="preserve"> </w:t>
      </w:r>
      <w:r w:rsidR="00DB4F08" w:rsidRPr="006B5987">
        <w:rPr>
          <w:rFonts w:ascii="Times New Roman" w:hAnsi="Times New Roman" w:cs="Times New Roman"/>
        </w:rPr>
        <w:t xml:space="preserve">élaborée </w:t>
      </w:r>
      <w:r w:rsidRPr="006B5987">
        <w:rPr>
          <w:rFonts w:ascii="Times New Roman" w:hAnsi="Times New Roman" w:cs="Times New Roman"/>
        </w:rPr>
        <w:t>par convention avec le Foyer d’accueil médicalisé Jean Jan</w:t>
      </w:r>
      <w:r w:rsidR="00084FF1" w:rsidRPr="006B5987">
        <w:rPr>
          <w:rFonts w:ascii="Times New Roman" w:hAnsi="Times New Roman" w:cs="Times New Roman"/>
        </w:rPr>
        <w:t>n</w:t>
      </w:r>
      <w:r w:rsidRPr="006B5987">
        <w:rPr>
          <w:rFonts w:ascii="Times New Roman" w:hAnsi="Times New Roman" w:cs="Times New Roman"/>
        </w:rPr>
        <w:t>in, qui prépare et met à disposition les repas des usagers.</w:t>
      </w:r>
    </w:p>
    <w:p w:rsidR="00BE046A" w:rsidRPr="006B5987" w:rsidRDefault="00BE046A" w:rsidP="00BE046A">
      <w:pPr>
        <w:pStyle w:val="Paragraphedeliste"/>
        <w:rPr>
          <w:rFonts w:ascii="Times New Roman" w:hAnsi="Times New Roman" w:cs="Times New Roman"/>
        </w:rPr>
      </w:pPr>
    </w:p>
    <w:p w:rsidR="00BE046A" w:rsidRPr="006B5987" w:rsidRDefault="00BE046A" w:rsidP="00BE046A">
      <w:pPr>
        <w:pStyle w:val="Paragraphedeliste"/>
        <w:ind w:left="432"/>
        <w:jc w:val="both"/>
        <w:rPr>
          <w:rFonts w:ascii="Times New Roman" w:hAnsi="Times New Roman" w:cs="Times New Roman"/>
        </w:rPr>
      </w:pPr>
    </w:p>
    <w:p w:rsidR="00BE046A" w:rsidRPr="006B5987" w:rsidRDefault="00BE046A" w:rsidP="00373EF2">
      <w:pPr>
        <w:pStyle w:val="Paragraphedeliste"/>
        <w:numPr>
          <w:ilvl w:val="0"/>
          <w:numId w:val="4"/>
        </w:numPr>
        <w:jc w:val="both"/>
        <w:rPr>
          <w:rFonts w:ascii="Times New Roman" w:hAnsi="Times New Roman" w:cs="Times New Roman"/>
        </w:rPr>
      </w:pPr>
      <w:r w:rsidRPr="006B5987">
        <w:rPr>
          <w:rFonts w:ascii="Times New Roman" w:hAnsi="Times New Roman" w:cs="Times New Roman"/>
        </w:rPr>
        <w:t xml:space="preserve">L’établissement offre des </w:t>
      </w:r>
      <w:r w:rsidRPr="006B5987">
        <w:rPr>
          <w:rFonts w:ascii="Times New Roman" w:hAnsi="Times New Roman" w:cs="Times New Roman"/>
          <w:b/>
        </w:rPr>
        <w:t xml:space="preserve">prestations quotidiennes de vie sociale (ANIMATION) </w:t>
      </w:r>
      <w:r w:rsidRPr="006B5987">
        <w:rPr>
          <w:rFonts w:ascii="Times New Roman" w:hAnsi="Times New Roman" w:cs="Times New Roman"/>
        </w:rPr>
        <w:t>avec activités de loisirs, activités à visée thérapeutique, maintien des relations sociales, des liens sociaux et affectifs.</w:t>
      </w:r>
    </w:p>
    <w:p w:rsidR="00BE046A" w:rsidRPr="006B5987" w:rsidRDefault="00BE046A" w:rsidP="00BE046A">
      <w:pPr>
        <w:pStyle w:val="Paragraphedeliste"/>
        <w:ind w:left="432"/>
        <w:jc w:val="both"/>
        <w:rPr>
          <w:rFonts w:ascii="Times New Roman" w:hAnsi="Times New Roman" w:cs="Times New Roman"/>
        </w:rPr>
      </w:pPr>
    </w:p>
    <w:p w:rsidR="00BE046A" w:rsidRPr="006B5987" w:rsidRDefault="00BE046A" w:rsidP="00373EF2">
      <w:pPr>
        <w:pStyle w:val="Paragraphedeliste"/>
        <w:numPr>
          <w:ilvl w:val="0"/>
          <w:numId w:val="4"/>
        </w:numPr>
        <w:jc w:val="both"/>
        <w:rPr>
          <w:rFonts w:ascii="Times New Roman" w:hAnsi="Times New Roman" w:cs="Times New Roman"/>
        </w:rPr>
      </w:pPr>
      <w:r w:rsidRPr="006B5987">
        <w:rPr>
          <w:rFonts w:ascii="Times New Roman" w:hAnsi="Times New Roman" w:cs="Times New Roman"/>
        </w:rPr>
        <w:t xml:space="preserve"> L’établissement est le garant du </w:t>
      </w:r>
      <w:r w:rsidRPr="006B5987">
        <w:rPr>
          <w:rFonts w:ascii="Times New Roman" w:hAnsi="Times New Roman" w:cs="Times New Roman"/>
          <w:b/>
        </w:rPr>
        <w:t>Suivi Médical et Paramédical</w:t>
      </w:r>
      <w:r w:rsidRPr="006B5987">
        <w:rPr>
          <w:rFonts w:ascii="Times New Roman" w:hAnsi="Times New Roman" w:cs="Times New Roman"/>
        </w:rPr>
        <w:t xml:space="preserve"> </w:t>
      </w:r>
      <w:r w:rsidRPr="006B5987">
        <w:rPr>
          <w:rFonts w:ascii="Times New Roman" w:hAnsi="Times New Roman" w:cs="Times New Roman"/>
          <w:b/>
        </w:rPr>
        <w:t xml:space="preserve">(Prestations de SOINS) </w:t>
      </w:r>
      <w:r w:rsidRPr="006B5987">
        <w:rPr>
          <w:rFonts w:ascii="Times New Roman" w:hAnsi="Times New Roman" w:cs="Times New Roman"/>
        </w:rPr>
        <w:t>des résidents</w:t>
      </w:r>
      <w:r w:rsidR="00084FF1" w:rsidRPr="006B5987">
        <w:rPr>
          <w:rFonts w:ascii="Times New Roman" w:hAnsi="Times New Roman" w:cs="Times New Roman"/>
        </w:rPr>
        <w:t>.</w:t>
      </w:r>
    </w:p>
    <w:p w:rsidR="00BE046A" w:rsidRPr="006B5987" w:rsidRDefault="00BE046A" w:rsidP="00BE046A">
      <w:pPr>
        <w:pStyle w:val="Paragraphedeliste"/>
        <w:rPr>
          <w:rFonts w:ascii="Times New Roman" w:hAnsi="Times New Roman" w:cs="Times New Roman"/>
        </w:rPr>
      </w:pPr>
    </w:p>
    <w:p w:rsidR="00BE046A" w:rsidRPr="006B5987" w:rsidRDefault="00BE046A" w:rsidP="00BE046A">
      <w:pPr>
        <w:pStyle w:val="Paragraphedeliste"/>
        <w:ind w:left="432"/>
        <w:jc w:val="both"/>
        <w:rPr>
          <w:rFonts w:ascii="Times New Roman" w:hAnsi="Times New Roman" w:cs="Times New Roman"/>
        </w:rPr>
      </w:pPr>
    </w:p>
    <w:p w:rsidR="00BE046A" w:rsidRPr="006B5987" w:rsidRDefault="00BE046A" w:rsidP="00373EF2">
      <w:pPr>
        <w:pStyle w:val="Paragraphedeliste"/>
        <w:numPr>
          <w:ilvl w:val="0"/>
          <w:numId w:val="4"/>
        </w:numPr>
        <w:jc w:val="both"/>
        <w:rPr>
          <w:rFonts w:ascii="Times New Roman" w:hAnsi="Times New Roman" w:cs="Times New Roman"/>
        </w:rPr>
      </w:pPr>
      <w:r w:rsidRPr="006B5987">
        <w:rPr>
          <w:rFonts w:ascii="Times New Roman" w:hAnsi="Times New Roman" w:cs="Times New Roman"/>
        </w:rPr>
        <w:t xml:space="preserve"> L’établissement s’assure également de la </w:t>
      </w:r>
      <w:r w:rsidRPr="006B5987">
        <w:rPr>
          <w:rFonts w:ascii="Times New Roman" w:hAnsi="Times New Roman" w:cs="Times New Roman"/>
          <w:b/>
        </w:rPr>
        <w:t>SATISFACTION</w:t>
      </w:r>
      <w:r w:rsidRPr="006B5987">
        <w:rPr>
          <w:rFonts w:ascii="Times New Roman" w:hAnsi="Times New Roman" w:cs="Times New Roman"/>
        </w:rPr>
        <w:t xml:space="preserve"> des résidents aux prestations rendues par l’organisation des réunions de Conseil de Vie Sociale (CVS).</w:t>
      </w:r>
    </w:p>
    <w:p w:rsidR="00BE046A" w:rsidRPr="006B5987" w:rsidRDefault="00BE046A" w:rsidP="00BE046A">
      <w:pPr>
        <w:ind w:left="0"/>
        <w:jc w:val="both"/>
        <w:rPr>
          <w:rFonts w:ascii="Times New Roman" w:hAnsi="Times New Roman"/>
        </w:rPr>
      </w:pPr>
    </w:p>
    <w:p w:rsidR="00BE046A" w:rsidRPr="006B5987" w:rsidRDefault="00BE046A" w:rsidP="00D96EA6">
      <w:pPr>
        <w:pStyle w:val="Paragraphedeliste"/>
        <w:numPr>
          <w:ilvl w:val="0"/>
          <w:numId w:val="10"/>
        </w:numPr>
        <w:jc w:val="both"/>
        <w:rPr>
          <w:rFonts w:ascii="Times New Roman" w:hAnsi="Times New Roman" w:cs="Times New Roman"/>
        </w:rPr>
      </w:pPr>
      <w:r w:rsidRPr="006B5987">
        <w:rPr>
          <w:rFonts w:ascii="Times New Roman" w:hAnsi="Times New Roman" w:cs="Times New Roman"/>
        </w:rPr>
        <w:lastRenderedPageBreak/>
        <w:t>Capacités d’accueil autorisées et typologie d’établissement :</w:t>
      </w:r>
    </w:p>
    <w:p w:rsidR="00BE046A" w:rsidRPr="006B5987" w:rsidRDefault="00BE046A" w:rsidP="00BE046A">
      <w:pPr>
        <w:jc w:val="both"/>
        <w:rPr>
          <w:rFonts w:ascii="Times New Roman" w:hAnsi="Times New Roman"/>
          <w:color w:val="008000"/>
        </w:rPr>
      </w:pPr>
      <w:r w:rsidRPr="006B5987">
        <w:rPr>
          <w:rFonts w:ascii="Times New Roman" w:hAnsi="Times New Roman"/>
        </w:rPr>
        <w:t xml:space="preserve"> La Résidence Bayard   est un Etablissement médico-social d’hébergement pour Personnes Agées répondant  à  l’article L 312-1-alinéa  6  du Code de l’Action Sociale et des Familles (CASF). </w:t>
      </w:r>
    </w:p>
    <w:p w:rsidR="00BE046A" w:rsidRPr="006B5987" w:rsidRDefault="00BE046A" w:rsidP="00BE046A">
      <w:pPr>
        <w:pStyle w:val="Pieddepage"/>
        <w:jc w:val="both"/>
        <w:rPr>
          <w:rFonts w:ascii="Times New Roman" w:hAnsi="Times New Roman"/>
          <w:i/>
          <w:color w:val="FF0000"/>
        </w:rPr>
      </w:pPr>
      <w:r w:rsidRPr="006B5987">
        <w:rPr>
          <w:rFonts w:ascii="Times New Roman" w:hAnsi="Times New Roman"/>
        </w:rPr>
        <w:t xml:space="preserve">Il est par ailleurs </w:t>
      </w:r>
      <w:r w:rsidRPr="006B5987">
        <w:rPr>
          <w:rFonts w:ascii="Times New Roman" w:hAnsi="Times New Roman"/>
          <w:u w:val="single"/>
        </w:rPr>
        <w:t xml:space="preserve">habilité au titre de l’Aide Sociale </w:t>
      </w:r>
      <w:r w:rsidRPr="006B5987">
        <w:rPr>
          <w:rFonts w:ascii="Times New Roman" w:hAnsi="Times New Roman"/>
        </w:rPr>
        <w:t>pour la totalité de sa capacité d’accueil.</w:t>
      </w:r>
    </w:p>
    <w:p w:rsidR="00BE046A" w:rsidRPr="006B5987" w:rsidRDefault="00BE046A" w:rsidP="00BE046A">
      <w:pPr>
        <w:jc w:val="both"/>
        <w:rPr>
          <w:rFonts w:ascii="Times New Roman" w:hAnsi="Times New Roman"/>
          <w:color w:val="008000"/>
        </w:rPr>
      </w:pPr>
    </w:p>
    <w:p w:rsidR="00BE046A" w:rsidRPr="006B5987" w:rsidRDefault="00BE046A" w:rsidP="00BE046A">
      <w:pPr>
        <w:jc w:val="both"/>
        <w:rPr>
          <w:rFonts w:ascii="Times New Roman" w:hAnsi="Times New Roman"/>
        </w:rPr>
      </w:pPr>
      <w:r w:rsidRPr="006B5987">
        <w:rPr>
          <w:rFonts w:ascii="Times New Roman" w:hAnsi="Times New Roman"/>
        </w:rPr>
        <w:t xml:space="preserve">● Codification : </w:t>
      </w:r>
    </w:p>
    <w:p w:rsidR="00BE046A" w:rsidRPr="006B5987" w:rsidRDefault="00BE046A" w:rsidP="00BE046A">
      <w:pPr>
        <w:jc w:val="both"/>
        <w:rPr>
          <w:rFonts w:ascii="Times New Roman" w:hAnsi="Times New Roman"/>
        </w:rPr>
      </w:pPr>
    </w:p>
    <w:p w:rsidR="00BE046A" w:rsidRPr="006B5987" w:rsidRDefault="00BE046A" w:rsidP="00BE046A">
      <w:pPr>
        <w:jc w:val="both"/>
        <w:rPr>
          <w:rFonts w:ascii="Times New Roman" w:hAnsi="Times New Roman"/>
        </w:rPr>
      </w:pPr>
    </w:p>
    <w:p w:rsidR="00BE046A" w:rsidRPr="006B5987" w:rsidRDefault="00BE046A" w:rsidP="00BE046A">
      <w:pPr>
        <w:jc w:val="both"/>
        <w:rPr>
          <w:rFonts w:ascii="Times New Roman" w:hAnsi="Times New Roman"/>
        </w:rPr>
      </w:pPr>
      <w:r w:rsidRPr="006B5987">
        <w:rPr>
          <w:rFonts w:ascii="Times New Roman" w:hAnsi="Times New Roman"/>
        </w:rPr>
        <w:t>Etablissement médico-social publique répertorié dans le Fichier National des Etablissements Sanitaires et Sociaux sous les numéros suivants :</w:t>
      </w:r>
    </w:p>
    <w:p w:rsidR="00BE046A" w:rsidRPr="006B5987" w:rsidRDefault="00BE046A" w:rsidP="00BE046A">
      <w:pPr>
        <w:jc w:val="both"/>
        <w:rPr>
          <w:rFonts w:ascii="Times New Roman" w:hAnsi="Times New Roman"/>
          <w:color w:val="0000FF"/>
        </w:rPr>
      </w:pPr>
    </w:p>
    <w:tbl>
      <w:tblPr>
        <w:tblW w:w="7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694"/>
        <w:gridCol w:w="5169"/>
      </w:tblGrid>
      <w:tr w:rsidR="00BE046A" w:rsidRPr="006B5987" w:rsidTr="000D393C">
        <w:trPr>
          <w:cantSplit/>
          <w:trHeight w:val="580"/>
          <w:jc w:val="center"/>
        </w:trPr>
        <w:tc>
          <w:tcPr>
            <w:tcW w:w="2694" w:type="dxa"/>
            <w:shd w:val="clear" w:color="auto" w:fill="auto"/>
            <w:vAlign w:val="center"/>
          </w:tcPr>
          <w:p w:rsidR="00BE046A" w:rsidRPr="006B5987" w:rsidRDefault="00BE046A" w:rsidP="000D393C">
            <w:pPr>
              <w:jc w:val="right"/>
              <w:rPr>
                <w:rFonts w:ascii="Times New Roman" w:hAnsi="Times New Roman"/>
              </w:rPr>
            </w:pPr>
            <w:r w:rsidRPr="006B5987">
              <w:rPr>
                <w:rFonts w:ascii="Times New Roman" w:hAnsi="Times New Roman"/>
              </w:rPr>
              <w:t>FINESS :</w:t>
            </w:r>
          </w:p>
        </w:tc>
        <w:tc>
          <w:tcPr>
            <w:tcW w:w="5169" w:type="dxa"/>
            <w:shd w:val="clear" w:color="auto" w:fill="auto"/>
            <w:vAlign w:val="center"/>
          </w:tcPr>
          <w:p w:rsidR="00BE046A" w:rsidRPr="006B5987" w:rsidRDefault="00BE046A" w:rsidP="000D393C">
            <w:pPr>
              <w:pStyle w:val="Pieddepage"/>
              <w:jc w:val="both"/>
              <w:rPr>
                <w:rFonts w:ascii="Times New Roman" w:hAnsi="Times New Roman"/>
              </w:rPr>
            </w:pPr>
            <w:r w:rsidRPr="006B5987">
              <w:rPr>
                <w:rFonts w:ascii="Times New Roman" w:hAnsi="Times New Roman"/>
              </w:rPr>
              <w:t>Entité juridique </w:t>
            </w:r>
            <w:proofErr w:type="gramStart"/>
            <w:r w:rsidRPr="006B5987">
              <w:rPr>
                <w:rFonts w:ascii="Times New Roman" w:hAnsi="Times New Roman"/>
              </w:rPr>
              <w:t>:38</w:t>
            </w:r>
            <w:proofErr w:type="gramEnd"/>
            <w:r w:rsidRPr="006B5987">
              <w:rPr>
                <w:rFonts w:ascii="Times New Roman" w:hAnsi="Times New Roman"/>
              </w:rPr>
              <w:t xml:space="preserve"> 000 023 2</w:t>
            </w:r>
          </w:p>
          <w:p w:rsidR="00BE046A" w:rsidRPr="006B5987" w:rsidRDefault="00BE046A" w:rsidP="000D393C">
            <w:pPr>
              <w:pStyle w:val="Pieddepage"/>
              <w:jc w:val="both"/>
              <w:rPr>
                <w:rFonts w:ascii="Times New Roman" w:hAnsi="Times New Roman"/>
              </w:rPr>
            </w:pPr>
            <w:r w:rsidRPr="006B5987">
              <w:rPr>
                <w:rFonts w:ascii="Times New Roman" w:hAnsi="Times New Roman"/>
              </w:rPr>
              <w:t>Etablissement 38 078 161 7</w:t>
            </w:r>
          </w:p>
        </w:tc>
      </w:tr>
      <w:tr w:rsidR="00BE046A" w:rsidRPr="006B5987" w:rsidTr="000D393C">
        <w:trPr>
          <w:cantSplit/>
          <w:trHeight w:val="506"/>
          <w:jc w:val="center"/>
        </w:trPr>
        <w:tc>
          <w:tcPr>
            <w:tcW w:w="2694" w:type="dxa"/>
            <w:shd w:val="clear" w:color="auto" w:fill="auto"/>
            <w:vAlign w:val="center"/>
          </w:tcPr>
          <w:p w:rsidR="00BE046A" w:rsidRPr="006B5987" w:rsidRDefault="00BE046A" w:rsidP="000D393C">
            <w:pPr>
              <w:jc w:val="right"/>
              <w:rPr>
                <w:rFonts w:ascii="Times New Roman" w:hAnsi="Times New Roman"/>
              </w:rPr>
            </w:pPr>
            <w:r w:rsidRPr="006B5987">
              <w:rPr>
                <w:rFonts w:ascii="Times New Roman" w:hAnsi="Times New Roman"/>
              </w:rPr>
              <w:t>SIREN :</w:t>
            </w:r>
          </w:p>
        </w:tc>
        <w:tc>
          <w:tcPr>
            <w:tcW w:w="5169" w:type="dxa"/>
            <w:shd w:val="clear" w:color="auto" w:fill="auto"/>
            <w:vAlign w:val="center"/>
          </w:tcPr>
          <w:p w:rsidR="00BE046A" w:rsidRPr="006B5987" w:rsidRDefault="00BE046A" w:rsidP="000D393C">
            <w:pPr>
              <w:pStyle w:val="Pieddepage"/>
              <w:jc w:val="both"/>
              <w:rPr>
                <w:rFonts w:ascii="Times New Roman" w:hAnsi="Times New Roman"/>
              </w:rPr>
            </w:pPr>
            <w:r w:rsidRPr="006B5987">
              <w:rPr>
                <w:rFonts w:ascii="Times New Roman" w:hAnsi="Times New Roman"/>
              </w:rPr>
              <w:t>263 800 013</w:t>
            </w:r>
          </w:p>
        </w:tc>
      </w:tr>
      <w:tr w:rsidR="00BE046A" w:rsidRPr="006B5987" w:rsidTr="000D393C">
        <w:trPr>
          <w:cantSplit/>
          <w:trHeight w:val="506"/>
          <w:jc w:val="center"/>
        </w:trPr>
        <w:tc>
          <w:tcPr>
            <w:tcW w:w="2694" w:type="dxa"/>
            <w:shd w:val="clear" w:color="auto" w:fill="auto"/>
            <w:vAlign w:val="center"/>
          </w:tcPr>
          <w:p w:rsidR="00BE046A" w:rsidRPr="006B5987" w:rsidRDefault="00BE046A" w:rsidP="000D393C">
            <w:pPr>
              <w:jc w:val="right"/>
              <w:rPr>
                <w:rFonts w:ascii="Times New Roman" w:hAnsi="Times New Roman"/>
              </w:rPr>
            </w:pPr>
            <w:r w:rsidRPr="006B5987">
              <w:rPr>
                <w:rFonts w:ascii="Times New Roman" w:hAnsi="Times New Roman"/>
              </w:rPr>
              <w:t>Catégorie de l'établissement :</w:t>
            </w:r>
          </w:p>
        </w:tc>
        <w:tc>
          <w:tcPr>
            <w:tcW w:w="5169" w:type="dxa"/>
            <w:shd w:val="clear" w:color="auto" w:fill="auto"/>
            <w:vAlign w:val="center"/>
          </w:tcPr>
          <w:p w:rsidR="00BE046A" w:rsidRPr="006B5987" w:rsidRDefault="00BE046A" w:rsidP="000D393C">
            <w:pPr>
              <w:pStyle w:val="Pieddepage"/>
              <w:jc w:val="both"/>
              <w:rPr>
                <w:rFonts w:ascii="Times New Roman" w:hAnsi="Times New Roman"/>
              </w:rPr>
            </w:pPr>
            <w:r w:rsidRPr="006B5987">
              <w:rPr>
                <w:rFonts w:ascii="Times New Roman" w:hAnsi="Times New Roman"/>
              </w:rPr>
              <w:t xml:space="preserve">200 </w:t>
            </w:r>
            <w:r w:rsidRPr="006B5987">
              <w:rPr>
                <w:rFonts w:ascii="Times New Roman" w:hAnsi="Times New Roman"/>
                <w:u w:val="single"/>
              </w:rPr>
              <w:t>EHPAD</w:t>
            </w:r>
            <w:r w:rsidRPr="006B5987">
              <w:rPr>
                <w:rFonts w:ascii="Times New Roman" w:hAnsi="Times New Roman"/>
              </w:rPr>
              <w:t xml:space="preserve"> Etablissement d’Hébergement pour Personnes Agées Dépendantes</w:t>
            </w:r>
          </w:p>
        </w:tc>
      </w:tr>
      <w:tr w:rsidR="00BE046A" w:rsidRPr="006B5987" w:rsidTr="000D393C">
        <w:trPr>
          <w:cantSplit/>
          <w:trHeight w:val="506"/>
          <w:jc w:val="center"/>
        </w:trPr>
        <w:tc>
          <w:tcPr>
            <w:tcW w:w="2694" w:type="dxa"/>
            <w:shd w:val="clear" w:color="auto" w:fill="auto"/>
            <w:vAlign w:val="center"/>
          </w:tcPr>
          <w:p w:rsidR="00BE046A" w:rsidRPr="006B5987" w:rsidRDefault="00BE046A" w:rsidP="000D393C">
            <w:pPr>
              <w:jc w:val="right"/>
              <w:rPr>
                <w:rFonts w:ascii="Times New Roman" w:hAnsi="Times New Roman"/>
              </w:rPr>
            </w:pPr>
            <w:r w:rsidRPr="006B5987">
              <w:rPr>
                <w:rFonts w:ascii="Times New Roman" w:hAnsi="Times New Roman"/>
              </w:rPr>
              <w:t>Catégories de discipline</w:t>
            </w:r>
          </w:p>
        </w:tc>
        <w:tc>
          <w:tcPr>
            <w:tcW w:w="5169" w:type="dxa"/>
            <w:shd w:val="clear" w:color="auto" w:fill="auto"/>
            <w:vAlign w:val="center"/>
          </w:tcPr>
          <w:p w:rsidR="00BE046A" w:rsidRPr="006B5987" w:rsidRDefault="00BE046A" w:rsidP="000D393C">
            <w:pPr>
              <w:pStyle w:val="Pieddepage"/>
              <w:jc w:val="both"/>
              <w:rPr>
                <w:rFonts w:ascii="Times New Roman" w:hAnsi="Times New Roman"/>
              </w:rPr>
            </w:pPr>
            <w:r w:rsidRPr="006B5987">
              <w:rPr>
                <w:rFonts w:ascii="Times New Roman" w:hAnsi="Times New Roman"/>
              </w:rPr>
              <w:t>924(accueil en EHPAD) 657(Accueil Temporaire pour personnes âgées)</w:t>
            </w:r>
          </w:p>
        </w:tc>
      </w:tr>
      <w:tr w:rsidR="00BE046A" w:rsidRPr="006B5987" w:rsidTr="000D393C">
        <w:trPr>
          <w:cantSplit/>
          <w:trHeight w:val="506"/>
          <w:jc w:val="center"/>
        </w:trPr>
        <w:tc>
          <w:tcPr>
            <w:tcW w:w="2694" w:type="dxa"/>
            <w:shd w:val="clear" w:color="auto" w:fill="auto"/>
            <w:vAlign w:val="center"/>
          </w:tcPr>
          <w:p w:rsidR="00BE046A" w:rsidRPr="006B5987" w:rsidRDefault="00BE046A" w:rsidP="000D393C">
            <w:pPr>
              <w:rPr>
                <w:rFonts w:ascii="Times New Roman" w:hAnsi="Times New Roman"/>
              </w:rPr>
            </w:pPr>
            <w:r w:rsidRPr="006B5987">
              <w:rPr>
                <w:rFonts w:ascii="Times New Roman" w:hAnsi="Times New Roman"/>
              </w:rPr>
              <w:t>Catégories clientèle</w:t>
            </w:r>
          </w:p>
        </w:tc>
        <w:tc>
          <w:tcPr>
            <w:tcW w:w="5169" w:type="dxa"/>
            <w:shd w:val="clear" w:color="auto" w:fill="auto"/>
            <w:vAlign w:val="center"/>
          </w:tcPr>
          <w:p w:rsidR="00BE046A" w:rsidRPr="006B5987" w:rsidRDefault="00BE046A" w:rsidP="000D393C">
            <w:pPr>
              <w:pStyle w:val="Pieddepage"/>
              <w:jc w:val="both"/>
              <w:rPr>
                <w:rFonts w:ascii="Times New Roman" w:hAnsi="Times New Roman"/>
              </w:rPr>
            </w:pPr>
            <w:r w:rsidRPr="006B5987">
              <w:rPr>
                <w:rFonts w:ascii="Times New Roman" w:hAnsi="Times New Roman"/>
              </w:rPr>
              <w:t>711 :</w:t>
            </w:r>
            <w:r w:rsidR="00076BFB" w:rsidRPr="006B5987">
              <w:rPr>
                <w:rFonts w:ascii="Times New Roman" w:hAnsi="Times New Roman"/>
              </w:rPr>
              <w:t xml:space="preserve"> </w:t>
            </w:r>
            <w:r w:rsidRPr="006B5987">
              <w:rPr>
                <w:rFonts w:ascii="Times New Roman" w:hAnsi="Times New Roman"/>
              </w:rPr>
              <w:t>personnes âgées dépendantes</w:t>
            </w:r>
          </w:p>
          <w:p w:rsidR="00BE046A" w:rsidRPr="006B5987" w:rsidRDefault="00BE046A" w:rsidP="000D393C">
            <w:pPr>
              <w:pStyle w:val="Pieddepage"/>
              <w:jc w:val="both"/>
              <w:rPr>
                <w:rFonts w:ascii="Times New Roman" w:hAnsi="Times New Roman"/>
              </w:rPr>
            </w:pPr>
            <w:r w:rsidRPr="006B5987">
              <w:rPr>
                <w:rFonts w:ascii="Times New Roman" w:hAnsi="Times New Roman"/>
              </w:rPr>
              <w:t>436 </w:t>
            </w:r>
            <w:r w:rsidR="00076BFB" w:rsidRPr="006B5987">
              <w:rPr>
                <w:rFonts w:ascii="Times New Roman" w:hAnsi="Times New Roman"/>
              </w:rPr>
              <w:t>: maladie</w:t>
            </w:r>
            <w:r w:rsidRPr="006B5987">
              <w:rPr>
                <w:rFonts w:ascii="Times New Roman" w:hAnsi="Times New Roman"/>
              </w:rPr>
              <w:t xml:space="preserve"> d’Alzheimer et apparentées</w:t>
            </w:r>
          </w:p>
        </w:tc>
      </w:tr>
      <w:tr w:rsidR="00BE046A" w:rsidRPr="006B5987" w:rsidTr="000D393C">
        <w:trPr>
          <w:cantSplit/>
          <w:trHeight w:val="506"/>
          <w:jc w:val="center"/>
        </w:trPr>
        <w:tc>
          <w:tcPr>
            <w:tcW w:w="2694" w:type="dxa"/>
            <w:shd w:val="clear" w:color="auto" w:fill="auto"/>
            <w:vAlign w:val="center"/>
          </w:tcPr>
          <w:p w:rsidR="00BE046A" w:rsidRPr="006B5987" w:rsidRDefault="00BE046A" w:rsidP="000D393C">
            <w:pPr>
              <w:jc w:val="right"/>
              <w:rPr>
                <w:rFonts w:ascii="Times New Roman" w:hAnsi="Times New Roman"/>
              </w:rPr>
            </w:pPr>
            <w:r w:rsidRPr="006B5987">
              <w:rPr>
                <w:rFonts w:ascii="Times New Roman" w:hAnsi="Times New Roman"/>
              </w:rPr>
              <w:t xml:space="preserve">Statut juridique </w:t>
            </w:r>
          </w:p>
        </w:tc>
        <w:tc>
          <w:tcPr>
            <w:tcW w:w="5169" w:type="dxa"/>
            <w:shd w:val="clear" w:color="auto" w:fill="auto"/>
            <w:vAlign w:val="center"/>
          </w:tcPr>
          <w:p w:rsidR="00BE046A" w:rsidRPr="006B5987" w:rsidRDefault="00BE046A" w:rsidP="000D393C">
            <w:pPr>
              <w:pStyle w:val="Pieddepage"/>
              <w:jc w:val="both"/>
              <w:rPr>
                <w:rFonts w:ascii="Times New Roman" w:hAnsi="Times New Roman"/>
              </w:rPr>
            </w:pPr>
            <w:r w:rsidRPr="006B5987">
              <w:rPr>
                <w:rFonts w:ascii="Times New Roman" w:hAnsi="Times New Roman"/>
              </w:rPr>
              <w:t>21</w:t>
            </w:r>
          </w:p>
        </w:tc>
      </w:tr>
      <w:tr w:rsidR="00BE046A" w:rsidRPr="006B5987" w:rsidTr="000D393C">
        <w:trPr>
          <w:cantSplit/>
          <w:trHeight w:val="506"/>
          <w:jc w:val="center"/>
        </w:trPr>
        <w:tc>
          <w:tcPr>
            <w:tcW w:w="2694" w:type="dxa"/>
            <w:shd w:val="clear" w:color="auto" w:fill="auto"/>
            <w:vAlign w:val="center"/>
          </w:tcPr>
          <w:p w:rsidR="00BE046A" w:rsidRPr="006B5987" w:rsidRDefault="00BE046A" w:rsidP="000D393C">
            <w:pPr>
              <w:jc w:val="right"/>
              <w:rPr>
                <w:rFonts w:ascii="Times New Roman" w:hAnsi="Times New Roman"/>
              </w:rPr>
            </w:pPr>
            <w:r w:rsidRPr="006B5987">
              <w:rPr>
                <w:rFonts w:ascii="Times New Roman" w:hAnsi="Times New Roman"/>
              </w:rPr>
              <w:t>Mode de tarification :</w:t>
            </w:r>
          </w:p>
        </w:tc>
        <w:tc>
          <w:tcPr>
            <w:tcW w:w="5169" w:type="dxa"/>
            <w:shd w:val="clear" w:color="auto" w:fill="auto"/>
            <w:vAlign w:val="center"/>
          </w:tcPr>
          <w:p w:rsidR="00BE046A" w:rsidRPr="006B5987" w:rsidRDefault="00BE046A" w:rsidP="000D393C">
            <w:pPr>
              <w:pStyle w:val="Pieddepage"/>
              <w:jc w:val="both"/>
              <w:rPr>
                <w:rFonts w:ascii="Times New Roman" w:hAnsi="Times New Roman"/>
              </w:rPr>
            </w:pPr>
            <w:r w:rsidRPr="006B5987">
              <w:rPr>
                <w:rFonts w:ascii="Times New Roman" w:hAnsi="Times New Roman"/>
              </w:rPr>
              <w:t>21 : tarification mixte ARS/Conseil Départemental</w:t>
            </w:r>
          </w:p>
        </w:tc>
      </w:tr>
      <w:tr w:rsidR="00BE046A" w:rsidRPr="006B5987" w:rsidTr="000D393C">
        <w:trPr>
          <w:cantSplit/>
          <w:trHeight w:val="506"/>
          <w:jc w:val="center"/>
        </w:trPr>
        <w:tc>
          <w:tcPr>
            <w:tcW w:w="2694" w:type="dxa"/>
            <w:shd w:val="clear" w:color="auto" w:fill="auto"/>
            <w:vAlign w:val="center"/>
          </w:tcPr>
          <w:p w:rsidR="00BE046A" w:rsidRPr="006B5987" w:rsidRDefault="00BE046A" w:rsidP="000D393C">
            <w:pPr>
              <w:jc w:val="right"/>
              <w:rPr>
                <w:rFonts w:ascii="Times New Roman" w:hAnsi="Times New Roman"/>
              </w:rPr>
            </w:pPr>
            <w:r w:rsidRPr="006B5987">
              <w:rPr>
                <w:rFonts w:ascii="Times New Roman" w:hAnsi="Times New Roman"/>
              </w:rPr>
              <w:t>Code APE</w:t>
            </w:r>
          </w:p>
        </w:tc>
        <w:tc>
          <w:tcPr>
            <w:tcW w:w="5169" w:type="dxa"/>
            <w:shd w:val="clear" w:color="auto" w:fill="auto"/>
            <w:vAlign w:val="center"/>
          </w:tcPr>
          <w:p w:rsidR="00BE046A" w:rsidRPr="006B5987" w:rsidRDefault="00BE046A" w:rsidP="000D393C">
            <w:pPr>
              <w:pStyle w:val="Pieddepage"/>
              <w:jc w:val="both"/>
              <w:rPr>
                <w:rFonts w:ascii="Times New Roman" w:hAnsi="Times New Roman"/>
                <w:highlight w:val="yellow"/>
              </w:rPr>
            </w:pPr>
            <w:r w:rsidRPr="006B5987">
              <w:rPr>
                <w:rFonts w:ascii="Times New Roman" w:hAnsi="Times New Roman"/>
              </w:rPr>
              <w:t>/</w:t>
            </w:r>
          </w:p>
        </w:tc>
      </w:tr>
    </w:tbl>
    <w:p w:rsidR="00BE046A" w:rsidRPr="006B5987" w:rsidRDefault="00BE046A" w:rsidP="00BE046A">
      <w:pPr>
        <w:ind w:left="0"/>
        <w:jc w:val="both"/>
        <w:rPr>
          <w:rFonts w:ascii="Times New Roman" w:hAnsi="Times New Roman"/>
        </w:rPr>
      </w:pPr>
    </w:p>
    <w:p w:rsidR="00BE046A" w:rsidRPr="006B5987" w:rsidRDefault="00BE046A" w:rsidP="00BE046A">
      <w:pPr>
        <w:jc w:val="both"/>
        <w:rPr>
          <w:rFonts w:ascii="Times New Roman" w:hAnsi="Times New Roman"/>
        </w:rPr>
      </w:pPr>
      <w:r w:rsidRPr="006B5987">
        <w:rPr>
          <w:rFonts w:ascii="Times New Roman" w:hAnsi="Times New Roman"/>
        </w:rPr>
        <w:t>● Les contractualisations engagées</w:t>
      </w:r>
    </w:p>
    <w:p w:rsidR="00BE046A" w:rsidRPr="006B5987" w:rsidRDefault="00BE046A" w:rsidP="00BE046A">
      <w:pPr>
        <w:jc w:val="both"/>
        <w:rPr>
          <w:rFonts w:ascii="Times New Roman" w:hAnsi="Times New Roman"/>
        </w:rPr>
      </w:pPr>
    </w:p>
    <w:p w:rsidR="00BE046A" w:rsidRPr="006B5987" w:rsidRDefault="00BE046A" w:rsidP="00BE046A">
      <w:pPr>
        <w:jc w:val="both"/>
        <w:rPr>
          <w:rFonts w:ascii="Times New Roman" w:hAnsi="Times New Roman"/>
        </w:rPr>
      </w:pPr>
      <w:r w:rsidRPr="006B5987">
        <w:rPr>
          <w:rFonts w:ascii="Times New Roman" w:hAnsi="Times New Roman"/>
        </w:rPr>
        <w:t>-les missions de l’établissement sont mises en œuvre dans le cadre de la convention tripartite 2011-2016 signée le 1.12.2016 avec l’Agence régionale de santé Rhône-Alpes et le Conseil général de l’Isère (devenu Conseil D</w:t>
      </w:r>
      <w:r w:rsidR="003065CF" w:rsidRPr="006B5987">
        <w:rPr>
          <w:rFonts w:ascii="Times New Roman" w:hAnsi="Times New Roman"/>
        </w:rPr>
        <w:t>épartemental de l’Isère) toujours en cours de validité jusqu’à la signature du prochain contrat d’objectifs et de moyens (CPOM) prévue en 2020.</w:t>
      </w:r>
    </w:p>
    <w:p w:rsidR="00BE046A" w:rsidRPr="006B5987" w:rsidRDefault="00BE046A" w:rsidP="00BE046A">
      <w:pPr>
        <w:jc w:val="both"/>
        <w:rPr>
          <w:rFonts w:ascii="Times New Roman" w:hAnsi="Times New Roman"/>
        </w:rPr>
      </w:pPr>
    </w:p>
    <w:p w:rsidR="00BE046A" w:rsidRPr="006B5987" w:rsidRDefault="00BE046A" w:rsidP="00BE046A">
      <w:pPr>
        <w:jc w:val="both"/>
        <w:rPr>
          <w:rFonts w:ascii="Times New Roman" w:hAnsi="Times New Roman"/>
        </w:rPr>
      </w:pPr>
      <w:r w:rsidRPr="006B5987">
        <w:rPr>
          <w:rFonts w:ascii="Times New Roman" w:hAnsi="Times New Roman"/>
        </w:rPr>
        <w:t>-la Résidence Bayard s’inscrit dans</w:t>
      </w:r>
      <w:r w:rsidR="003065CF" w:rsidRPr="006B5987">
        <w:rPr>
          <w:rFonts w:ascii="Times New Roman" w:hAnsi="Times New Roman"/>
        </w:rPr>
        <w:t xml:space="preserve"> la filière gériatrique Nord –Isère avec le Centre Hospitalier de Bour</w:t>
      </w:r>
      <w:r w:rsidR="00076BFB" w:rsidRPr="006B5987">
        <w:rPr>
          <w:rFonts w:ascii="Times New Roman" w:hAnsi="Times New Roman"/>
        </w:rPr>
        <w:t>goin-Jallieu</w:t>
      </w:r>
      <w:r w:rsidR="003065CF" w:rsidRPr="006B5987">
        <w:rPr>
          <w:rFonts w:ascii="Times New Roman" w:hAnsi="Times New Roman"/>
        </w:rPr>
        <w:t>.</w:t>
      </w:r>
    </w:p>
    <w:p w:rsidR="003065CF" w:rsidRPr="006B5987" w:rsidRDefault="003065CF" w:rsidP="00BE046A">
      <w:pPr>
        <w:jc w:val="both"/>
        <w:rPr>
          <w:rFonts w:ascii="Times New Roman" w:hAnsi="Times New Roman"/>
        </w:rPr>
      </w:pPr>
    </w:p>
    <w:p w:rsidR="00BE046A" w:rsidRPr="006B5987" w:rsidRDefault="00BE046A" w:rsidP="00BE046A">
      <w:pPr>
        <w:jc w:val="both"/>
        <w:rPr>
          <w:rFonts w:ascii="Times New Roman" w:hAnsi="Times New Roman"/>
        </w:rPr>
      </w:pPr>
      <w:r w:rsidRPr="006B5987">
        <w:rPr>
          <w:rFonts w:ascii="Times New Roman" w:hAnsi="Times New Roman"/>
        </w:rPr>
        <w:t>-des conventions existent avec :</w:t>
      </w:r>
    </w:p>
    <w:p w:rsidR="00BE046A" w:rsidRPr="006B5987" w:rsidRDefault="00BE046A" w:rsidP="00BE046A">
      <w:pPr>
        <w:jc w:val="both"/>
        <w:rPr>
          <w:rFonts w:ascii="Times New Roman" w:hAnsi="Times New Roman"/>
        </w:rPr>
      </w:pPr>
    </w:p>
    <w:p w:rsidR="00BE046A" w:rsidRPr="006B5987" w:rsidRDefault="00BE046A" w:rsidP="00BE046A">
      <w:pPr>
        <w:jc w:val="both"/>
        <w:rPr>
          <w:rFonts w:ascii="Times New Roman" w:hAnsi="Times New Roman"/>
        </w:rPr>
      </w:pPr>
      <w:r w:rsidRPr="006B5987">
        <w:rPr>
          <w:rFonts w:ascii="Times New Roman" w:hAnsi="Times New Roman"/>
        </w:rPr>
        <w:t>*le foyer d’accueil médicalisé Jean Ja</w:t>
      </w:r>
      <w:r w:rsidR="00076BFB" w:rsidRPr="006B5987">
        <w:rPr>
          <w:rFonts w:ascii="Times New Roman" w:hAnsi="Times New Roman"/>
        </w:rPr>
        <w:t>n</w:t>
      </w:r>
      <w:r w:rsidRPr="006B5987">
        <w:rPr>
          <w:rFonts w:ascii="Times New Roman" w:hAnsi="Times New Roman"/>
        </w:rPr>
        <w:t>nin  (convention de prestations, convention de mise à disposition de professionnels)</w:t>
      </w:r>
    </w:p>
    <w:p w:rsidR="00BE046A" w:rsidRPr="006B5987" w:rsidRDefault="00BE046A" w:rsidP="00BE046A">
      <w:pPr>
        <w:jc w:val="both"/>
        <w:rPr>
          <w:rFonts w:ascii="Times New Roman" w:hAnsi="Times New Roman"/>
        </w:rPr>
      </w:pPr>
      <w:r w:rsidRPr="006B5987">
        <w:rPr>
          <w:rFonts w:ascii="Times New Roman" w:hAnsi="Times New Roman"/>
        </w:rPr>
        <w:t>*le centre hospitalier de Pont de Beauvoisin pour la prise en charge somatiques des résidents</w:t>
      </w:r>
    </w:p>
    <w:p w:rsidR="00BE046A" w:rsidRPr="006B5987" w:rsidRDefault="003065CF" w:rsidP="00BE046A">
      <w:pPr>
        <w:jc w:val="both"/>
        <w:rPr>
          <w:rFonts w:ascii="Times New Roman" w:hAnsi="Times New Roman"/>
        </w:rPr>
      </w:pPr>
      <w:r w:rsidRPr="006B5987">
        <w:rPr>
          <w:rFonts w:ascii="Times New Roman" w:hAnsi="Times New Roman"/>
        </w:rPr>
        <w:t xml:space="preserve">*l’établissement de santé mentale des Portes de l’Isère </w:t>
      </w:r>
      <w:r w:rsidR="00BE046A" w:rsidRPr="006B5987">
        <w:rPr>
          <w:rFonts w:ascii="Times New Roman" w:hAnsi="Times New Roman"/>
        </w:rPr>
        <w:t>de Bourgoin-Jallieu</w:t>
      </w:r>
    </w:p>
    <w:p w:rsidR="003065CF" w:rsidRPr="006B5987" w:rsidRDefault="003065CF" w:rsidP="003065CF">
      <w:pPr>
        <w:jc w:val="both"/>
        <w:rPr>
          <w:rFonts w:ascii="Times New Roman" w:hAnsi="Times New Roman"/>
        </w:rPr>
      </w:pPr>
      <w:r w:rsidRPr="006B5987">
        <w:rPr>
          <w:rFonts w:ascii="Times New Roman" w:hAnsi="Times New Roman"/>
        </w:rPr>
        <w:t>* le centre hospitalier de Bourgoin-Jallieu dans le cadre d’accueil provenant de « Lits Sas ».</w:t>
      </w:r>
    </w:p>
    <w:p w:rsidR="003065CF" w:rsidRPr="006B5987" w:rsidRDefault="003065CF" w:rsidP="00BE046A">
      <w:pPr>
        <w:jc w:val="both"/>
        <w:rPr>
          <w:rFonts w:ascii="Times New Roman" w:hAnsi="Times New Roman"/>
        </w:rPr>
      </w:pPr>
    </w:p>
    <w:p w:rsidR="00BE046A" w:rsidRPr="006B5987" w:rsidRDefault="00BE046A" w:rsidP="00BE046A">
      <w:pPr>
        <w:jc w:val="both"/>
        <w:rPr>
          <w:rFonts w:ascii="Times New Roman" w:hAnsi="Times New Roman"/>
        </w:rPr>
      </w:pPr>
    </w:p>
    <w:p w:rsidR="00BE046A" w:rsidRPr="006B5987" w:rsidRDefault="00BE046A" w:rsidP="00BE046A">
      <w:pPr>
        <w:jc w:val="both"/>
        <w:rPr>
          <w:rFonts w:ascii="Times New Roman" w:hAnsi="Times New Roman"/>
        </w:rPr>
      </w:pPr>
      <w:r w:rsidRPr="006B5987">
        <w:rPr>
          <w:rFonts w:ascii="Times New Roman" w:hAnsi="Times New Roman"/>
        </w:rPr>
        <w:lastRenderedPageBreak/>
        <w:t>-des coopérations plus informelles existent avec d’autres établissements médico-sociaux situés autour de la Résidence et avec les services déconcentrés du Conseil départemental de l’Isère.</w:t>
      </w:r>
    </w:p>
    <w:p w:rsidR="00BE046A" w:rsidRPr="006B5987" w:rsidRDefault="00BE046A" w:rsidP="00BE046A">
      <w:pPr>
        <w:ind w:left="0"/>
        <w:jc w:val="both"/>
        <w:rPr>
          <w:rFonts w:ascii="Times New Roman" w:hAnsi="Times New Roman"/>
        </w:rPr>
      </w:pP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373EF2">
      <w:pPr>
        <w:pStyle w:val="Paragraphedeliste"/>
        <w:numPr>
          <w:ilvl w:val="0"/>
          <w:numId w:val="4"/>
        </w:numPr>
        <w:rPr>
          <w:rFonts w:ascii="Times New Roman" w:hAnsi="Times New Roman" w:cs="Times New Roman"/>
        </w:rPr>
      </w:pPr>
      <w:r w:rsidRPr="006B5987">
        <w:rPr>
          <w:rFonts w:ascii="Times New Roman" w:hAnsi="Times New Roman" w:cs="Times New Roman"/>
        </w:rPr>
        <w:t>Cadre législatif et réglementaire</w:t>
      </w: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aragraphedeliste"/>
        <w:ind w:left="432"/>
        <w:rPr>
          <w:rFonts w:ascii="Times New Roman" w:hAnsi="Times New Roman" w:cs="Times New Roman"/>
        </w:rPr>
      </w:pPr>
      <w:r w:rsidRPr="006B5987">
        <w:rPr>
          <w:rFonts w:ascii="Times New Roman" w:hAnsi="Times New Roman" w:cs="Times New Roman"/>
        </w:rPr>
        <w:t>Le projet d’établissement</w:t>
      </w:r>
    </w:p>
    <w:p w:rsidR="00BE046A" w:rsidRPr="006B5987" w:rsidRDefault="00BE046A" w:rsidP="00BE046A">
      <w:pPr>
        <w:pStyle w:val="Paragraphedeliste"/>
        <w:tabs>
          <w:tab w:val="left" w:pos="3386"/>
        </w:tabs>
        <w:ind w:left="432"/>
        <w:rPr>
          <w:rFonts w:ascii="Times New Roman" w:hAnsi="Times New Roman" w:cs="Times New Roman"/>
        </w:rPr>
      </w:pPr>
      <w:r w:rsidRPr="006B5987">
        <w:rPr>
          <w:rFonts w:ascii="Times New Roman" w:hAnsi="Times New Roman" w:cs="Times New Roman"/>
        </w:rPr>
        <w:tab/>
      </w:r>
    </w:p>
    <w:p w:rsidR="00BE046A" w:rsidRPr="006B5987" w:rsidRDefault="008F1D2D" w:rsidP="00BE046A">
      <w:pPr>
        <w:pStyle w:val="Paragraphedeliste"/>
        <w:ind w:left="432"/>
        <w:rPr>
          <w:rFonts w:ascii="Times New Roman" w:hAnsi="Times New Roman" w:cs="Times New Roman"/>
        </w:rPr>
      </w:pPr>
      <w:proofErr w:type="gramStart"/>
      <w:r w:rsidRPr="006B5987">
        <w:rPr>
          <w:rFonts w:ascii="Times New Roman" w:hAnsi="Times New Roman" w:cs="Times New Roman"/>
        </w:rPr>
        <w:t>Repères</w:t>
      </w:r>
      <w:proofErr w:type="gramEnd"/>
      <w:r w:rsidR="009E7E35">
        <w:rPr>
          <w:rFonts w:ascii="Times New Roman" w:hAnsi="Times New Roman" w:cs="Times New Roman"/>
        </w:rPr>
        <w:t xml:space="preserve"> </w:t>
      </w:r>
      <w:r w:rsidR="00BE046A" w:rsidRPr="006B5987">
        <w:rPr>
          <w:rFonts w:ascii="Times New Roman" w:hAnsi="Times New Roman" w:cs="Times New Roman"/>
        </w:rPr>
        <w:t>:</w:t>
      </w:r>
    </w:p>
    <w:p w:rsidR="00BE046A" w:rsidRPr="006B5987" w:rsidRDefault="00BE046A" w:rsidP="00BE046A">
      <w:pPr>
        <w:pStyle w:val="Paragraphedeliste"/>
        <w:ind w:left="432"/>
        <w:rPr>
          <w:rFonts w:ascii="Times New Roman" w:hAnsi="Times New Roman" w:cs="Times New Roman"/>
          <w:bCs/>
          <w:color w:val="333333"/>
          <w:shd w:val="clear" w:color="auto" w:fill="FFFFFF"/>
        </w:rPr>
      </w:pPr>
      <w:r w:rsidRPr="006B5987">
        <w:rPr>
          <w:rFonts w:ascii="Times New Roman" w:hAnsi="Times New Roman" w:cs="Times New Roman"/>
          <w:bCs/>
          <w:color w:val="333333"/>
          <w:shd w:val="clear" w:color="auto" w:fill="FFFFFF"/>
        </w:rPr>
        <w:t>Le projet régional de santé Auvergne-Rhône-Alpes 2018-2028 (PRS)</w:t>
      </w:r>
    </w:p>
    <w:p w:rsidR="00BE046A" w:rsidRPr="006B5987" w:rsidRDefault="00BE046A" w:rsidP="00BE046A">
      <w:pPr>
        <w:pStyle w:val="Paragraphedeliste"/>
        <w:ind w:left="432"/>
        <w:rPr>
          <w:rFonts w:ascii="Times New Roman" w:hAnsi="Times New Roman" w:cs="Times New Roman"/>
          <w:bCs/>
          <w:color w:val="333333"/>
          <w:shd w:val="clear" w:color="auto" w:fill="FFFFFF"/>
        </w:rPr>
      </w:pPr>
    </w:p>
    <w:p w:rsidR="00BE046A" w:rsidRPr="006B5987" w:rsidRDefault="00BE046A" w:rsidP="00BE046A">
      <w:pPr>
        <w:pStyle w:val="Paragraphedeliste"/>
        <w:ind w:left="432"/>
        <w:rPr>
          <w:rFonts w:ascii="Times New Roman" w:hAnsi="Times New Roman" w:cs="Times New Roman"/>
          <w:b/>
          <w:bCs/>
          <w:color w:val="333333"/>
          <w:sz w:val="27"/>
          <w:szCs w:val="27"/>
          <w:shd w:val="clear" w:color="auto" w:fill="FFFFFF"/>
        </w:rPr>
      </w:pPr>
      <w:r w:rsidRPr="006B5987">
        <w:rPr>
          <w:rFonts w:ascii="Times New Roman" w:hAnsi="Times New Roman" w:cs="Times New Roman"/>
          <w:bCs/>
          <w:color w:val="333333"/>
          <w:shd w:val="clear" w:color="auto" w:fill="FFFFFF"/>
        </w:rPr>
        <w:t>Il a été adopté le 28 mai 2018 par le Directeur général de l’ARS Auvergne-Rhône-Alpes après une large concertation auprès des partenaires de l'ARS et publié le 14 juin 2018</w:t>
      </w:r>
      <w:r w:rsidRPr="006B5987">
        <w:rPr>
          <w:rFonts w:ascii="Times New Roman" w:hAnsi="Times New Roman" w:cs="Times New Roman"/>
          <w:b/>
          <w:bCs/>
          <w:color w:val="333333"/>
          <w:sz w:val="27"/>
          <w:szCs w:val="27"/>
          <w:shd w:val="clear" w:color="auto" w:fill="FFFFFF"/>
        </w:rPr>
        <w:t>.</w:t>
      </w:r>
    </w:p>
    <w:p w:rsidR="00BE046A" w:rsidRPr="006B5987" w:rsidRDefault="00BE046A" w:rsidP="00BE046A">
      <w:pPr>
        <w:pStyle w:val="Paragraphedeliste"/>
        <w:ind w:left="432"/>
        <w:rPr>
          <w:rFonts w:ascii="Times New Roman" w:hAnsi="Times New Roman" w:cs="Times New Roman"/>
          <w:b/>
          <w:bCs/>
          <w:color w:val="333333"/>
          <w:sz w:val="27"/>
          <w:szCs w:val="27"/>
          <w:shd w:val="clear" w:color="auto" w:fill="FFFFFF"/>
        </w:rPr>
      </w:pPr>
    </w:p>
    <w:p w:rsidR="00BE046A" w:rsidRPr="006B5987" w:rsidRDefault="00BE046A" w:rsidP="00BE046A">
      <w:pPr>
        <w:pStyle w:val="Paragraphedeliste"/>
        <w:ind w:left="432"/>
        <w:rPr>
          <w:rFonts w:ascii="Times New Roman" w:hAnsi="Times New Roman" w:cs="Times New Roman"/>
          <w:u w:val="single"/>
        </w:rPr>
      </w:pPr>
      <w:r w:rsidRPr="006B5987">
        <w:rPr>
          <w:rFonts w:ascii="Times New Roman" w:hAnsi="Times New Roman" w:cs="Times New Roman"/>
          <w:bCs/>
          <w:color w:val="333333"/>
          <w:shd w:val="clear" w:color="auto" w:fill="FFFFFF"/>
        </w:rPr>
        <w:t xml:space="preserve">Un de ses 6 objectifs structurant est </w:t>
      </w:r>
      <w:r w:rsidRPr="006B5987">
        <w:rPr>
          <w:rFonts w:ascii="Times New Roman" w:hAnsi="Times New Roman" w:cs="Times New Roman"/>
          <w:bCs/>
          <w:color w:val="333333"/>
          <w:u w:val="single"/>
          <w:shd w:val="clear" w:color="auto" w:fill="FFFFFF"/>
        </w:rPr>
        <w:t>de</w:t>
      </w:r>
      <w:r w:rsidRPr="006B5987">
        <w:rPr>
          <w:rFonts w:ascii="Times New Roman" w:hAnsi="Times New Roman" w:cs="Times New Roman"/>
          <w:b/>
          <w:bCs/>
          <w:color w:val="333333"/>
          <w:u w:val="single"/>
          <w:shd w:val="clear" w:color="auto" w:fill="FFFFFF"/>
        </w:rPr>
        <w:t xml:space="preserve"> </w:t>
      </w:r>
      <w:r w:rsidRPr="006B5987">
        <w:rPr>
          <w:rFonts w:ascii="Times New Roman" w:hAnsi="Times New Roman" w:cs="Times New Roman"/>
          <w:u w:val="single"/>
        </w:rPr>
        <w:t>Promouvoir un parcours de santé adapté à la personne âgée et renforcer les démarches de repérage précoce des fragilités ou des situations à risque, d'amélioration de la pertinence et de la qualité des soins à leur égard.</w:t>
      </w:r>
    </w:p>
    <w:p w:rsidR="00BE046A" w:rsidRPr="006B5987" w:rsidRDefault="00BE046A" w:rsidP="00BE046A">
      <w:pPr>
        <w:pStyle w:val="Paragraphedeliste"/>
        <w:ind w:left="432"/>
        <w:rPr>
          <w:rFonts w:ascii="Times New Roman" w:hAnsi="Times New Roman" w:cs="Times New Roman"/>
          <w:u w:val="single"/>
        </w:rPr>
      </w:pPr>
      <w:r w:rsidRPr="006B5987">
        <w:rPr>
          <w:rFonts w:ascii="Times New Roman" w:hAnsi="Times New Roman" w:cs="Times New Roman"/>
        </w:rPr>
        <w:t xml:space="preserve">Un autre point important est </w:t>
      </w:r>
      <w:r w:rsidRPr="006B5987">
        <w:rPr>
          <w:rFonts w:ascii="Times New Roman" w:hAnsi="Times New Roman" w:cs="Times New Roman"/>
          <w:u w:val="single"/>
        </w:rPr>
        <w:t>l’Aide à la personne vieillissante en situation de handicap et en particulier le développement de l’offre en EHPAD pour cette population.</w:t>
      </w:r>
    </w:p>
    <w:p w:rsidR="00BE046A" w:rsidRPr="006B5987" w:rsidRDefault="00BE046A" w:rsidP="00BE046A">
      <w:pPr>
        <w:ind w:left="0"/>
        <w:rPr>
          <w:rFonts w:ascii="Times New Roman" w:hAnsi="Times New Roman"/>
          <w:u w:val="single"/>
        </w:rPr>
      </w:pP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aragraphedeliste"/>
        <w:ind w:left="432"/>
        <w:rPr>
          <w:rFonts w:ascii="Times New Roman" w:hAnsi="Times New Roman" w:cs="Times New Roman"/>
        </w:rPr>
      </w:pPr>
      <w:r w:rsidRPr="006B5987">
        <w:rPr>
          <w:rFonts w:ascii="Times New Roman" w:hAnsi="Times New Roman" w:cs="Times New Roman"/>
        </w:rPr>
        <w:t>Le PRS prévoit  de :</w:t>
      </w: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aragraphedeliste"/>
        <w:ind w:left="432"/>
        <w:rPr>
          <w:rFonts w:ascii="Times New Roman" w:hAnsi="Times New Roman" w:cs="Times New Roman"/>
        </w:rPr>
      </w:pPr>
      <w:r w:rsidRPr="006B5987">
        <w:rPr>
          <w:rFonts w:ascii="Times New Roman" w:hAnsi="Times New Roman" w:cs="Times New Roman"/>
        </w:rPr>
        <w:t>• Consolider et améliorer la qualité de l’offre d’accueil temporaire (accueil de jour et hébergement temporaire)</w:t>
      </w:r>
    </w:p>
    <w:p w:rsidR="00BE046A" w:rsidRPr="006B5987" w:rsidRDefault="00BE046A" w:rsidP="00BE046A">
      <w:pPr>
        <w:pStyle w:val="Paragraphedeliste"/>
        <w:ind w:left="432"/>
        <w:rPr>
          <w:rFonts w:ascii="Times New Roman" w:hAnsi="Times New Roman" w:cs="Times New Roman"/>
        </w:rPr>
      </w:pPr>
      <w:r w:rsidRPr="006B5987">
        <w:rPr>
          <w:rFonts w:ascii="Times New Roman" w:hAnsi="Times New Roman" w:cs="Times New Roman"/>
        </w:rPr>
        <w:t>• Préparer l’EHPAD de de</w:t>
      </w:r>
      <w:r w:rsidR="008F1D2D" w:rsidRPr="006B5987">
        <w:rPr>
          <w:rFonts w:ascii="Times New Roman" w:hAnsi="Times New Roman" w:cs="Times New Roman"/>
        </w:rPr>
        <w:t>main avec l</w:t>
      </w:r>
      <w:r w:rsidRPr="006B5987">
        <w:rPr>
          <w:rFonts w:ascii="Times New Roman" w:hAnsi="Times New Roman" w:cs="Times New Roman"/>
        </w:rPr>
        <w:t>e développement de la présence infirmière de nuit et un nouveau programme pluriannuel de développement des Pôle d'activités et de soins adaptés (PASA) est en cours de déploiement.</w:t>
      </w: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ind w:left="0"/>
        <w:rPr>
          <w:rFonts w:ascii="Times New Roman" w:hAnsi="Times New Roman"/>
        </w:rPr>
      </w:pPr>
      <w:r w:rsidRPr="006B5987">
        <w:rPr>
          <w:rFonts w:ascii="Times New Roman" w:hAnsi="Times New Roman"/>
        </w:rPr>
        <w:t>Le Schéma régional de santé 2018-2023</w:t>
      </w:r>
    </w:p>
    <w:p w:rsidR="00BE046A" w:rsidRPr="006B5987" w:rsidRDefault="00BE046A" w:rsidP="00BE046A">
      <w:pPr>
        <w:ind w:left="0"/>
        <w:rPr>
          <w:rFonts w:ascii="Times New Roman" w:hAnsi="Times New Roman"/>
        </w:rPr>
      </w:pPr>
      <w:r w:rsidRPr="006B5987">
        <w:rPr>
          <w:rFonts w:ascii="Times New Roman" w:hAnsi="Times New Roman"/>
        </w:rPr>
        <w:t>Il est révisé tous les 5 ans.</w:t>
      </w:r>
    </w:p>
    <w:p w:rsidR="00BE046A" w:rsidRPr="006B5987" w:rsidRDefault="00BE046A" w:rsidP="00BE046A">
      <w:pPr>
        <w:ind w:left="0"/>
        <w:rPr>
          <w:rFonts w:ascii="Times New Roman" w:hAnsi="Times New Roman"/>
        </w:rPr>
      </w:pPr>
      <w:r w:rsidRPr="006B5987">
        <w:rPr>
          <w:rFonts w:ascii="Times New Roman" w:hAnsi="Times New Roman"/>
        </w:rPr>
        <w:t>Il précise en particulier  ses objectifs :</w:t>
      </w:r>
    </w:p>
    <w:p w:rsidR="00BE046A" w:rsidRPr="006B5987" w:rsidRDefault="00BE046A" w:rsidP="00BE046A">
      <w:pPr>
        <w:ind w:left="0"/>
        <w:rPr>
          <w:rFonts w:ascii="Times New Roman" w:hAnsi="Times New Roman"/>
        </w:rPr>
      </w:pPr>
      <w:r w:rsidRPr="006B5987">
        <w:rPr>
          <w:rFonts w:ascii="Times New Roman" w:hAnsi="Times New Roman"/>
        </w:rPr>
        <w:t>Garantir l’accès aux soins de premiers recours pour tous notamment par la réduction des inégalités territoriales.</w:t>
      </w:r>
    </w:p>
    <w:p w:rsidR="00BE046A" w:rsidRPr="006B5987" w:rsidRDefault="00BE046A" w:rsidP="00BE046A">
      <w:pPr>
        <w:ind w:left="0"/>
        <w:rPr>
          <w:rFonts w:ascii="Times New Roman" w:hAnsi="Times New Roman"/>
        </w:rPr>
      </w:pPr>
      <w:r w:rsidRPr="006B5987">
        <w:rPr>
          <w:rFonts w:ascii="Times New Roman" w:hAnsi="Times New Roman"/>
        </w:rPr>
        <w:t xml:space="preserve">Promouvoir un parcours de soins hospitalier adapté à la personne âgée et renforcer les démarches d’amélioration de la pertinence et de la qualité des soins à leur égard </w:t>
      </w:r>
    </w:p>
    <w:p w:rsidR="00BE046A" w:rsidRPr="006B5987" w:rsidRDefault="00BE046A" w:rsidP="00BE046A">
      <w:pPr>
        <w:ind w:left="0"/>
        <w:rPr>
          <w:rFonts w:ascii="Times New Roman" w:hAnsi="Times New Roman"/>
        </w:rPr>
      </w:pPr>
    </w:p>
    <w:p w:rsidR="00BE046A" w:rsidRPr="006B5987" w:rsidRDefault="00BE046A" w:rsidP="00BE046A">
      <w:pPr>
        <w:ind w:left="0"/>
        <w:rPr>
          <w:rFonts w:ascii="Times New Roman" w:hAnsi="Times New Roman"/>
          <w:vertAlign w:val="superscript"/>
        </w:rPr>
      </w:pPr>
      <w:r w:rsidRPr="006B5987">
        <w:rPr>
          <w:rFonts w:ascii="Times New Roman" w:hAnsi="Times New Roman"/>
        </w:rPr>
        <w:t>Le Schéma départemental pour l’Autonomie (2016-2021)</w:t>
      </w:r>
    </w:p>
    <w:p w:rsidR="00BE046A" w:rsidRPr="006B5987" w:rsidRDefault="00BE046A" w:rsidP="00BE046A">
      <w:pPr>
        <w:ind w:left="0"/>
        <w:rPr>
          <w:rFonts w:ascii="Times New Roman" w:hAnsi="Times New Roman"/>
          <w:color w:val="333333"/>
          <w:shd w:val="clear" w:color="auto" w:fill="FFFFFF"/>
        </w:rPr>
      </w:pPr>
      <w:r w:rsidRPr="006B5987">
        <w:rPr>
          <w:rFonts w:ascii="Times New Roman" w:hAnsi="Times New Roman"/>
          <w:color w:val="333333"/>
          <w:shd w:val="clear" w:color="auto" w:fill="FFFFFF"/>
        </w:rPr>
        <w:t>Le Département de l'Isère a fait le choix volontariste d'une nouvelle politique à la hauteur de l'immense défi  que représente l'autonomie des personnes âgées et des personnes handicapées pour aujourd'hui et pour demain. Le présent schéma prend ainsi appui et décline des valeurs fortes telles que la responsabilité, l'exemplarité, la solidarité, l'équité et la dignité, afin de rendre le meilleur service possible</w:t>
      </w:r>
      <w:r w:rsidR="00180964" w:rsidRPr="006B5987">
        <w:rPr>
          <w:rFonts w:ascii="Times New Roman" w:hAnsi="Times New Roman"/>
          <w:color w:val="333333"/>
          <w:shd w:val="clear" w:color="auto" w:fill="FFFFFF"/>
        </w:rPr>
        <w:t xml:space="preserve"> à l'ensemble des Isérois, quel </w:t>
      </w:r>
      <w:r w:rsidRPr="006B5987">
        <w:rPr>
          <w:rFonts w:ascii="Times New Roman" w:hAnsi="Times New Roman"/>
          <w:color w:val="333333"/>
          <w:shd w:val="clear" w:color="auto" w:fill="FFFFFF"/>
        </w:rPr>
        <w:t>que soient leur situation et leur lieu de résidence.</w:t>
      </w:r>
    </w:p>
    <w:p w:rsidR="00BE046A" w:rsidRPr="006B5987" w:rsidRDefault="00BE046A" w:rsidP="00BE046A">
      <w:pPr>
        <w:ind w:left="0"/>
        <w:rPr>
          <w:rFonts w:ascii="Times New Roman" w:hAnsi="Times New Roman"/>
          <w:color w:val="333333"/>
          <w:shd w:val="clear" w:color="auto" w:fill="FFFFFF"/>
        </w:rPr>
      </w:pPr>
    </w:p>
    <w:p w:rsidR="00BE046A" w:rsidRPr="006B5987" w:rsidRDefault="00BE046A" w:rsidP="00BE046A">
      <w:pPr>
        <w:ind w:left="0"/>
        <w:rPr>
          <w:rFonts w:ascii="Times New Roman" w:hAnsi="Times New Roman"/>
        </w:rPr>
      </w:pPr>
      <w:r w:rsidRPr="006B5987">
        <w:rPr>
          <w:rFonts w:ascii="Times New Roman" w:hAnsi="Times New Roman"/>
        </w:rPr>
        <w:t xml:space="preserve">Le Département organise et déploie la réponse aux besoins de prise en charge en déployant une offre d’établissements et de services. Le Conseil Départemental  répond  ainsi aux besoins d’accompagnement et d’hébergement des personnes âgées et des personnes en situation de handicap par le financement (investissement et fonctionnement) de structures d’hébergement (établissements d’hébergement pour personnes âgés – EHPA ; établissements d’hébergement </w:t>
      </w:r>
      <w:r w:rsidRPr="006B5987">
        <w:rPr>
          <w:rFonts w:ascii="Times New Roman" w:hAnsi="Times New Roman"/>
        </w:rPr>
        <w:lastRenderedPageBreak/>
        <w:t>pour personnes âgées dépendantes – EHPAD ; foyers d’hébergement, foyers de vie et foyers d’accueil médicalisés pour personnes en situation de handicap). Il organise le maintien à domicile par la régulation, l’autorisation et l’accompagnement des services (services d’aide à domicile, services d’accompagnement à la vie sociale etc.). Le Département porte également une attention à l’équité territoriale de l’implantation de ces établissements et services et de leurs interventions.</w:t>
      </w:r>
    </w:p>
    <w:p w:rsidR="00BE046A" w:rsidRPr="006B5987" w:rsidRDefault="00BE046A" w:rsidP="00BE046A">
      <w:pPr>
        <w:ind w:left="0"/>
        <w:rPr>
          <w:rFonts w:ascii="Times New Roman" w:hAnsi="Times New Roman"/>
        </w:rPr>
      </w:pPr>
    </w:p>
    <w:p w:rsidR="00BE046A" w:rsidRPr="006B5987" w:rsidRDefault="00BE046A" w:rsidP="00BE046A">
      <w:pPr>
        <w:ind w:left="0"/>
        <w:rPr>
          <w:rFonts w:ascii="Times New Roman" w:hAnsi="Times New Roman"/>
        </w:rPr>
      </w:pPr>
      <w:r w:rsidRPr="006B5987">
        <w:rPr>
          <w:rFonts w:ascii="Times New Roman" w:hAnsi="Times New Roman"/>
        </w:rPr>
        <w:t xml:space="preserve">Selon des projections démographiques de l’Institut national de la statistique et des études économiques (INSEE), le vieillissement de la population se poursuivra dans les années à venir et la part des personnes âgées de 60 ans et plus sur l’ensemble de la population devrait passer de 21,7% en 2012 à 25% de la population à l’horizon 2025. On compterait alors 76,1 personnes âgées de 65 ans et plus pour 100 jeunes de moins de 20 ans. </w:t>
      </w:r>
    </w:p>
    <w:p w:rsidR="00BE046A" w:rsidRPr="006B5987" w:rsidRDefault="00BE046A" w:rsidP="00BE046A">
      <w:pPr>
        <w:ind w:left="0"/>
        <w:rPr>
          <w:rFonts w:ascii="Times New Roman" w:hAnsi="Times New Roman"/>
        </w:rPr>
      </w:pPr>
      <w:r w:rsidRPr="006B5987">
        <w:rPr>
          <w:rFonts w:ascii="Times New Roman" w:hAnsi="Times New Roman"/>
        </w:rPr>
        <w:t xml:space="preserve">Le phénomène de </w:t>
      </w:r>
      <w:proofErr w:type="spellStart"/>
      <w:r w:rsidRPr="006B5987">
        <w:rPr>
          <w:rFonts w:ascii="Times New Roman" w:hAnsi="Times New Roman"/>
        </w:rPr>
        <w:t>gérontocroissance</w:t>
      </w:r>
      <w:proofErr w:type="spellEnd"/>
      <w:r w:rsidRPr="006B5987">
        <w:rPr>
          <w:rFonts w:ascii="Times New Roman" w:hAnsi="Times New Roman"/>
        </w:rPr>
        <w:t xml:space="preserve"> (hausse du nombre de personnes âgées de 60 ans et plus) devrait également se poursuivre, puisque selon les mêmes projections, la population des seniors devrait augmenter de 2% par an, passant de 265 952 à 342 586 personnes entre 2012 et 2025. La croissance serait plus marquée pour les 75 ans et plus, avec une augmentation de respectivement 2,3% et 2,8% par an en moyenne pour les 75-84 ans et les 85 ans et plus d’ici à 2025.</w:t>
      </w:r>
    </w:p>
    <w:p w:rsidR="00BE046A" w:rsidRPr="006B5987" w:rsidRDefault="00BE046A" w:rsidP="00BE046A">
      <w:pPr>
        <w:ind w:left="0"/>
        <w:rPr>
          <w:rFonts w:ascii="Times New Roman" w:hAnsi="Times New Roman"/>
        </w:rPr>
      </w:pPr>
    </w:p>
    <w:p w:rsidR="00BE046A" w:rsidRPr="006B5987" w:rsidRDefault="00BE046A" w:rsidP="00BE046A">
      <w:pPr>
        <w:ind w:left="0"/>
        <w:rPr>
          <w:rFonts w:ascii="Times New Roman" w:hAnsi="Times New Roman"/>
        </w:rPr>
      </w:pPr>
      <w:r w:rsidRPr="006B5987">
        <w:rPr>
          <w:rFonts w:ascii="Times New Roman" w:hAnsi="Times New Roman"/>
        </w:rPr>
        <w:t xml:space="preserve">Dans un contexte socio-économique favorable mais des inégalités à prendre en compte  et avec un revenu médian par unité de consommation1 de 20 825 € par an en 2012, le revenu des Isérois se révèle supérieur à celui de la France métropolitaine (19 786€) .Il est  légèrement plus élevé que celui de la région Rhône-Alpes (20 489€). Le constat est le même en ce qui concerne le revenu des personnes âgées de 60 ans et plus en Isère. Toutefois cette donnée ne doit pas occulter des situations très hétérogènes au sein du département, avec notamment des montants de retraite relativement faibles au sein de certains territoires du centre-nord de l’Isère (territoire du Sud Grésivaudan, territoire de Bièvre Valloire, territoire du Vals Dauphiné) et des montants plus élevés au sein du Grésivaudan, du Vercors et de l’Agglomération grenobloise. Il existe en outre au sein même de chaque territoire des situations de précarité financière des seniors ou des personnes en situation de handicap, qui doivent être prises en compte par la politique Autonomie. </w:t>
      </w:r>
    </w:p>
    <w:p w:rsidR="00BE046A" w:rsidRPr="006B5987" w:rsidRDefault="00BE046A" w:rsidP="00BE046A">
      <w:pPr>
        <w:ind w:left="0"/>
        <w:rPr>
          <w:rFonts w:ascii="Times New Roman" w:hAnsi="Times New Roman"/>
        </w:rPr>
      </w:pPr>
    </w:p>
    <w:p w:rsidR="00BE046A" w:rsidRPr="006B5987" w:rsidRDefault="00BE046A" w:rsidP="00BE046A">
      <w:pPr>
        <w:ind w:left="0"/>
        <w:rPr>
          <w:rFonts w:ascii="Times New Roman" w:hAnsi="Times New Roman"/>
        </w:rPr>
      </w:pPr>
      <w:r w:rsidRPr="006B5987">
        <w:rPr>
          <w:rFonts w:ascii="Times New Roman" w:hAnsi="Times New Roman"/>
        </w:rPr>
        <w:t>En termes d’accès aux services, la question de la présence de médecins généralistes sur le territoire est cruciale. Or, si l’ensemble du département est bien doté avec 1 196 médecins généralistes libéraux en 2015, leur implantation s’avère très hétérogène entre les espaces urbains et les espaces ruraux avec parfois une densité médicale inférieure à 7</w:t>
      </w:r>
      <w:r w:rsidR="004046EB" w:rsidRPr="006B5987">
        <w:rPr>
          <w:rFonts w:ascii="Times New Roman" w:hAnsi="Times New Roman"/>
        </w:rPr>
        <w:t xml:space="preserve"> médecins pour 10 000 habitants</w:t>
      </w:r>
      <w:r w:rsidRPr="006B5987">
        <w:rPr>
          <w:rFonts w:ascii="Times New Roman" w:hAnsi="Times New Roman"/>
        </w:rPr>
        <w:t>, soulevant ainsi un point de vigilance relatif à l’accès aux soins dans ce schéma départemental.</w:t>
      </w:r>
    </w:p>
    <w:p w:rsidR="00BE046A" w:rsidRPr="006B5987" w:rsidRDefault="00BE046A" w:rsidP="00BE046A">
      <w:pPr>
        <w:ind w:left="0"/>
        <w:rPr>
          <w:rFonts w:ascii="Times New Roman" w:hAnsi="Times New Roman"/>
        </w:rPr>
      </w:pPr>
      <w:r w:rsidRPr="006B5987">
        <w:rPr>
          <w:rFonts w:ascii="Times New Roman" w:hAnsi="Times New Roman"/>
        </w:rPr>
        <w:t xml:space="preserve">Sur une population départementale de 1 235 387 habitants, le nombre de médecins nécessaires pour pallier </w:t>
      </w:r>
      <w:r w:rsidR="008F1D2D" w:rsidRPr="006B5987">
        <w:rPr>
          <w:rFonts w:ascii="Times New Roman" w:hAnsi="Times New Roman"/>
        </w:rPr>
        <w:t xml:space="preserve">le </w:t>
      </w:r>
      <w:r w:rsidRPr="006B5987">
        <w:rPr>
          <w:rFonts w:ascii="Times New Roman" w:hAnsi="Times New Roman"/>
        </w:rPr>
        <w:t>manque de médecins généralistes  était de 56 au 31.12.2016 au niveau du département et de 2 au niveau de l’agglomération des Vals du Dauphiné.</w:t>
      </w:r>
    </w:p>
    <w:p w:rsidR="00BE046A" w:rsidRPr="006B5987" w:rsidRDefault="00BE046A" w:rsidP="00BE046A">
      <w:pPr>
        <w:ind w:left="0"/>
        <w:rPr>
          <w:rFonts w:ascii="Times New Roman" w:hAnsi="Times New Roman"/>
        </w:rPr>
      </w:pPr>
    </w:p>
    <w:p w:rsidR="00BE046A" w:rsidRPr="006B5987" w:rsidRDefault="00BE046A" w:rsidP="00BE046A">
      <w:pPr>
        <w:ind w:left="0"/>
        <w:jc w:val="both"/>
        <w:rPr>
          <w:rFonts w:ascii="Times New Roman" w:hAnsi="Times New Roman"/>
        </w:rPr>
      </w:pPr>
      <w:r w:rsidRPr="006B5987">
        <w:rPr>
          <w:rFonts w:ascii="Times New Roman" w:hAnsi="Times New Roman"/>
        </w:rPr>
        <w:t xml:space="preserve">● Ethique et valeurs de l’EHPAD  Résidence Bayard </w:t>
      </w:r>
      <w:r w:rsidRPr="006B5987">
        <w:rPr>
          <w:rStyle w:val="Appelnotedebasdep"/>
          <w:rFonts w:ascii="Times New Roman" w:hAnsi="Times New Roman"/>
        </w:rPr>
        <w:footnoteReference w:id="3"/>
      </w:r>
    </w:p>
    <w:p w:rsidR="00BE046A" w:rsidRPr="006B5987" w:rsidRDefault="00BE046A" w:rsidP="00BE046A">
      <w:pPr>
        <w:ind w:left="0"/>
        <w:jc w:val="both"/>
        <w:rPr>
          <w:rFonts w:ascii="Times New Roman" w:hAnsi="Times New Roman"/>
        </w:rPr>
      </w:pPr>
    </w:p>
    <w:p w:rsidR="00BE046A" w:rsidRPr="006B5987" w:rsidRDefault="00BE046A" w:rsidP="00D96EA6">
      <w:pPr>
        <w:pStyle w:val="Paragraphedeliste"/>
        <w:numPr>
          <w:ilvl w:val="0"/>
          <w:numId w:val="10"/>
        </w:numPr>
        <w:jc w:val="both"/>
        <w:rPr>
          <w:rFonts w:ascii="Times New Roman" w:hAnsi="Times New Roman" w:cs="Times New Roman"/>
        </w:rPr>
      </w:pPr>
      <w:r w:rsidRPr="006B5987">
        <w:rPr>
          <w:rFonts w:ascii="Times New Roman" w:hAnsi="Times New Roman" w:cs="Times New Roman"/>
        </w:rPr>
        <w:t>L’établissement  s’appuie sur cinq valeurs principales :</w:t>
      </w:r>
    </w:p>
    <w:p w:rsidR="00BE046A" w:rsidRPr="006B5987" w:rsidRDefault="008F1D2D" w:rsidP="00BE046A">
      <w:pPr>
        <w:pStyle w:val="Paragraphedeliste"/>
        <w:ind w:left="432"/>
        <w:jc w:val="both"/>
        <w:rPr>
          <w:rFonts w:ascii="Times New Roman" w:hAnsi="Times New Roman" w:cs="Times New Roman"/>
        </w:rPr>
      </w:pPr>
      <w:r w:rsidRPr="006B5987">
        <w:rPr>
          <w:rFonts w:ascii="Times New Roman" w:hAnsi="Times New Roman" w:cs="Times New Roman"/>
        </w:rPr>
        <w:t>-le respect des citoyens</w:t>
      </w:r>
      <w:r w:rsidR="00BE046A" w:rsidRPr="006B5987">
        <w:rPr>
          <w:rFonts w:ascii="Times New Roman" w:hAnsi="Times New Roman" w:cs="Times New Roman"/>
        </w:rPr>
        <w:t>, de la différence, des rythmes de vie de chaque résident</w:t>
      </w:r>
    </w:p>
    <w:p w:rsidR="00BE046A" w:rsidRPr="006B5987" w:rsidRDefault="00BE046A" w:rsidP="00BE046A">
      <w:pPr>
        <w:pStyle w:val="Paragraphedeliste"/>
        <w:ind w:left="432"/>
        <w:jc w:val="both"/>
        <w:rPr>
          <w:rFonts w:ascii="Times New Roman" w:hAnsi="Times New Roman" w:cs="Times New Roman"/>
        </w:rPr>
      </w:pPr>
      <w:r w:rsidRPr="006B5987">
        <w:rPr>
          <w:rFonts w:ascii="Times New Roman" w:hAnsi="Times New Roman" w:cs="Times New Roman"/>
        </w:rPr>
        <w:t>-le maintien dans la vie sociale des personnes accueillies</w:t>
      </w:r>
    </w:p>
    <w:p w:rsidR="00BE046A" w:rsidRPr="006B5987" w:rsidRDefault="00BE046A" w:rsidP="00BE046A">
      <w:pPr>
        <w:ind w:left="0"/>
        <w:jc w:val="both"/>
        <w:rPr>
          <w:rFonts w:ascii="Times New Roman" w:hAnsi="Times New Roman"/>
        </w:rPr>
      </w:pPr>
      <w:r w:rsidRPr="006B5987">
        <w:rPr>
          <w:rFonts w:ascii="Times New Roman" w:hAnsi="Times New Roman"/>
        </w:rPr>
        <w:t xml:space="preserve">       -le respect de la sécurité des résidents mais </w:t>
      </w:r>
      <w:r w:rsidR="008F1D2D" w:rsidRPr="006B5987">
        <w:rPr>
          <w:rFonts w:ascii="Times New Roman" w:hAnsi="Times New Roman"/>
        </w:rPr>
        <w:t>aussi respect de leurs libertés</w:t>
      </w:r>
      <w:r w:rsidRPr="006B5987">
        <w:rPr>
          <w:rFonts w:ascii="Times New Roman" w:hAnsi="Times New Roman"/>
        </w:rPr>
        <w:t xml:space="preserve">, </w:t>
      </w:r>
    </w:p>
    <w:p w:rsidR="00BE046A" w:rsidRPr="006B5987" w:rsidRDefault="00BE046A" w:rsidP="00BE046A">
      <w:pPr>
        <w:ind w:left="0"/>
        <w:jc w:val="both"/>
        <w:rPr>
          <w:rFonts w:ascii="Times New Roman" w:hAnsi="Times New Roman"/>
        </w:rPr>
      </w:pPr>
      <w:r w:rsidRPr="006B5987">
        <w:rPr>
          <w:rFonts w:ascii="Times New Roman" w:hAnsi="Times New Roman"/>
        </w:rPr>
        <w:t xml:space="preserve">         </w:t>
      </w:r>
      <w:proofErr w:type="gramStart"/>
      <w:r w:rsidRPr="006B5987">
        <w:rPr>
          <w:rFonts w:ascii="Times New Roman" w:hAnsi="Times New Roman"/>
        </w:rPr>
        <w:t>de</w:t>
      </w:r>
      <w:proofErr w:type="gramEnd"/>
      <w:r w:rsidRPr="006B5987">
        <w:rPr>
          <w:rFonts w:ascii="Times New Roman" w:hAnsi="Times New Roman"/>
        </w:rPr>
        <w:t xml:space="preserve"> leur dignité pour veiller à la Bientraitance</w:t>
      </w:r>
    </w:p>
    <w:p w:rsidR="00BE046A" w:rsidRPr="006B5987" w:rsidRDefault="00BE046A" w:rsidP="00BE046A">
      <w:pPr>
        <w:pStyle w:val="Paragraphedeliste"/>
        <w:ind w:left="432"/>
        <w:jc w:val="both"/>
        <w:rPr>
          <w:rFonts w:ascii="Times New Roman" w:hAnsi="Times New Roman" w:cs="Times New Roman"/>
        </w:rPr>
      </w:pPr>
      <w:r w:rsidRPr="006B5987">
        <w:rPr>
          <w:rFonts w:ascii="Times New Roman" w:hAnsi="Times New Roman" w:cs="Times New Roman"/>
        </w:rPr>
        <w:lastRenderedPageBreak/>
        <w:t>-l’engagement du personnel dans des démarches communes</w:t>
      </w:r>
    </w:p>
    <w:p w:rsidR="00BE046A" w:rsidRPr="006B5987" w:rsidRDefault="00BE046A" w:rsidP="00BE046A">
      <w:pPr>
        <w:pStyle w:val="Paragraphedeliste"/>
        <w:ind w:left="432"/>
        <w:jc w:val="both"/>
        <w:rPr>
          <w:rFonts w:ascii="Times New Roman" w:hAnsi="Times New Roman" w:cs="Times New Roman"/>
        </w:rPr>
      </w:pPr>
      <w:r w:rsidRPr="006B5987">
        <w:rPr>
          <w:rFonts w:ascii="Times New Roman" w:hAnsi="Times New Roman" w:cs="Times New Roman"/>
        </w:rPr>
        <w:t>-la disponibilité au travail pour une présence plus efficace auprès des personnes</w:t>
      </w:r>
    </w:p>
    <w:p w:rsidR="00BE046A" w:rsidRPr="006B5987" w:rsidRDefault="00BE046A" w:rsidP="00BE046A">
      <w:pPr>
        <w:pStyle w:val="Paragraphedeliste"/>
        <w:ind w:left="432"/>
        <w:jc w:val="both"/>
        <w:rPr>
          <w:rFonts w:ascii="Times New Roman" w:hAnsi="Times New Roman" w:cs="Times New Roman"/>
        </w:rPr>
      </w:pPr>
    </w:p>
    <w:p w:rsidR="00BE046A" w:rsidRPr="006B5987" w:rsidRDefault="00BE046A" w:rsidP="00BE046A">
      <w:pPr>
        <w:pStyle w:val="Paragraphedeliste"/>
        <w:ind w:left="432"/>
        <w:jc w:val="both"/>
        <w:rPr>
          <w:rFonts w:ascii="Times New Roman" w:hAnsi="Times New Roman" w:cs="Times New Roman"/>
        </w:rPr>
      </w:pPr>
    </w:p>
    <w:p w:rsidR="00BE046A" w:rsidRPr="006B5987" w:rsidRDefault="00BE046A" w:rsidP="00373EF2">
      <w:pPr>
        <w:pStyle w:val="Paragraphedeliste"/>
        <w:numPr>
          <w:ilvl w:val="0"/>
          <w:numId w:val="4"/>
        </w:numPr>
        <w:jc w:val="both"/>
        <w:rPr>
          <w:rFonts w:ascii="Times New Roman" w:hAnsi="Times New Roman" w:cs="Times New Roman"/>
        </w:rPr>
      </w:pPr>
      <w:r w:rsidRPr="006B5987">
        <w:rPr>
          <w:rFonts w:ascii="Times New Roman" w:hAnsi="Times New Roman" w:cs="Times New Roman"/>
        </w:rPr>
        <w:t>Orientations stratégiques et objectifs</w:t>
      </w:r>
    </w:p>
    <w:p w:rsidR="00BE046A" w:rsidRPr="006B5987" w:rsidRDefault="00BE046A" w:rsidP="00BE046A">
      <w:pPr>
        <w:pStyle w:val="Paragraphedeliste"/>
        <w:ind w:left="432"/>
        <w:jc w:val="both"/>
        <w:rPr>
          <w:rFonts w:ascii="Times New Roman" w:hAnsi="Times New Roman" w:cs="Times New Roman"/>
        </w:rPr>
      </w:pPr>
    </w:p>
    <w:p w:rsidR="00BE046A" w:rsidRPr="006B5987" w:rsidRDefault="00BE046A" w:rsidP="00BE046A">
      <w:pPr>
        <w:ind w:left="0"/>
        <w:jc w:val="both"/>
        <w:rPr>
          <w:rFonts w:ascii="Times New Roman" w:hAnsi="Times New Roman"/>
        </w:rPr>
      </w:pPr>
      <w:r w:rsidRPr="006B5987">
        <w:rPr>
          <w:rFonts w:ascii="Times New Roman" w:hAnsi="Times New Roman"/>
        </w:rPr>
        <w:t xml:space="preserve">        L’humanisation est  au cœur du projet d’établissement avec les objectifs</w:t>
      </w:r>
    </w:p>
    <w:p w:rsidR="00BE046A" w:rsidRPr="006B5987" w:rsidRDefault="00BE046A" w:rsidP="00BE046A">
      <w:pPr>
        <w:ind w:left="0"/>
        <w:jc w:val="both"/>
        <w:rPr>
          <w:rFonts w:ascii="Times New Roman" w:hAnsi="Times New Roman"/>
        </w:rPr>
      </w:pPr>
      <w:r w:rsidRPr="006B5987">
        <w:rPr>
          <w:rFonts w:ascii="Times New Roman" w:hAnsi="Times New Roman"/>
        </w:rPr>
        <w:t xml:space="preserve">        </w:t>
      </w:r>
      <w:proofErr w:type="gramStart"/>
      <w:r w:rsidRPr="006B5987">
        <w:rPr>
          <w:rFonts w:ascii="Times New Roman" w:hAnsi="Times New Roman"/>
        </w:rPr>
        <w:t>généraux</w:t>
      </w:r>
      <w:proofErr w:type="gramEnd"/>
      <w:r w:rsidRPr="006B5987">
        <w:rPr>
          <w:rFonts w:ascii="Times New Roman" w:hAnsi="Times New Roman"/>
        </w:rPr>
        <w:t xml:space="preserve"> suivants :</w:t>
      </w:r>
    </w:p>
    <w:p w:rsidR="00BE046A" w:rsidRPr="006B5987" w:rsidRDefault="00BE046A" w:rsidP="00BE046A">
      <w:pPr>
        <w:ind w:left="0"/>
        <w:jc w:val="both"/>
        <w:rPr>
          <w:rFonts w:ascii="Times New Roman" w:hAnsi="Times New Roman"/>
        </w:rPr>
      </w:pPr>
    </w:p>
    <w:p w:rsidR="00BE046A" w:rsidRPr="006B5987" w:rsidRDefault="00BE046A" w:rsidP="00D96EA6">
      <w:pPr>
        <w:pStyle w:val="Paragraphedeliste"/>
        <w:numPr>
          <w:ilvl w:val="0"/>
          <w:numId w:val="10"/>
        </w:numPr>
        <w:jc w:val="both"/>
        <w:rPr>
          <w:rFonts w:ascii="Times New Roman" w:hAnsi="Times New Roman" w:cs="Times New Roman"/>
        </w:rPr>
      </w:pPr>
      <w:r w:rsidRPr="006B5987">
        <w:rPr>
          <w:rFonts w:ascii="Times New Roman" w:hAnsi="Times New Roman" w:cs="Times New Roman"/>
        </w:rPr>
        <w:t>favoriser l’autonomie des personnes âgées</w:t>
      </w:r>
    </w:p>
    <w:p w:rsidR="00BE046A" w:rsidRPr="006B5987" w:rsidRDefault="00BE046A" w:rsidP="00D96EA6">
      <w:pPr>
        <w:pStyle w:val="Paragraphedeliste"/>
        <w:numPr>
          <w:ilvl w:val="0"/>
          <w:numId w:val="10"/>
        </w:numPr>
        <w:jc w:val="both"/>
        <w:rPr>
          <w:rFonts w:ascii="Times New Roman" w:hAnsi="Times New Roman" w:cs="Times New Roman"/>
        </w:rPr>
      </w:pPr>
      <w:r w:rsidRPr="006B5987">
        <w:rPr>
          <w:rFonts w:ascii="Times New Roman" w:hAnsi="Times New Roman" w:cs="Times New Roman"/>
        </w:rPr>
        <w:t>mieux protéger et lutter contre la maltraitance</w:t>
      </w:r>
    </w:p>
    <w:p w:rsidR="00BE046A" w:rsidRPr="006B5987" w:rsidRDefault="00BE046A" w:rsidP="00D96EA6">
      <w:pPr>
        <w:pStyle w:val="Paragraphedeliste"/>
        <w:numPr>
          <w:ilvl w:val="0"/>
          <w:numId w:val="10"/>
        </w:numPr>
        <w:jc w:val="both"/>
        <w:rPr>
          <w:rFonts w:ascii="Times New Roman" w:hAnsi="Times New Roman" w:cs="Times New Roman"/>
        </w:rPr>
      </w:pPr>
      <w:r w:rsidRPr="006B5987">
        <w:rPr>
          <w:rFonts w:ascii="Times New Roman" w:hAnsi="Times New Roman" w:cs="Times New Roman"/>
        </w:rPr>
        <w:t>soutenir les facteurs induisant la qualité et une meilleure communication</w:t>
      </w:r>
    </w:p>
    <w:p w:rsidR="00BE046A" w:rsidRPr="006B5987" w:rsidRDefault="00BE046A" w:rsidP="00D96EA6">
      <w:pPr>
        <w:pStyle w:val="Paragraphedeliste"/>
        <w:numPr>
          <w:ilvl w:val="0"/>
          <w:numId w:val="10"/>
        </w:numPr>
        <w:jc w:val="both"/>
        <w:rPr>
          <w:rFonts w:ascii="Times New Roman" w:hAnsi="Times New Roman" w:cs="Times New Roman"/>
        </w:rPr>
      </w:pPr>
      <w:r w:rsidRPr="006B5987">
        <w:rPr>
          <w:rFonts w:ascii="Times New Roman" w:hAnsi="Times New Roman" w:cs="Times New Roman"/>
        </w:rPr>
        <w:t>améliorer la prise en charge de la population âgée</w:t>
      </w:r>
    </w:p>
    <w:p w:rsidR="00BE046A" w:rsidRPr="006B5987" w:rsidRDefault="00BE046A" w:rsidP="00D96EA6">
      <w:pPr>
        <w:pStyle w:val="Paragraphedeliste"/>
        <w:numPr>
          <w:ilvl w:val="0"/>
          <w:numId w:val="10"/>
        </w:numPr>
        <w:jc w:val="both"/>
        <w:rPr>
          <w:rFonts w:ascii="Times New Roman" w:hAnsi="Times New Roman" w:cs="Times New Roman"/>
        </w:rPr>
      </w:pPr>
      <w:r w:rsidRPr="006B5987">
        <w:rPr>
          <w:rFonts w:ascii="Times New Roman" w:hAnsi="Times New Roman" w:cs="Times New Roman"/>
        </w:rPr>
        <w:t>prendre en compte les besoins spécifiques des personnes handicapées vieillissantes</w:t>
      </w:r>
    </w:p>
    <w:p w:rsidR="00BE046A" w:rsidRPr="006B5987" w:rsidRDefault="00BE046A" w:rsidP="00D96EA6">
      <w:pPr>
        <w:pStyle w:val="Paragraphedeliste"/>
        <w:numPr>
          <w:ilvl w:val="0"/>
          <w:numId w:val="10"/>
        </w:numPr>
        <w:jc w:val="both"/>
        <w:rPr>
          <w:rFonts w:ascii="Times New Roman" w:hAnsi="Times New Roman" w:cs="Times New Roman"/>
        </w:rPr>
      </w:pPr>
      <w:r w:rsidRPr="006B5987">
        <w:rPr>
          <w:rFonts w:ascii="Times New Roman" w:hAnsi="Times New Roman" w:cs="Times New Roman"/>
        </w:rPr>
        <w:t>accompagner la fin de vie</w:t>
      </w:r>
    </w:p>
    <w:p w:rsidR="00BE046A" w:rsidRPr="006B5987" w:rsidRDefault="00BE046A" w:rsidP="00BE046A">
      <w:pPr>
        <w:pStyle w:val="Paragraphedeliste"/>
        <w:ind w:left="788"/>
        <w:jc w:val="both"/>
        <w:rPr>
          <w:rFonts w:ascii="Times New Roman" w:hAnsi="Times New Roman" w:cs="Times New Roman"/>
        </w:rPr>
      </w:pPr>
    </w:p>
    <w:p w:rsidR="00BE046A" w:rsidRPr="006B5987" w:rsidRDefault="00BE046A" w:rsidP="00BE046A">
      <w:pPr>
        <w:pStyle w:val="Paragraphedeliste"/>
        <w:ind w:left="432"/>
        <w:jc w:val="both"/>
        <w:rPr>
          <w:rFonts w:ascii="Times New Roman" w:hAnsi="Times New Roman" w:cs="Times New Roman"/>
        </w:rPr>
      </w:pPr>
      <w:r w:rsidRPr="006B5987">
        <w:rPr>
          <w:rFonts w:ascii="Times New Roman" w:hAnsi="Times New Roman" w:cs="Times New Roman"/>
        </w:rPr>
        <w:t>Le projet d’établissement vise de ma</w:t>
      </w:r>
      <w:r w:rsidR="00365CB4" w:rsidRPr="006B5987">
        <w:rPr>
          <w:rFonts w:ascii="Times New Roman" w:hAnsi="Times New Roman" w:cs="Times New Roman"/>
        </w:rPr>
        <w:t>nière transversale à faciliter pour</w:t>
      </w:r>
      <w:r w:rsidRPr="006B5987">
        <w:rPr>
          <w:rFonts w:ascii="Times New Roman" w:hAnsi="Times New Roman" w:cs="Times New Roman"/>
        </w:rPr>
        <w:t xml:space="preserve"> l’usager le  fait de :</w:t>
      </w:r>
    </w:p>
    <w:p w:rsidR="00BE046A" w:rsidRPr="006B5987" w:rsidRDefault="00BE046A" w:rsidP="00BE046A">
      <w:pPr>
        <w:jc w:val="both"/>
        <w:rPr>
          <w:rFonts w:ascii="Times New Roman" w:hAnsi="Times New Roman"/>
        </w:rPr>
      </w:pPr>
    </w:p>
    <w:p w:rsidR="00BE046A" w:rsidRPr="006B5987" w:rsidRDefault="00BE046A" w:rsidP="00D96EA6">
      <w:pPr>
        <w:pStyle w:val="Paragraphedeliste"/>
        <w:numPr>
          <w:ilvl w:val="0"/>
          <w:numId w:val="11"/>
        </w:numPr>
        <w:jc w:val="both"/>
        <w:rPr>
          <w:rFonts w:ascii="Times New Roman" w:hAnsi="Times New Roman" w:cs="Times New Roman"/>
        </w:rPr>
      </w:pPr>
      <w:r w:rsidRPr="006B5987">
        <w:rPr>
          <w:rFonts w:ascii="Times New Roman" w:hAnsi="Times New Roman" w:cs="Times New Roman"/>
        </w:rPr>
        <w:t>communiquer</w:t>
      </w:r>
    </w:p>
    <w:p w:rsidR="00BE046A" w:rsidRPr="006B5987" w:rsidRDefault="00BE046A" w:rsidP="00D96EA6">
      <w:pPr>
        <w:pStyle w:val="Paragraphedeliste"/>
        <w:numPr>
          <w:ilvl w:val="0"/>
          <w:numId w:val="11"/>
        </w:numPr>
        <w:jc w:val="both"/>
        <w:rPr>
          <w:rFonts w:ascii="Times New Roman" w:hAnsi="Times New Roman" w:cs="Times New Roman"/>
        </w:rPr>
      </w:pPr>
      <w:r w:rsidRPr="006B5987">
        <w:rPr>
          <w:rFonts w:ascii="Times New Roman" w:hAnsi="Times New Roman" w:cs="Times New Roman"/>
        </w:rPr>
        <w:t>apprendre</w:t>
      </w:r>
    </w:p>
    <w:p w:rsidR="00BE046A" w:rsidRPr="006B5987" w:rsidRDefault="00BE046A" w:rsidP="00D96EA6">
      <w:pPr>
        <w:pStyle w:val="Paragraphedeliste"/>
        <w:numPr>
          <w:ilvl w:val="0"/>
          <w:numId w:val="11"/>
        </w:numPr>
        <w:jc w:val="both"/>
        <w:rPr>
          <w:rFonts w:ascii="Times New Roman" w:hAnsi="Times New Roman" w:cs="Times New Roman"/>
        </w:rPr>
      </w:pPr>
      <w:r w:rsidRPr="006B5987">
        <w:rPr>
          <w:rFonts w:ascii="Times New Roman" w:hAnsi="Times New Roman" w:cs="Times New Roman"/>
        </w:rPr>
        <w:t>s’adapter</w:t>
      </w:r>
    </w:p>
    <w:p w:rsidR="00BE046A" w:rsidRPr="006B5987" w:rsidRDefault="00BE046A" w:rsidP="00D96EA6">
      <w:pPr>
        <w:pStyle w:val="Paragraphedeliste"/>
        <w:numPr>
          <w:ilvl w:val="0"/>
          <w:numId w:val="11"/>
        </w:numPr>
        <w:jc w:val="both"/>
        <w:rPr>
          <w:rFonts w:ascii="Times New Roman" w:hAnsi="Times New Roman" w:cs="Times New Roman"/>
        </w:rPr>
      </w:pPr>
      <w:r w:rsidRPr="006B5987">
        <w:rPr>
          <w:rFonts w:ascii="Times New Roman" w:hAnsi="Times New Roman" w:cs="Times New Roman"/>
        </w:rPr>
        <w:t>s’intégrer dans une démarche de soins et d’accompagnement jusqu’à la fin de sa vie</w:t>
      </w:r>
    </w:p>
    <w:p w:rsidR="00BE046A" w:rsidRPr="006B5987" w:rsidRDefault="00BE046A" w:rsidP="00D96EA6">
      <w:pPr>
        <w:pStyle w:val="Paragraphedeliste"/>
        <w:numPr>
          <w:ilvl w:val="0"/>
          <w:numId w:val="11"/>
        </w:numPr>
        <w:jc w:val="both"/>
        <w:rPr>
          <w:rFonts w:ascii="Times New Roman" w:hAnsi="Times New Roman" w:cs="Times New Roman"/>
        </w:rPr>
      </w:pPr>
      <w:r w:rsidRPr="006B5987">
        <w:rPr>
          <w:rFonts w:ascii="Times New Roman" w:hAnsi="Times New Roman" w:cs="Times New Roman"/>
        </w:rPr>
        <w:t>garder l’entière responsabilité de sa vie, au travers de ses choix, quel que soit son niveau de dépendance ou de handicap.</w:t>
      </w:r>
    </w:p>
    <w:p w:rsidR="00BE046A" w:rsidRPr="006B5987" w:rsidRDefault="00BE046A" w:rsidP="00BE046A">
      <w:pPr>
        <w:pStyle w:val="Paragraphedeliste"/>
        <w:ind w:left="432"/>
        <w:jc w:val="both"/>
        <w:rPr>
          <w:rFonts w:ascii="Times New Roman" w:hAnsi="Times New Roman" w:cs="Times New Roman"/>
        </w:rPr>
      </w:pPr>
    </w:p>
    <w:p w:rsidR="004046EB" w:rsidRPr="006B5987" w:rsidRDefault="004046EB" w:rsidP="00BE046A">
      <w:pPr>
        <w:pStyle w:val="Paragraphedeliste"/>
        <w:ind w:left="432"/>
        <w:jc w:val="both"/>
        <w:rPr>
          <w:rFonts w:ascii="Times New Roman" w:hAnsi="Times New Roman" w:cs="Times New Roman"/>
        </w:rPr>
      </w:pPr>
    </w:p>
    <w:p w:rsidR="004046EB" w:rsidRPr="006B5987" w:rsidRDefault="004046EB" w:rsidP="00BE046A">
      <w:pPr>
        <w:pStyle w:val="Paragraphedeliste"/>
        <w:ind w:left="432"/>
        <w:jc w:val="both"/>
        <w:rPr>
          <w:rFonts w:ascii="Times New Roman" w:hAnsi="Times New Roman" w:cs="Times New Roman"/>
        </w:rPr>
      </w:pPr>
    </w:p>
    <w:p w:rsidR="00BE046A" w:rsidRPr="006B5987" w:rsidRDefault="00BE046A" w:rsidP="00373EF2">
      <w:pPr>
        <w:pStyle w:val="Paragraphedeliste"/>
        <w:numPr>
          <w:ilvl w:val="0"/>
          <w:numId w:val="4"/>
        </w:numPr>
        <w:jc w:val="both"/>
        <w:rPr>
          <w:rFonts w:ascii="Times New Roman" w:hAnsi="Times New Roman" w:cs="Times New Roman"/>
        </w:rPr>
      </w:pPr>
      <w:r w:rsidRPr="006B5987">
        <w:rPr>
          <w:rFonts w:ascii="Times New Roman" w:hAnsi="Times New Roman" w:cs="Times New Roman"/>
        </w:rPr>
        <w:t xml:space="preserve"> Spécification des objectifs de l’établissement </w:t>
      </w:r>
    </w:p>
    <w:p w:rsidR="00BE046A" w:rsidRPr="006B5987" w:rsidRDefault="00BE046A" w:rsidP="00BE046A">
      <w:pPr>
        <w:pStyle w:val="Paragraphedeliste"/>
        <w:ind w:left="432"/>
        <w:jc w:val="both"/>
        <w:rPr>
          <w:rFonts w:ascii="Times New Roman" w:hAnsi="Times New Roman" w:cs="Times New Roman"/>
        </w:rPr>
      </w:pPr>
    </w:p>
    <w:p w:rsidR="00BE046A" w:rsidRPr="006B5987" w:rsidRDefault="00BE046A" w:rsidP="00D96EA6">
      <w:pPr>
        <w:pStyle w:val="Paragraphedeliste"/>
        <w:numPr>
          <w:ilvl w:val="0"/>
          <w:numId w:val="12"/>
        </w:numPr>
        <w:jc w:val="both"/>
        <w:rPr>
          <w:rFonts w:ascii="Times New Roman" w:hAnsi="Times New Roman" w:cs="Times New Roman"/>
        </w:rPr>
      </w:pPr>
      <w:r w:rsidRPr="006B5987">
        <w:rPr>
          <w:rFonts w:ascii="Times New Roman" w:hAnsi="Times New Roman" w:cs="Times New Roman"/>
          <w:u w:val="single"/>
        </w:rPr>
        <w:t>Garantir les droits individuels et la participation des  résidents</w:t>
      </w:r>
    </w:p>
    <w:p w:rsidR="00BE046A" w:rsidRPr="006B5987" w:rsidRDefault="00BE046A" w:rsidP="00BE046A">
      <w:pPr>
        <w:pStyle w:val="Paragraphedeliste"/>
        <w:ind w:left="1069"/>
        <w:jc w:val="both"/>
        <w:rPr>
          <w:rFonts w:ascii="Times New Roman" w:hAnsi="Times New Roman" w:cs="Times New Roman"/>
          <w:u w:val="single"/>
        </w:rPr>
      </w:pPr>
    </w:p>
    <w:p w:rsidR="00BE046A" w:rsidRPr="006B5987" w:rsidRDefault="00BE046A" w:rsidP="00BE046A">
      <w:pPr>
        <w:pStyle w:val="Paragraphedeliste"/>
        <w:ind w:left="1069"/>
        <w:jc w:val="both"/>
        <w:rPr>
          <w:rFonts w:ascii="Times New Roman" w:hAnsi="Times New Roman" w:cs="Times New Roman"/>
        </w:rPr>
      </w:pPr>
      <w:r w:rsidRPr="006B5987">
        <w:rPr>
          <w:rFonts w:ascii="Times New Roman" w:hAnsi="Times New Roman" w:cs="Times New Roman"/>
        </w:rPr>
        <w:t>Cette orientation est déclinée à partir des points suivants :</w:t>
      </w:r>
    </w:p>
    <w:p w:rsidR="00BE046A" w:rsidRPr="006B5987" w:rsidRDefault="00BE046A" w:rsidP="00BE046A">
      <w:pPr>
        <w:pStyle w:val="Paragraphedeliste"/>
        <w:ind w:left="432"/>
        <w:jc w:val="both"/>
        <w:rPr>
          <w:rFonts w:ascii="Times New Roman" w:hAnsi="Times New Roman" w:cs="Times New Roman"/>
        </w:rPr>
      </w:pPr>
    </w:p>
    <w:p w:rsidR="00BE046A" w:rsidRPr="006B5987" w:rsidRDefault="00BE046A" w:rsidP="00D96EA6">
      <w:pPr>
        <w:pStyle w:val="Paragraphedeliste"/>
        <w:numPr>
          <w:ilvl w:val="0"/>
          <w:numId w:val="13"/>
        </w:numPr>
        <w:jc w:val="both"/>
        <w:rPr>
          <w:rFonts w:ascii="Times New Roman" w:hAnsi="Times New Roman" w:cs="Times New Roman"/>
        </w:rPr>
      </w:pPr>
      <w:r w:rsidRPr="006B5987">
        <w:rPr>
          <w:rFonts w:ascii="Times New Roman" w:hAnsi="Times New Roman" w:cs="Times New Roman"/>
        </w:rPr>
        <w:t>ouverture de l’établissement à toute personne reconnue en situation de handicap dès 60 ans, quel que soit son parcours antérieur</w:t>
      </w:r>
    </w:p>
    <w:p w:rsidR="00BE046A" w:rsidRPr="006B5987" w:rsidRDefault="00BE046A" w:rsidP="00D96EA6">
      <w:pPr>
        <w:pStyle w:val="Paragraphedeliste"/>
        <w:numPr>
          <w:ilvl w:val="0"/>
          <w:numId w:val="13"/>
        </w:numPr>
        <w:jc w:val="both"/>
        <w:rPr>
          <w:rFonts w:ascii="Times New Roman" w:hAnsi="Times New Roman" w:cs="Times New Roman"/>
        </w:rPr>
      </w:pPr>
      <w:r w:rsidRPr="006B5987">
        <w:rPr>
          <w:rFonts w:ascii="Times New Roman" w:hAnsi="Times New Roman" w:cs="Times New Roman"/>
        </w:rPr>
        <w:t>amélioration de l’accueil et l’écoute</w:t>
      </w:r>
    </w:p>
    <w:p w:rsidR="00BE046A" w:rsidRPr="006B5987" w:rsidRDefault="00BE046A" w:rsidP="00D96EA6">
      <w:pPr>
        <w:pStyle w:val="Paragraphedeliste"/>
        <w:numPr>
          <w:ilvl w:val="0"/>
          <w:numId w:val="13"/>
        </w:numPr>
        <w:jc w:val="both"/>
        <w:rPr>
          <w:rFonts w:ascii="Times New Roman" w:hAnsi="Times New Roman" w:cs="Times New Roman"/>
        </w:rPr>
      </w:pPr>
      <w:r w:rsidRPr="006B5987">
        <w:rPr>
          <w:rFonts w:ascii="Times New Roman" w:hAnsi="Times New Roman" w:cs="Times New Roman"/>
        </w:rPr>
        <w:t>promouvoir les groupes d’échanges informels, de partages  d’expériences professionnelles et humaines</w:t>
      </w:r>
    </w:p>
    <w:p w:rsidR="00BE046A" w:rsidRPr="006B5987" w:rsidRDefault="00BE046A" w:rsidP="00BE046A">
      <w:pPr>
        <w:pStyle w:val="Paragraphedeliste"/>
        <w:ind w:left="432"/>
        <w:jc w:val="both"/>
        <w:rPr>
          <w:rFonts w:ascii="Times New Roman" w:hAnsi="Times New Roman" w:cs="Times New Roman"/>
        </w:rPr>
      </w:pPr>
    </w:p>
    <w:p w:rsidR="00BE046A" w:rsidRPr="006B5987" w:rsidRDefault="00BE046A" w:rsidP="00D96EA6">
      <w:pPr>
        <w:pStyle w:val="Paragraphedeliste"/>
        <w:numPr>
          <w:ilvl w:val="0"/>
          <w:numId w:val="12"/>
        </w:numPr>
        <w:jc w:val="both"/>
        <w:rPr>
          <w:rFonts w:ascii="Times New Roman" w:hAnsi="Times New Roman" w:cs="Times New Roman"/>
          <w:u w:val="single"/>
        </w:rPr>
      </w:pPr>
      <w:r w:rsidRPr="006B5987">
        <w:rPr>
          <w:rFonts w:ascii="Times New Roman" w:hAnsi="Times New Roman" w:cs="Times New Roman"/>
          <w:u w:val="single"/>
        </w:rPr>
        <w:t>Prévenir  les risques liés à la vulnérabilité des résidents :</w:t>
      </w:r>
    </w:p>
    <w:p w:rsidR="00BE046A" w:rsidRPr="006B5987" w:rsidRDefault="00BE046A" w:rsidP="00BE046A">
      <w:pPr>
        <w:pStyle w:val="Paragraphedeliste"/>
        <w:jc w:val="both"/>
        <w:rPr>
          <w:rFonts w:ascii="Times New Roman" w:hAnsi="Times New Roman" w:cs="Times New Roman"/>
          <w:u w:val="single"/>
        </w:rPr>
      </w:pPr>
    </w:p>
    <w:p w:rsidR="00BE046A" w:rsidRPr="006B5987" w:rsidRDefault="00BE046A" w:rsidP="00D96EA6">
      <w:pPr>
        <w:pStyle w:val="Paragraphedeliste"/>
        <w:numPr>
          <w:ilvl w:val="0"/>
          <w:numId w:val="14"/>
        </w:numPr>
        <w:jc w:val="both"/>
        <w:rPr>
          <w:rFonts w:ascii="Times New Roman" w:hAnsi="Times New Roman" w:cs="Times New Roman"/>
        </w:rPr>
      </w:pPr>
      <w:r w:rsidRPr="006B5987">
        <w:rPr>
          <w:rFonts w:ascii="Times New Roman" w:hAnsi="Times New Roman" w:cs="Times New Roman"/>
        </w:rPr>
        <w:t>mener des actions de prévention des maltraitances</w:t>
      </w:r>
    </w:p>
    <w:p w:rsidR="00BE046A" w:rsidRPr="006B5987" w:rsidRDefault="00BE046A" w:rsidP="00D96EA6">
      <w:pPr>
        <w:pStyle w:val="Paragraphedeliste"/>
        <w:numPr>
          <w:ilvl w:val="0"/>
          <w:numId w:val="14"/>
        </w:numPr>
        <w:jc w:val="both"/>
        <w:rPr>
          <w:rFonts w:ascii="Times New Roman" w:hAnsi="Times New Roman" w:cs="Times New Roman"/>
        </w:rPr>
      </w:pPr>
      <w:r w:rsidRPr="006B5987">
        <w:rPr>
          <w:rFonts w:ascii="Times New Roman" w:hAnsi="Times New Roman" w:cs="Times New Roman"/>
        </w:rPr>
        <w:t>mobiliser l’ensemble des acteurs</w:t>
      </w:r>
    </w:p>
    <w:p w:rsidR="00BE046A" w:rsidRPr="006B5987" w:rsidRDefault="00BE046A" w:rsidP="00D96EA6">
      <w:pPr>
        <w:pStyle w:val="Paragraphedeliste"/>
        <w:numPr>
          <w:ilvl w:val="0"/>
          <w:numId w:val="14"/>
        </w:numPr>
        <w:jc w:val="both"/>
        <w:rPr>
          <w:rFonts w:ascii="Times New Roman" w:hAnsi="Times New Roman" w:cs="Times New Roman"/>
        </w:rPr>
      </w:pPr>
      <w:r w:rsidRPr="006B5987">
        <w:rPr>
          <w:rFonts w:ascii="Times New Roman" w:hAnsi="Times New Roman" w:cs="Times New Roman"/>
        </w:rPr>
        <w:t>élaborer un programme de sensibilisation, de prévention et de lutte contre la maltraitance</w:t>
      </w:r>
    </w:p>
    <w:p w:rsidR="00BE046A" w:rsidRPr="006B5987" w:rsidRDefault="004046EB" w:rsidP="00D96EA6">
      <w:pPr>
        <w:pStyle w:val="Paragraphedeliste"/>
        <w:numPr>
          <w:ilvl w:val="0"/>
          <w:numId w:val="14"/>
        </w:numPr>
        <w:jc w:val="both"/>
        <w:rPr>
          <w:rFonts w:ascii="Times New Roman" w:hAnsi="Times New Roman" w:cs="Times New Roman"/>
        </w:rPr>
      </w:pPr>
      <w:r w:rsidRPr="006B5987">
        <w:rPr>
          <w:rFonts w:ascii="Times New Roman" w:hAnsi="Times New Roman" w:cs="Times New Roman"/>
        </w:rPr>
        <w:t xml:space="preserve">intégrer la notion de </w:t>
      </w:r>
      <w:r w:rsidR="00365CB4" w:rsidRPr="006B5987">
        <w:rPr>
          <w:rFonts w:ascii="Times New Roman" w:hAnsi="Times New Roman" w:cs="Times New Roman"/>
        </w:rPr>
        <w:t>Bientraitance</w:t>
      </w:r>
      <w:r w:rsidR="00BE046A" w:rsidRPr="006B5987">
        <w:rPr>
          <w:rFonts w:ascii="Times New Roman" w:hAnsi="Times New Roman" w:cs="Times New Roman"/>
        </w:rPr>
        <w:t xml:space="preserve"> dans l’élaboration des projets de vie et des projets de soins</w:t>
      </w:r>
    </w:p>
    <w:p w:rsidR="00BE046A" w:rsidRPr="006B5987" w:rsidRDefault="00BE046A" w:rsidP="00D96EA6">
      <w:pPr>
        <w:pStyle w:val="Paragraphedeliste"/>
        <w:numPr>
          <w:ilvl w:val="0"/>
          <w:numId w:val="14"/>
        </w:numPr>
        <w:jc w:val="both"/>
        <w:rPr>
          <w:rFonts w:ascii="Times New Roman" w:hAnsi="Times New Roman" w:cs="Times New Roman"/>
        </w:rPr>
      </w:pPr>
      <w:r w:rsidRPr="006B5987">
        <w:rPr>
          <w:rFonts w:ascii="Times New Roman" w:hAnsi="Times New Roman" w:cs="Times New Roman"/>
        </w:rPr>
        <w:t>former le personnel sur les thèmes de la vigilance, du respect de l’intimité, et  de la citoyenneté.</w:t>
      </w:r>
    </w:p>
    <w:p w:rsidR="00BE046A" w:rsidRPr="006B5987" w:rsidRDefault="00BE046A" w:rsidP="00D96EA6">
      <w:pPr>
        <w:pStyle w:val="Paragraphedeliste"/>
        <w:numPr>
          <w:ilvl w:val="0"/>
          <w:numId w:val="14"/>
        </w:numPr>
        <w:jc w:val="both"/>
        <w:rPr>
          <w:rFonts w:ascii="Times New Roman" w:hAnsi="Times New Roman" w:cs="Times New Roman"/>
        </w:rPr>
      </w:pPr>
      <w:r w:rsidRPr="006B5987">
        <w:rPr>
          <w:rFonts w:ascii="Times New Roman" w:hAnsi="Times New Roman" w:cs="Times New Roman"/>
        </w:rPr>
        <w:t>conduire une réflexion sur la contention des personnes </w:t>
      </w:r>
    </w:p>
    <w:p w:rsidR="00BE046A" w:rsidRPr="006B5987" w:rsidRDefault="00BE046A" w:rsidP="00D96EA6">
      <w:pPr>
        <w:pStyle w:val="Paragraphedeliste"/>
        <w:numPr>
          <w:ilvl w:val="0"/>
          <w:numId w:val="14"/>
        </w:numPr>
        <w:jc w:val="both"/>
        <w:rPr>
          <w:rFonts w:ascii="Times New Roman" w:hAnsi="Times New Roman" w:cs="Times New Roman"/>
        </w:rPr>
      </w:pPr>
      <w:r w:rsidRPr="006B5987">
        <w:rPr>
          <w:rFonts w:ascii="Times New Roman" w:hAnsi="Times New Roman" w:cs="Times New Roman"/>
        </w:rPr>
        <w:lastRenderedPageBreak/>
        <w:t>ouvrir l’établissement sur l’extérieur sur toutes les questions gérontologiques et la prévention du vieillissement</w:t>
      </w:r>
    </w:p>
    <w:p w:rsidR="00BE046A" w:rsidRPr="006B5987" w:rsidRDefault="00BE046A" w:rsidP="00D96EA6">
      <w:pPr>
        <w:pStyle w:val="Paragraphedeliste"/>
        <w:numPr>
          <w:ilvl w:val="0"/>
          <w:numId w:val="14"/>
        </w:numPr>
        <w:jc w:val="both"/>
        <w:rPr>
          <w:rFonts w:ascii="Times New Roman" w:hAnsi="Times New Roman" w:cs="Times New Roman"/>
        </w:rPr>
      </w:pPr>
      <w:r w:rsidRPr="006B5987">
        <w:rPr>
          <w:rFonts w:ascii="Times New Roman" w:hAnsi="Times New Roman" w:cs="Times New Roman"/>
        </w:rPr>
        <w:t>soutenir les professionnels de l’établissement dans une démarche d’information et de promotion de la santé sur des thèmes divers (alimentation de la personne âgée, entretien physique</w:t>
      </w:r>
      <w:r w:rsidR="004046EB" w:rsidRPr="006B5987">
        <w:rPr>
          <w:rFonts w:ascii="Times New Roman" w:hAnsi="Times New Roman" w:cs="Times New Roman"/>
        </w:rPr>
        <w:t>…</w:t>
      </w:r>
      <w:r w:rsidRPr="006B5987">
        <w:rPr>
          <w:rFonts w:ascii="Times New Roman" w:hAnsi="Times New Roman" w:cs="Times New Roman"/>
        </w:rPr>
        <w:t>).</w:t>
      </w:r>
    </w:p>
    <w:p w:rsidR="00BE046A" w:rsidRPr="006B5987" w:rsidRDefault="00BE046A" w:rsidP="00BE046A">
      <w:pPr>
        <w:pStyle w:val="Paragraphedeliste"/>
        <w:ind w:left="1152"/>
        <w:jc w:val="both"/>
        <w:rPr>
          <w:rFonts w:ascii="Times New Roman" w:hAnsi="Times New Roman" w:cs="Times New Roman"/>
        </w:rPr>
      </w:pPr>
    </w:p>
    <w:p w:rsidR="00BE046A" w:rsidRPr="006B5987" w:rsidRDefault="00BE046A" w:rsidP="00D96EA6">
      <w:pPr>
        <w:pStyle w:val="Paragraphedeliste"/>
        <w:numPr>
          <w:ilvl w:val="0"/>
          <w:numId w:val="12"/>
        </w:numPr>
        <w:jc w:val="both"/>
        <w:rPr>
          <w:rFonts w:ascii="Times New Roman" w:hAnsi="Times New Roman" w:cs="Times New Roman"/>
          <w:u w:val="single"/>
        </w:rPr>
      </w:pPr>
      <w:r w:rsidRPr="006B5987">
        <w:rPr>
          <w:rFonts w:ascii="Times New Roman" w:hAnsi="Times New Roman" w:cs="Times New Roman"/>
          <w:u w:val="single"/>
        </w:rPr>
        <w:t>Maintenir  les capacités des usagers dans les actes de la vie quotidienne et l’accompagnement de la situation de dépendance</w:t>
      </w:r>
    </w:p>
    <w:p w:rsidR="00BE046A" w:rsidRPr="006B5987" w:rsidRDefault="00BE046A" w:rsidP="00BE046A">
      <w:pPr>
        <w:pStyle w:val="Paragraphedeliste"/>
        <w:jc w:val="both"/>
        <w:rPr>
          <w:rFonts w:ascii="Times New Roman" w:hAnsi="Times New Roman" w:cs="Times New Roman"/>
          <w:u w:val="single"/>
        </w:rPr>
      </w:pPr>
    </w:p>
    <w:p w:rsidR="00BE046A" w:rsidRPr="006B5987" w:rsidRDefault="00BE046A" w:rsidP="00D96EA6">
      <w:pPr>
        <w:pStyle w:val="Paragraphedeliste"/>
        <w:numPr>
          <w:ilvl w:val="0"/>
          <w:numId w:val="15"/>
        </w:numPr>
        <w:jc w:val="both"/>
        <w:rPr>
          <w:rFonts w:ascii="Times New Roman" w:hAnsi="Times New Roman" w:cs="Times New Roman"/>
        </w:rPr>
      </w:pPr>
      <w:r w:rsidRPr="006B5987">
        <w:rPr>
          <w:rFonts w:ascii="Times New Roman" w:hAnsi="Times New Roman" w:cs="Times New Roman"/>
        </w:rPr>
        <w:t>répondre aux demandes d’accueil diversifié et spécialisé</w:t>
      </w:r>
    </w:p>
    <w:p w:rsidR="00BE046A" w:rsidRPr="006B5987" w:rsidRDefault="00BE046A" w:rsidP="00D96EA6">
      <w:pPr>
        <w:pStyle w:val="Paragraphedeliste"/>
        <w:numPr>
          <w:ilvl w:val="0"/>
          <w:numId w:val="15"/>
        </w:numPr>
        <w:jc w:val="both"/>
        <w:rPr>
          <w:rFonts w:ascii="Times New Roman" w:hAnsi="Times New Roman" w:cs="Times New Roman"/>
        </w:rPr>
      </w:pPr>
      <w:r w:rsidRPr="006B5987">
        <w:rPr>
          <w:rFonts w:ascii="Times New Roman" w:hAnsi="Times New Roman" w:cs="Times New Roman"/>
        </w:rPr>
        <w:t>expérimenter des alternatives à l’hébergement collectif</w:t>
      </w:r>
    </w:p>
    <w:p w:rsidR="00BE046A" w:rsidRPr="006B5987" w:rsidRDefault="00BE046A" w:rsidP="00D96EA6">
      <w:pPr>
        <w:pStyle w:val="Paragraphedeliste"/>
        <w:numPr>
          <w:ilvl w:val="0"/>
          <w:numId w:val="15"/>
        </w:numPr>
        <w:jc w:val="both"/>
        <w:rPr>
          <w:rFonts w:ascii="Times New Roman" w:hAnsi="Times New Roman" w:cs="Times New Roman"/>
        </w:rPr>
      </w:pPr>
      <w:r w:rsidRPr="006B5987">
        <w:rPr>
          <w:rFonts w:ascii="Times New Roman" w:hAnsi="Times New Roman" w:cs="Times New Roman"/>
        </w:rPr>
        <w:t xml:space="preserve">accueillir des personnes en situation de handicap, des personnes atteintes de Maladie d’Alzheimer ou apparentées </w:t>
      </w:r>
    </w:p>
    <w:p w:rsidR="00BE046A" w:rsidRPr="006B5987" w:rsidRDefault="00BE046A" w:rsidP="00BE046A">
      <w:pPr>
        <w:pStyle w:val="Paragraphedeliste"/>
        <w:ind w:left="432"/>
        <w:jc w:val="both"/>
        <w:rPr>
          <w:rFonts w:ascii="Times New Roman" w:hAnsi="Times New Roman" w:cs="Times New Roman"/>
        </w:rPr>
      </w:pPr>
    </w:p>
    <w:p w:rsidR="00BE046A" w:rsidRPr="006B5987" w:rsidRDefault="00BE046A" w:rsidP="00D96EA6">
      <w:pPr>
        <w:pStyle w:val="Paragraphedeliste"/>
        <w:numPr>
          <w:ilvl w:val="0"/>
          <w:numId w:val="12"/>
        </w:numPr>
        <w:jc w:val="both"/>
        <w:rPr>
          <w:rFonts w:ascii="Times New Roman" w:hAnsi="Times New Roman" w:cs="Times New Roman"/>
          <w:u w:val="single"/>
        </w:rPr>
      </w:pPr>
      <w:r w:rsidRPr="006B5987">
        <w:rPr>
          <w:rFonts w:ascii="Times New Roman" w:hAnsi="Times New Roman" w:cs="Times New Roman"/>
          <w:u w:val="single"/>
        </w:rPr>
        <w:t>Prendre en compte les besoins et les attentes des usagers de manière personnalisée</w:t>
      </w:r>
    </w:p>
    <w:p w:rsidR="00BE046A" w:rsidRPr="006B5987" w:rsidRDefault="00365CB4" w:rsidP="00D96EA6">
      <w:pPr>
        <w:pStyle w:val="Paragraphedeliste"/>
        <w:numPr>
          <w:ilvl w:val="0"/>
          <w:numId w:val="16"/>
        </w:numPr>
        <w:jc w:val="both"/>
        <w:rPr>
          <w:rFonts w:ascii="Times New Roman" w:hAnsi="Times New Roman" w:cs="Times New Roman"/>
          <w:u w:val="single"/>
        </w:rPr>
      </w:pPr>
      <w:r w:rsidRPr="006B5987">
        <w:rPr>
          <w:rFonts w:ascii="Times New Roman" w:hAnsi="Times New Roman" w:cs="Times New Roman"/>
        </w:rPr>
        <w:t>mettre en place et</w:t>
      </w:r>
      <w:r w:rsidR="00BE046A" w:rsidRPr="006B5987">
        <w:rPr>
          <w:rFonts w:ascii="Times New Roman" w:hAnsi="Times New Roman" w:cs="Times New Roman"/>
        </w:rPr>
        <w:t xml:space="preserve"> formaliser les projets d’accompagnements personnalisés</w:t>
      </w:r>
    </w:p>
    <w:p w:rsidR="00BE046A" w:rsidRPr="006B5987" w:rsidRDefault="00BE046A" w:rsidP="00D96EA6">
      <w:pPr>
        <w:pStyle w:val="Paragraphedeliste"/>
        <w:numPr>
          <w:ilvl w:val="0"/>
          <w:numId w:val="16"/>
        </w:numPr>
        <w:jc w:val="both"/>
        <w:rPr>
          <w:rFonts w:ascii="Times New Roman" w:hAnsi="Times New Roman" w:cs="Times New Roman"/>
          <w:u w:val="single"/>
        </w:rPr>
      </w:pPr>
      <w:r w:rsidRPr="006B5987">
        <w:rPr>
          <w:rFonts w:ascii="Times New Roman" w:hAnsi="Times New Roman" w:cs="Times New Roman"/>
        </w:rPr>
        <w:t>personnaliser la relation entre le personnel et le public accueilli</w:t>
      </w:r>
    </w:p>
    <w:p w:rsidR="00BE046A" w:rsidRPr="006B5987" w:rsidRDefault="00BE046A" w:rsidP="00D96EA6">
      <w:pPr>
        <w:pStyle w:val="Paragraphedeliste"/>
        <w:numPr>
          <w:ilvl w:val="0"/>
          <w:numId w:val="16"/>
        </w:numPr>
        <w:jc w:val="both"/>
        <w:rPr>
          <w:rFonts w:ascii="Times New Roman" w:hAnsi="Times New Roman" w:cs="Times New Roman"/>
          <w:u w:val="single"/>
        </w:rPr>
      </w:pPr>
      <w:r w:rsidRPr="006B5987">
        <w:rPr>
          <w:rFonts w:ascii="Times New Roman" w:hAnsi="Times New Roman" w:cs="Times New Roman"/>
        </w:rPr>
        <w:t>concevoir les projets de vie comme des « relais de l’aide »</w:t>
      </w:r>
    </w:p>
    <w:p w:rsidR="00BE046A" w:rsidRPr="006B5987" w:rsidRDefault="00BE046A" w:rsidP="00D96EA6">
      <w:pPr>
        <w:pStyle w:val="Paragraphedeliste"/>
        <w:numPr>
          <w:ilvl w:val="0"/>
          <w:numId w:val="16"/>
        </w:numPr>
        <w:jc w:val="both"/>
        <w:rPr>
          <w:rFonts w:ascii="Times New Roman" w:hAnsi="Times New Roman" w:cs="Times New Roman"/>
          <w:u w:val="single"/>
        </w:rPr>
      </w:pPr>
      <w:r w:rsidRPr="006B5987">
        <w:rPr>
          <w:rFonts w:ascii="Times New Roman" w:hAnsi="Times New Roman" w:cs="Times New Roman"/>
        </w:rPr>
        <w:t>coordonner et organiser un réseau afin d’assurer à l’usager un accompagnement à la fois globalisé, personnalisé et évolutif</w:t>
      </w:r>
    </w:p>
    <w:p w:rsidR="00BE046A" w:rsidRPr="006B5987" w:rsidRDefault="00BE046A" w:rsidP="00D96EA6">
      <w:pPr>
        <w:pStyle w:val="Paragraphedeliste"/>
        <w:numPr>
          <w:ilvl w:val="0"/>
          <w:numId w:val="16"/>
        </w:numPr>
        <w:jc w:val="both"/>
        <w:rPr>
          <w:rFonts w:ascii="Times New Roman" w:hAnsi="Times New Roman" w:cs="Times New Roman"/>
          <w:u w:val="single"/>
        </w:rPr>
      </w:pPr>
      <w:r w:rsidRPr="006B5987">
        <w:rPr>
          <w:rFonts w:ascii="Times New Roman" w:hAnsi="Times New Roman" w:cs="Times New Roman"/>
        </w:rPr>
        <w:t>soutenir les aidants par la formation, l’information et le échanges d’expériences</w:t>
      </w:r>
    </w:p>
    <w:p w:rsidR="00BE046A" w:rsidRPr="006B5987" w:rsidRDefault="00BE046A" w:rsidP="00BE046A">
      <w:pPr>
        <w:pStyle w:val="Paragraphedeliste"/>
        <w:ind w:left="432"/>
        <w:jc w:val="both"/>
        <w:rPr>
          <w:rFonts w:ascii="Times New Roman" w:hAnsi="Times New Roman" w:cs="Times New Roman"/>
        </w:rPr>
      </w:pPr>
    </w:p>
    <w:p w:rsidR="00BE046A" w:rsidRPr="006B5987" w:rsidRDefault="00BE046A" w:rsidP="00D96EA6">
      <w:pPr>
        <w:pStyle w:val="Paragraphedeliste"/>
        <w:numPr>
          <w:ilvl w:val="0"/>
          <w:numId w:val="12"/>
        </w:numPr>
        <w:jc w:val="both"/>
        <w:rPr>
          <w:rFonts w:ascii="Times New Roman" w:hAnsi="Times New Roman" w:cs="Times New Roman"/>
          <w:u w:val="single"/>
        </w:rPr>
      </w:pPr>
      <w:r w:rsidRPr="006B5987">
        <w:rPr>
          <w:rFonts w:ascii="Times New Roman" w:hAnsi="Times New Roman" w:cs="Times New Roman"/>
          <w:u w:val="single"/>
        </w:rPr>
        <w:t>Accompagner la fin de vie de l’usager</w:t>
      </w:r>
    </w:p>
    <w:p w:rsidR="00BE046A" w:rsidRPr="006B5987" w:rsidRDefault="00BE046A" w:rsidP="00D96EA6">
      <w:pPr>
        <w:pStyle w:val="Paragraphedeliste"/>
        <w:numPr>
          <w:ilvl w:val="0"/>
          <w:numId w:val="17"/>
        </w:numPr>
        <w:jc w:val="both"/>
        <w:rPr>
          <w:rFonts w:ascii="Times New Roman" w:hAnsi="Times New Roman" w:cs="Times New Roman"/>
        </w:rPr>
      </w:pPr>
      <w:r w:rsidRPr="006B5987">
        <w:rPr>
          <w:rFonts w:ascii="Times New Roman" w:hAnsi="Times New Roman" w:cs="Times New Roman"/>
        </w:rPr>
        <w:t xml:space="preserve">permettre à la personne accueillie d’exprimer ses choix et de les exercer, en tenant compte de ses </w:t>
      </w:r>
      <w:r w:rsidR="004046EB" w:rsidRPr="006B5987">
        <w:rPr>
          <w:rFonts w:ascii="Times New Roman" w:hAnsi="Times New Roman" w:cs="Times New Roman"/>
        </w:rPr>
        <w:t>capacités, de son environnement</w:t>
      </w:r>
      <w:r w:rsidRPr="006B5987">
        <w:rPr>
          <w:rFonts w:ascii="Times New Roman" w:hAnsi="Times New Roman" w:cs="Times New Roman"/>
        </w:rPr>
        <w:t xml:space="preserve"> et de ses projets</w:t>
      </w:r>
      <w:r w:rsidR="004046EB" w:rsidRPr="006B5987">
        <w:rPr>
          <w:rFonts w:ascii="Times New Roman" w:hAnsi="Times New Roman" w:cs="Times New Roman"/>
        </w:rPr>
        <w:t>.</w:t>
      </w:r>
    </w:p>
    <w:p w:rsidR="00BE046A" w:rsidRPr="006B5987" w:rsidRDefault="00BE046A" w:rsidP="00D96EA6">
      <w:pPr>
        <w:pStyle w:val="Paragraphedeliste"/>
        <w:numPr>
          <w:ilvl w:val="0"/>
          <w:numId w:val="17"/>
        </w:numPr>
        <w:jc w:val="both"/>
        <w:rPr>
          <w:rFonts w:ascii="Times New Roman" w:hAnsi="Times New Roman" w:cs="Times New Roman"/>
        </w:rPr>
      </w:pPr>
      <w:r w:rsidRPr="006B5987">
        <w:rPr>
          <w:rFonts w:ascii="Times New Roman" w:hAnsi="Times New Roman" w:cs="Times New Roman"/>
        </w:rPr>
        <w:t>soutenir les familles</w:t>
      </w:r>
    </w:p>
    <w:p w:rsidR="00BE046A" w:rsidRPr="006B5987" w:rsidRDefault="00BE046A" w:rsidP="00BE046A">
      <w:pPr>
        <w:ind w:left="0"/>
        <w:jc w:val="both"/>
        <w:rPr>
          <w:rFonts w:ascii="Times New Roman" w:hAnsi="Times New Roman"/>
        </w:rPr>
      </w:pPr>
    </w:p>
    <w:p w:rsidR="00BE046A" w:rsidRPr="006B5987" w:rsidRDefault="00BE046A" w:rsidP="004046EB">
      <w:pPr>
        <w:ind w:left="0"/>
        <w:rPr>
          <w:rFonts w:ascii="Times New Roman" w:hAnsi="Times New Roman"/>
        </w:rPr>
      </w:pPr>
    </w:p>
    <w:p w:rsidR="00BE046A" w:rsidRPr="006B5987" w:rsidRDefault="00BE046A" w:rsidP="004046EB">
      <w:pPr>
        <w:ind w:left="0"/>
        <w:rPr>
          <w:rFonts w:ascii="Times New Roman" w:hAnsi="Times New Roman"/>
        </w:rPr>
      </w:pPr>
    </w:p>
    <w:p w:rsidR="00BE046A" w:rsidRPr="006B5987" w:rsidRDefault="00BE046A" w:rsidP="00BE046A">
      <w:pPr>
        <w:ind w:left="432"/>
        <w:rPr>
          <w:rFonts w:ascii="Times New Roman" w:hAnsi="Times New Roman"/>
        </w:rPr>
      </w:pPr>
      <w:r w:rsidRPr="006B5987">
        <w:rPr>
          <w:rFonts w:ascii="Times New Roman" w:hAnsi="Times New Roman"/>
        </w:rPr>
        <w:t>1.2  Etat des lieux</w:t>
      </w:r>
    </w:p>
    <w:p w:rsidR="00BE046A" w:rsidRPr="006B5987" w:rsidRDefault="00BE046A" w:rsidP="00BE046A">
      <w:pPr>
        <w:ind w:left="0"/>
        <w:rPr>
          <w:rFonts w:ascii="Times New Roman" w:hAnsi="Times New Roman"/>
        </w:rPr>
      </w:pPr>
      <w:r w:rsidRPr="006B5987">
        <w:rPr>
          <w:rFonts w:ascii="Times New Roman" w:hAnsi="Times New Roman"/>
        </w:rPr>
        <w:t>● La population accueillie : Nombre et Caractéristiques au 31 Décembre 2017</w:t>
      </w:r>
      <w:r w:rsidRPr="006B5987">
        <w:rPr>
          <w:rStyle w:val="Appelnotedebasdep"/>
          <w:rFonts w:ascii="Times New Roman" w:hAnsi="Times New Roman"/>
          <w:color w:val="008000"/>
        </w:rPr>
        <w:footnoteReference w:id="4"/>
      </w:r>
    </w:p>
    <w:p w:rsidR="00BE046A" w:rsidRPr="006B5987" w:rsidRDefault="00BE046A" w:rsidP="00BE046A">
      <w:pPr>
        <w:ind w:left="0"/>
        <w:rPr>
          <w:rFonts w:ascii="Times New Roman" w:hAnsi="Times New Roman"/>
        </w:rPr>
      </w:pPr>
    </w:p>
    <w:tbl>
      <w:tblPr>
        <w:tblW w:w="11940" w:type="dxa"/>
        <w:tblInd w:w="-1407" w:type="dxa"/>
        <w:tblCellMar>
          <w:left w:w="0" w:type="dxa"/>
          <w:right w:w="0" w:type="dxa"/>
        </w:tblCellMar>
        <w:tblLook w:val="0000" w:firstRow="0" w:lastRow="0" w:firstColumn="0" w:lastColumn="0" w:noHBand="0" w:noVBand="0"/>
      </w:tblPr>
      <w:tblGrid>
        <w:gridCol w:w="1316"/>
        <w:gridCol w:w="1446"/>
        <w:gridCol w:w="1349"/>
        <w:gridCol w:w="1458"/>
        <w:gridCol w:w="1458"/>
        <w:gridCol w:w="1554"/>
        <w:gridCol w:w="1578"/>
        <w:gridCol w:w="1781"/>
      </w:tblGrid>
      <w:tr w:rsidR="00BE046A" w:rsidRPr="006B5987" w:rsidTr="000D393C">
        <w:trPr>
          <w:trHeight w:val="517"/>
        </w:trPr>
        <w:tc>
          <w:tcPr>
            <w:tcW w:w="1316" w:type="dxa"/>
            <w:tcBorders>
              <w:top w:val="single" w:sz="8" w:space="0" w:color="auto"/>
              <w:left w:val="single" w:sz="8" w:space="0" w:color="auto"/>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Années</w:t>
            </w:r>
          </w:p>
        </w:tc>
        <w:tc>
          <w:tcPr>
            <w:tcW w:w="1446" w:type="dxa"/>
            <w:tcBorders>
              <w:top w:val="single" w:sz="8" w:space="0" w:color="auto"/>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Lits autorisés</w:t>
            </w:r>
          </w:p>
        </w:tc>
        <w:tc>
          <w:tcPr>
            <w:tcW w:w="1349" w:type="dxa"/>
            <w:tcBorders>
              <w:top w:val="single" w:sz="8" w:space="0" w:color="auto"/>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Lits installés</w:t>
            </w:r>
          </w:p>
        </w:tc>
        <w:tc>
          <w:tcPr>
            <w:tcW w:w="1458" w:type="dxa"/>
            <w:tcBorders>
              <w:top w:val="single" w:sz="8" w:space="0" w:color="auto"/>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Journées prévues</w:t>
            </w:r>
          </w:p>
        </w:tc>
        <w:tc>
          <w:tcPr>
            <w:tcW w:w="1458" w:type="dxa"/>
            <w:tcBorders>
              <w:top w:val="single" w:sz="8" w:space="0" w:color="auto"/>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Journées réalisées</w:t>
            </w:r>
          </w:p>
        </w:tc>
        <w:tc>
          <w:tcPr>
            <w:tcW w:w="1554" w:type="dxa"/>
            <w:tcBorders>
              <w:top w:val="single" w:sz="8" w:space="0" w:color="auto"/>
              <w:left w:val="nil"/>
              <w:bottom w:val="single" w:sz="4" w:space="0" w:color="auto"/>
              <w:right w:val="nil"/>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Différence</w:t>
            </w:r>
          </w:p>
        </w:tc>
        <w:tc>
          <w:tcPr>
            <w:tcW w:w="1578" w:type="dxa"/>
            <w:tcBorders>
              <w:top w:val="single" w:sz="8" w:space="0" w:color="auto"/>
              <w:left w:val="single" w:sz="4" w:space="0" w:color="auto"/>
              <w:bottom w:val="single" w:sz="4" w:space="0" w:color="auto"/>
              <w:right w:val="single" w:sz="4" w:space="0" w:color="auto"/>
            </w:tcBorders>
          </w:tcPr>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Présence journalière</w:t>
            </w:r>
          </w:p>
        </w:tc>
        <w:tc>
          <w:tcPr>
            <w:tcW w:w="1781" w:type="dxa"/>
            <w:tcBorders>
              <w:top w:val="single" w:sz="8" w:space="0" w:color="auto"/>
              <w:left w:val="single" w:sz="4" w:space="0" w:color="auto"/>
              <w:bottom w:val="single" w:sz="4" w:space="0" w:color="auto"/>
              <w:right w:val="single" w:sz="8" w:space="0" w:color="auto"/>
            </w:tcBorders>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Taux d'occupation</w:t>
            </w:r>
          </w:p>
        </w:tc>
      </w:tr>
      <w:tr w:rsidR="00BE046A" w:rsidRPr="006B5987" w:rsidTr="000D393C">
        <w:trPr>
          <w:trHeight w:val="469"/>
        </w:trPr>
        <w:tc>
          <w:tcPr>
            <w:tcW w:w="1316"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2013</w:t>
            </w:r>
          </w:p>
        </w:tc>
        <w:tc>
          <w:tcPr>
            <w:tcW w:w="1446" w:type="dxa"/>
            <w:tcBorders>
              <w:top w:val="single" w:sz="8" w:space="0" w:color="auto"/>
              <w:left w:val="nil"/>
              <w:bottom w:val="single" w:sz="8" w:space="0" w:color="auto"/>
              <w:right w:val="single" w:sz="4" w:space="0" w:color="auto"/>
            </w:tcBorders>
            <w:shd w:val="clear" w:color="auto" w:fill="FFFFFF"/>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80</w:t>
            </w:r>
          </w:p>
        </w:tc>
        <w:tc>
          <w:tcPr>
            <w:tcW w:w="1349" w:type="dxa"/>
            <w:tcBorders>
              <w:top w:val="single" w:sz="8" w:space="0" w:color="auto"/>
              <w:left w:val="nil"/>
              <w:bottom w:val="single" w:sz="8" w:space="0" w:color="auto"/>
              <w:right w:val="single" w:sz="4" w:space="0" w:color="auto"/>
            </w:tcBorders>
            <w:shd w:val="clear" w:color="auto" w:fill="FFFFFF"/>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80</w:t>
            </w:r>
          </w:p>
        </w:tc>
        <w:tc>
          <w:tcPr>
            <w:tcW w:w="1458" w:type="dxa"/>
            <w:tcBorders>
              <w:top w:val="single" w:sz="4" w:space="0" w:color="auto"/>
              <w:left w:val="nil"/>
              <w:bottom w:val="single" w:sz="4" w:space="0" w:color="auto"/>
              <w:right w:val="single" w:sz="8" w:space="0" w:color="auto"/>
            </w:tcBorders>
            <w:shd w:val="clear" w:color="auto" w:fill="FFFFFF"/>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29 054</w:t>
            </w:r>
          </w:p>
        </w:tc>
        <w:tc>
          <w:tcPr>
            <w:tcW w:w="1458" w:type="dxa"/>
            <w:tcBorders>
              <w:top w:val="single" w:sz="4" w:space="0" w:color="auto"/>
              <w:left w:val="nil"/>
              <w:bottom w:val="single" w:sz="4" w:space="0" w:color="auto"/>
              <w:right w:val="single" w:sz="8" w:space="0" w:color="auto"/>
            </w:tcBorders>
            <w:shd w:val="clear" w:color="auto" w:fill="FFFFFF"/>
            <w:vAlign w:val="center"/>
          </w:tcPr>
          <w:p w:rsidR="00BE046A" w:rsidRPr="006B5987" w:rsidRDefault="00BE046A" w:rsidP="000D393C">
            <w:pPr>
              <w:spacing w:before="60"/>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28 973</w:t>
            </w:r>
          </w:p>
        </w:tc>
        <w:tc>
          <w:tcPr>
            <w:tcW w:w="1554" w:type="dxa"/>
            <w:tcBorders>
              <w:top w:val="single" w:sz="4" w:space="0" w:color="auto"/>
              <w:left w:val="nil"/>
              <w:bottom w:val="single" w:sz="4" w:space="0" w:color="auto"/>
              <w:right w:val="single" w:sz="8" w:space="0" w:color="auto"/>
            </w:tcBorders>
            <w:shd w:val="clear" w:color="auto" w:fill="FFFFFF"/>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-81</w:t>
            </w:r>
          </w:p>
        </w:tc>
        <w:tc>
          <w:tcPr>
            <w:tcW w:w="1578" w:type="dxa"/>
            <w:tcBorders>
              <w:top w:val="single" w:sz="4" w:space="0" w:color="auto"/>
              <w:left w:val="nil"/>
              <w:bottom w:val="single" w:sz="4" w:space="0" w:color="auto"/>
              <w:right w:val="single" w:sz="4" w:space="0" w:color="auto"/>
            </w:tcBorders>
            <w:shd w:val="clear" w:color="auto" w:fill="FFFFFF"/>
          </w:tcPr>
          <w:p w:rsidR="00BE046A" w:rsidRPr="006B5987" w:rsidRDefault="00BE046A" w:rsidP="000D393C">
            <w:pPr>
              <w:spacing w:before="120"/>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79,37</w:t>
            </w:r>
          </w:p>
        </w:tc>
        <w:tc>
          <w:tcPr>
            <w:tcW w:w="1781" w:type="dxa"/>
            <w:tcBorders>
              <w:top w:val="single" w:sz="4" w:space="0" w:color="auto"/>
              <w:left w:val="single" w:sz="4" w:space="0" w:color="auto"/>
              <w:bottom w:val="single" w:sz="4" w:space="0" w:color="auto"/>
              <w:right w:val="single" w:sz="8" w:space="0" w:color="auto"/>
            </w:tcBorders>
            <w:shd w:val="clear" w:color="auto" w:fill="FFFFFF"/>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99.22 %</w:t>
            </w:r>
          </w:p>
        </w:tc>
      </w:tr>
      <w:tr w:rsidR="00BE046A" w:rsidRPr="006B5987" w:rsidTr="000D393C">
        <w:trPr>
          <w:trHeight w:val="469"/>
        </w:trPr>
        <w:tc>
          <w:tcPr>
            <w:tcW w:w="1316" w:type="dxa"/>
            <w:tcBorders>
              <w:top w:val="single" w:sz="8" w:space="0" w:color="auto"/>
              <w:left w:val="single" w:sz="8" w:space="0" w:color="auto"/>
              <w:bottom w:val="single" w:sz="8" w:space="0" w:color="auto"/>
              <w:right w:val="single" w:sz="4" w:space="0" w:color="auto"/>
            </w:tcBorders>
            <w:shd w:val="clear" w:color="auto" w:fill="FFFFFF"/>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2014</w:t>
            </w:r>
          </w:p>
        </w:tc>
        <w:tc>
          <w:tcPr>
            <w:tcW w:w="1446" w:type="dxa"/>
            <w:tcBorders>
              <w:top w:val="single" w:sz="8" w:space="0" w:color="auto"/>
              <w:left w:val="nil"/>
              <w:bottom w:val="single" w:sz="8" w:space="0" w:color="auto"/>
              <w:right w:val="single" w:sz="4" w:space="0" w:color="auto"/>
            </w:tcBorders>
            <w:shd w:val="clear" w:color="auto" w:fill="FFFFFF"/>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80</w:t>
            </w:r>
          </w:p>
        </w:tc>
        <w:tc>
          <w:tcPr>
            <w:tcW w:w="1349" w:type="dxa"/>
            <w:tcBorders>
              <w:top w:val="single" w:sz="8" w:space="0" w:color="auto"/>
              <w:left w:val="nil"/>
              <w:bottom w:val="single" w:sz="8" w:space="0" w:color="auto"/>
              <w:right w:val="single" w:sz="4" w:space="0" w:color="auto"/>
            </w:tcBorders>
            <w:shd w:val="clear" w:color="auto" w:fill="FFFFFF"/>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80</w:t>
            </w:r>
          </w:p>
        </w:tc>
        <w:tc>
          <w:tcPr>
            <w:tcW w:w="1458" w:type="dxa"/>
            <w:tcBorders>
              <w:top w:val="single" w:sz="4" w:space="0" w:color="auto"/>
              <w:left w:val="nil"/>
              <w:bottom w:val="single" w:sz="4" w:space="0" w:color="auto"/>
              <w:right w:val="single" w:sz="8" w:space="0" w:color="auto"/>
            </w:tcBorders>
            <w:shd w:val="clear" w:color="auto" w:fill="FFFFFF"/>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29054</w:t>
            </w:r>
          </w:p>
        </w:tc>
        <w:tc>
          <w:tcPr>
            <w:tcW w:w="1458" w:type="dxa"/>
            <w:tcBorders>
              <w:top w:val="single" w:sz="4" w:space="0" w:color="auto"/>
              <w:left w:val="nil"/>
              <w:bottom w:val="single" w:sz="4" w:space="0" w:color="auto"/>
              <w:right w:val="single" w:sz="8" w:space="0" w:color="auto"/>
            </w:tcBorders>
            <w:shd w:val="clear" w:color="auto" w:fill="FFFFFF"/>
            <w:vAlign w:val="center"/>
          </w:tcPr>
          <w:p w:rsidR="00BE046A" w:rsidRPr="006B5987" w:rsidRDefault="00BE046A" w:rsidP="000D393C">
            <w:pPr>
              <w:spacing w:before="60"/>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29110</w:t>
            </w:r>
          </w:p>
        </w:tc>
        <w:tc>
          <w:tcPr>
            <w:tcW w:w="1554" w:type="dxa"/>
            <w:tcBorders>
              <w:top w:val="single" w:sz="4" w:space="0" w:color="auto"/>
              <w:left w:val="nil"/>
              <w:bottom w:val="single" w:sz="4" w:space="0" w:color="auto"/>
              <w:right w:val="single" w:sz="8" w:space="0" w:color="auto"/>
            </w:tcBorders>
            <w:shd w:val="clear" w:color="auto" w:fill="FFFFFF"/>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56</w:t>
            </w:r>
          </w:p>
        </w:tc>
        <w:tc>
          <w:tcPr>
            <w:tcW w:w="1578" w:type="dxa"/>
            <w:tcBorders>
              <w:top w:val="single" w:sz="4" w:space="0" w:color="auto"/>
              <w:left w:val="nil"/>
              <w:bottom w:val="single" w:sz="4" w:space="0" w:color="auto"/>
              <w:right w:val="single" w:sz="4" w:space="0" w:color="auto"/>
            </w:tcBorders>
            <w:shd w:val="clear" w:color="auto" w:fill="FFFFFF"/>
          </w:tcPr>
          <w:p w:rsidR="00BE046A" w:rsidRPr="006B5987" w:rsidRDefault="00BE046A" w:rsidP="000D393C">
            <w:pPr>
              <w:spacing w:before="120"/>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79,75</w:t>
            </w:r>
          </w:p>
        </w:tc>
        <w:tc>
          <w:tcPr>
            <w:tcW w:w="1781" w:type="dxa"/>
            <w:tcBorders>
              <w:top w:val="single" w:sz="4" w:space="0" w:color="auto"/>
              <w:left w:val="single" w:sz="4" w:space="0" w:color="auto"/>
              <w:bottom w:val="single" w:sz="4" w:space="0" w:color="auto"/>
              <w:right w:val="single" w:sz="8" w:space="0" w:color="auto"/>
            </w:tcBorders>
            <w:shd w:val="clear" w:color="auto" w:fill="FFFFFF"/>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99.69 %</w:t>
            </w:r>
          </w:p>
        </w:tc>
      </w:tr>
      <w:tr w:rsidR="00BE046A" w:rsidRPr="006B5987" w:rsidTr="000D393C">
        <w:trPr>
          <w:trHeight w:val="469"/>
        </w:trPr>
        <w:tc>
          <w:tcPr>
            <w:tcW w:w="1316" w:type="dxa"/>
            <w:tcBorders>
              <w:top w:val="single" w:sz="8" w:space="0" w:color="auto"/>
              <w:left w:val="single" w:sz="8" w:space="0" w:color="auto"/>
              <w:bottom w:val="single" w:sz="8" w:space="0" w:color="auto"/>
              <w:right w:val="single" w:sz="4" w:space="0" w:color="auto"/>
            </w:tcBorders>
            <w:shd w:val="clear" w:color="auto" w:fill="auto"/>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2015</w:t>
            </w:r>
          </w:p>
        </w:tc>
        <w:tc>
          <w:tcPr>
            <w:tcW w:w="1446" w:type="dxa"/>
            <w:tcBorders>
              <w:top w:val="single" w:sz="8" w:space="0" w:color="auto"/>
              <w:left w:val="nil"/>
              <w:bottom w:val="single" w:sz="8" w:space="0" w:color="auto"/>
              <w:right w:val="single" w:sz="4" w:space="0" w:color="auto"/>
            </w:tcBorders>
            <w:shd w:val="clear" w:color="auto" w:fill="auto"/>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80</w:t>
            </w:r>
          </w:p>
        </w:tc>
        <w:tc>
          <w:tcPr>
            <w:tcW w:w="1349" w:type="dxa"/>
            <w:tcBorders>
              <w:top w:val="single" w:sz="8" w:space="0" w:color="auto"/>
              <w:left w:val="nil"/>
              <w:bottom w:val="single" w:sz="8" w:space="0" w:color="auto"/>
              <w:right w:val="single" w:sz="4" w:space="0" w:color="auto"/>
            </w:tcBorders>
            <w:shd w:val="clear" w:color="auto" w:fill="auto"/>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80</w:t>
            </w:r>
          </w:p>
        </w:tc>
        <w:tc>
          <w:tcPr>
            <w:tcW w:w="1458" w:type="dxa"/>
            <w:tcBorders>
              <w:top w:val="single" w:sz="4" w:space="0" w:color="auto"/>
              <w:left w:val="nil"/>
              <w:bottom w:val="single" w:sz="4" w:space="0" w:color="auto"/>
              <w:right w:val="single" w:sz="8" w:space="0" w:color="auto"/>
            </w:tcBorders>
            <w:shd w:val="clear" w:color="auto" w:fill="auto"/>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29 113</w:t>
            </w:r>
          </w:p>
        </w:tc>
        <w:tc>
          <w:tcPr>
            <w:tcW w:w="1458" w:type="dxa"/>
            <w:tcBorders>
              <w:top w:val="single" w:sz="4" w:space="0" w:color="auto"/>
              <w:left w:val="nil"/>
              <w:bottom w:val="single" w:sz="4" w:space="0" w:color="auto"/>
              <w:right w:val="single" w:sz="8" w:space="0" w:color="auto"/>
            </w:tcBorders>
            <w:shd w:val="clear" w:color="auto" w:fill="auto"/>
            <w:vAlign w:val="center"/>
          </w:tcPr>
          <w:p w:rsidR="00BE046A" w:rsidRPr="006B5987" w:rsidRDefault="00BE046A" w:rsidP="000D393C">
            <w:pPr>
              <w:spacing w:before="60"/>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29 123</w:t>
            </w:r>
          </w:p>
        </w:tc>
        <w:tc>
          <w:tcPr>
            <w:tcW w:w="1554" w:type="dxa"/>
            <w:tcBorders>
              <w:top w:val="single" w:sz="4" w:space="0" w:color="auto"/>
              <w:left w:val="nil"/>
              <w:bottom w:val="single" w:sz="4" w:space="0" w:color="auto"/>
              <w:right w:val="single" w:sz="8" w:space="0" w:color="auto"/>
            </w:tcBorders>
            <w:shd w:val="clear" w:color="auto" w:fill="auto"/>
            <w:vAlign w:val="center"/>
          </w:tcPr>
          <w:p w:rsidR="00BE046A" w:rsidRPr="006B5987" w:rsidRDefault="00BE046A" w:rsidP="000D393C">
            <w:pPr>
              <w:rPr>
                <w:rFonts w:ascii="Times New Roman" w:eastAsia="Arial Unicode MS" w:hAnsi="Times New Roman"/>
                <w:b/>
                <w:bCs/>
                <w:sz w:val="20"/>
                <w:szCs w:val="20"/>
              </w:rPr>
            </w:pPr>
            <w:r w:rsidRPr="006B5987">
              <w:rPr>
                <w:rFonts w:ascii="Times New Roman" w:eastAsia="Arial Unicode MS" w:hAnsi="Times New Roman"/>
                <w:b/>
                <w:bCs/>
                <w:sz w:val="20"/>
                <w:szCs w:val="20"/>
              </w:rPr>
              <w:t xml:space="preserve">            10</w:t>
            </w:r>
          </w:p>
        </w:tc>
        <w:tc>
          <w:tcPr>
            <w:tcW w:w="1578" w:type="dxa"/>
            <w:tcBorders>
              <w:top w:val="single" w:sz="4" w:space="0" w:color="auto"/>
              <w:left w:val="nil"/>
              <w:bottom w:val="single" w:sz="4" w:space="0" w:color="auto"/>
              <w:right w:val="single" w:sz="4" w:space="0" w:color="auto"/>
            </w:tcBorders>
          </w:tcPr>
          <w:p w:rsidR="00BE046A" w:rsidRPr="006B5987" w:rsidRDefault="00BE046A" w:rsidP="000D393C">
            <w:pPr>
              <w:spacing w:before="120"/>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79,78</w:t>
            </w:r>
          </w:p>
        </w:tc>
        <w:tc>
          <w:tcPr>
            <w:tcW w:w="1781" w:type="dxa"/>
            <w:tcBorders>
              <w:top w:val="single" w:sz="4" w:space="0" w:color="auto"/>
              <w:left w:val="single" w:sz="4" w:space="0" w:color="auto"/>
              <w:bottom w:val="single" w:sz="4" w:space="0" w:color="auto"/>
              <w:right w:val="single" w:sz="8" w:space="0" w:color="auto"/>
            </w:tcBorders>
            <w:shd w:val="clear" w:color="auto" w:fill="auto"/>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99.73 %</w:t>
            </w:r>
          </w:p>
        </w:tc>
      </w:tr>
      <w:tr w:rsidR="00BE046A" w:rsidRPr="006B5987" w:rsidTr="000D393C">
        <w:trPr>
          <w:trHeight w:val="469"/>
        </w:trPr>
        <w:tc>
          <w:tcPr>
            <w:tcW w:w="1316" w:type="dxa"/>
            <w:tcBorders>
              <w:top w:val="single" w:sz="8" w:space="0" w:color="auto"/>
              <w:left w:val="single" w:sz="8" w:space="0" w:color="auto"/>
              <w:bottom w:val="single" w:sz="8" w:space="0" w:color="auto"/>
              <w:right w:val="single" w:sz="4" w:space="0" w:color="auto"/>
            </w:tcBorders>
            <w:shd w:val="clear" w:color="auto" w:fill="auto"/>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2016</w:t>
            </w:r>
          </w:p>
        </w:tc>
        <w:tc>
          <w:tcPr>
            <w:tcW w:w="1446" w:type="dxa"/>
            <w:tcBorders>
              <w:top w:val="single" w:sz="8" w:space="0" w:color="auto"/>
              <w:left w:val="nil"/>
              <w:bottom w:val="single" w:sz="8" w:space="0" w:color="auto"/>
              <w:right w:val="single" w:sz="4" w:space="0" w:color="auto"/>
            </w:tcBorders>
            <w:shd w:val="clear" w:color="auto" w:fill="auto"/>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80</w:t>
            </w:r>
          </w:p>
        </w:tc>
        <w:tc>
          <w:tcPr>
            <w:tcW w:w="1349" w:type="dxa"/>
            <w:tcBorders>
              <w:top w:val="single" w:sz="8" w:space="0" w:color="auto"/>
              <w:left w:val="nil"/>
              <w:bottom w:val="single" w:sz="8" w:space="0" w:color="auto"/>
              <w:right w:val="single" w:sz="4" w:space="0" w:color="auto"/>
            </w:tcBorders>
            <w:shd w:val="clear" w:color="auto" w:fill="auto"/>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80</w:t>
            </w:r>
          </w:p>
        </w:tc>
        <w:tc>
          <w:tcPr>
            <w:tcW w:w="1458" w:type="dxa"/>
            <w:tcBorders>
              <w:top w:val="single" w:sz="4" w:space="0" w:color="auto"/>
              <w:left w:val="nil"/>
              <w:bottom w:val="single" w:sz="4" w:space="0" w:color="auto"/>
              <w:right w:val="single" w:sz="8" w:space="0" w:color="auto"/>
            </w:tcBorders>
            <w:shd w:val="clear" w:color="auto" w:fill="auto"/>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29 192</w:t>
            </w:r>
          </w:p>
        </w:tc>
        <w:tc>
          <w:tcPr>
            <w:tcW w:w="1458" w:type="dxa"/>
            <w:tcBorders>
              <w:top w:val="single" w:sz="4" w:space="0" w:color="auto"/>
              <w:left w:val="nil"/>
              <w:bottom w:val="single" w:sz="4" w:space="0" w:color="auto"/>
              <w:right w:val="single" w:sz="8" w:space="0" w:color="auto"/>
            </w:tcBorders>
            <w:shd w:val="clear" w:color="auto" w:fill="auto"/>
            <w:vAlign w:val="center"/>
          </w:tcPr>
          <w:p w:rsidR="00BE046A" w:rsidRPr="006B5987" w:rsidRDefault="00BE046A" w:rsidP="000D393C">
            <w:pPr>
              <w:spacing w:before="60"/>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29 218</w:t>
            </w:r>
          </w:p>
        </w:tc>
        <w:tc>
          <w:tcPr>
            <w:tcW w:w="1554" w:type="dxa"/>
            <w:tcBorders>
              <w:top w:val="single" w:sz="4" w:space="0" w:color="auto"/>
              <w:left w:val="nil"/>
              <w:bottom w:val="single" w:sz="4" w:space="0" w:color="auto"/>
              <w:right w:val="single" w:sz="8" w:space="0" w:color="auto"/>
            </w:tcBorders>
            <w:shd w:val="clear" w:color="auto" w:fill="auto"/>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26</w:t>
            </w:r>
          </w:p>
        </w:tc>
        <w:tc>
          <w:tcPr>
            <w:tcW w:w="1578" w:type="dxa"/>
            <w:tcBorders>
              <w:top w:val="single" w:sz="4" w:space="0" w:color="auto"/>
              <w:left w:val="nil"/>
              <w:bottom w:val="single" w:sz="4" w:space="0" w:color="auto"/>
              <w:right w:val="single" w:sz="4" w:space="0" w:color="auto"/>
            </w:tcBorders>
            <w:shd w:val="clear" w:color="auto" w:fill="auto"/>
          </w:tcPr>
          <w:p w:rsidR="00BE046A" w:rsidRPr="006B5987" w:rsidRDefault="00BE046A" w:rsidP="000D393C">
            <w:pPr>
              <w:spacing w:before="120"/>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79,83</w:t>
            </w:r>
          </w:p>
        </w:tc>
        <w:tc>
          <w:tcPr>
            <w:tcW w:w="1781" w:type="dxa"/>
            <w:tcBorders>
              <w:top w:val="single" w:sz="4" w:space="0" w:color="auto"/>
              <w:left w:val="single" w:sz="4" w:space="0" w:color="auto"/>
              <w:bottom w:val="single" w:sz="4" w:space="0" w:color="auto"/>
              <w:right w:val="single" w:sz="8" w:space="0" w:color="auto"/>
            </w:tcBorders>
            <w:shd w:val="clear" w:color="auto" w:fill="auto"/>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99.78 %</w:t>
            </w:r>
          </w:p>
        </w:tc>
      </w:tr>
      <w:tr w:rsidR="00BE046A" w:rsidRPr="006B5987" w:rsidTr="000D393C">
        <w:trPr>
          <w:trHeight w:val="581"/>
        </w:trPr>
        <w:tc>
          <w:tcPr>
            <w:tcW w:w="1316" w:type="dxa"/>
            <w:tcBorders>
              <w:top w:val="single" w:sz="8" w:space="0" w:color="auto"/>
              <w:left w:val="single" w:sz="8" w:space="0" w:color="auto"/>
              <w:bottom w:val="single" w:sz="8" w:space="0" w:color="auto"/>
              <w:right w:val="single" w:sz="4" w:space="0" w:color="auto"/>
            </w:tcBorders>
            <w:shd w:val="clear" w:color="auto" w:fill="8DB3E2"/>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2017</w:t>
            </w:r>
          </w:p>
        </w:tc>
        <w:tc>
          <w:tcPr>
            <w:tcW w:w="1446" w:type="dxa"/>
            <w:tcBorders>
              <w:top w:val="single" w:sz="8" w:space="0" w:color="auto"/>
              <w:left w:val="nil"/>
              <w:bottom w:val="single" w:sz="8" w:space="0" w:color="auto"/>
              <w:right w:val="single" w:sz="4" w:space="0" w:color="auto"/>
            </w:tcBorders>
            <w:shd w:val="clear" w:color="auto" w:fill="8DB3E2"/>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80</w:t>
            </w:r>
          </w:p>
        </w:tc>
        <w:tc>
          <w:tcPr>
            <w:tcW w:w="1349" w:type="dxa"/>
            <w:tcBorders>
              <w:top w:val="single" w:sz="8" w:space="0" w:color="auto"/>
              <w:left w:val="nil"/>
              <w:bottom w:val="single" w:sz="8" w:space="0" w:color="auto"/>
              <w:right w:val="single" w:sz="4" w:space="0" w:color="auto"/>
            </w:tcBorders>
            <w:shd w:val="clear" w:color="auto" w:fill="8DB3E2"/>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80</w:t>
            </w:r>
          </w:p>
        </w:tc>
        <w:tc>
          <w:tcPr>
            <w:tcW w:w="1458" w:type="dxa"/>
            <w:tcBorders>
              <w:top w:val="single" w:sz="4" w:space="0" w:color="auto"/>
              <w:left w:val="nil"/>
              <w:bottom w:val="single" w:sz="4" w:space="0" w:color="auto"/>
              <w:right w:val="single" w:sz="8" w:space="0" w:color="auto"/>
            </w:tcBorders>
            <w:shd w:val="clear" w:color="auto" w:fill="8DB3E2"/>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29 112</w:t>
            </w:r>
          </w:p>
        </w:tc>
        <w:tc>
          <w:tcPr>
            <w:tcW w:w="1458" w:type="dxa"/>
            <w:tcBorders>
              <w:top w:val="single" w:sz="4" w:space="0" w:color="auto"/>
              <w:left w:val="nil"/>
              <w:bottom w:val="single" w:sz="4" w:space="0" w:color="auto"/>
              <w:right w:val="single" w:sz="8" w:space="0" w:color="auto"/>
            </w:tcBorders>
            <w:shd w:val="clear" w:color="auto" w:fill="8DB3E2"/>
            <w:vAlign w:val="center"/>
          </w:tcPr>
          <w:p w:rsidR="00BE046A" w:rsidRPr="006B5987" w:rsidRDefault="00BE046A" w:rsidP="000D393C">
            <w:pPr>
              <w:spacing w:before="60"/>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29 126</w:t>
            </w:r>
          </w:p>
        </w:tc>
        <w:tc>
          <w:tcPr>
            <w:tcW w:w="1554" w:type="dxa"/>
            <w:tcBorders>
              <w:top w:val="single" w:sz="4" w:space="0" w:color="auto"/>
              <w:left w:val="nil"/>
              <w:bottom w:val="single" w:sz="4" w:space="0" w:color="auto"/>
              <w:right w:val="single" w:sz="8" w:space="0" w:color="auto"/>
            </w:tcBorders>
            <w:shd w:val="clear" w:color="auto" w:fill="8DB3E2"/>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14</w:t>
            </w:r>
          </w:p>
        </w:tc>
        <w:tc>
          <w:tcPr>
            <w:tcW w:w="1578" w:type="dxa"/>
            <w:tcBorders>
              <w:top w:val="single" w:sz="4" w:space="0" w:color="auto"/>
              <w:left w:val="nil"/>
              <w:bottom w:val="single" w:sz="4" w:space="0" w:color="auto"/>
              <w:right w:val="single" w:sz="4" w:space="0" w:color="auto"/>
            </w:tcBorders>
            <w:shd w:val="clear" w:color="auto" w:fill="8DB3E2"/>
          </w:tcPr>
          <w:p w:rsidR="00BE046A" w:rsidRPr="006B5987" w:rsidRDefault="00BE046A" w:rsidP="000D393C">
            <w:pPr>
              <w:spacing w:before="120"/>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79,80</w:t>
            </w:r>
          </w:p>
        </w:tc>
        <w:tc>
          <w:tcPr>
            <w:tcW w:w="1781" w:type="dxa"/>
            <w:tcBorders>
              <w:top w:val="single" w:sz="4" w:space="0" w:color="auto"/>
              <w:left w:val="single" w:sz="4" w:space="0" w:color="auto"/>
              <w:bottom w:val="single" w:sz="4" w:space="0" w:color="auto"/>
              <w:right w:val="single" w:sz="8" w:space="0" w:color="auto"/>
            </w:tcBorders>
            <w:shd w:val="clear" w:color="auto" w:fill="8DB3E2"/>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99,75 %</w:t>
            </w:r>
          </w:p>
        </w:tc>
      </w:tr>
    </w:tbl>
    <w:p w:rsidR="00BE046A" w:rsidRPr="006B5987" w:rsidRDefault="00BE046A" w:rsidP="00BE046A">
      <w:pPr>
        <w:ind w:left="0"/>
        <w:rPr>
          <w:rFonts w:ascii="Times New Roman" w:hAnsi="Times New Roman"/>
        </w:rPr>
      </w:pPr>
    </w:p>
    <w:p w:rsidR="00BE046A" w:rsidRPr="006B5987" w:rsidRDefault="00BE046A" w:rsidP="00BE046A">
      <w:pPr>
        <w:ind w:left="0"/>
        <w:rPr>
          <w:rFonts w:ascii="Times New Roman" w:hAnsi="Times New Roman"/>
        </w:rPr>
      </w:pPr>
    </w:p>
    <w:p w:rsidR="00BE046A" w:rsidRPr="006B5987" w:rsidRDefault="00BE046A" w:rsidP="00BE046A">
      <w:pPr>
        <w:rPr>
          <w:rFonts w:ascii="Times New Roman" w:hAnsi="Times New Roman"/>
          <w:bCs/>
        </w:rPr>
      </w:pPr>
      <w:r w:rsidRPr="006B5987">
        <w:rPr>
          <w:rFonts w:ascii="Times New Roman" w:hAnsi="Times New Roman"/>
          <w:bCs/>
        </w:rPr>
        <w:t>En 2017, 29 126 journées ont été réalisées dont 1 426 journées en accueil temporaire.  12 séjours en accueil temporaire ont été suivis d’un séjour en accueil permanent.</w:t>
      </w:r>
    </w:p>
    <w:p w:rsidR="00BE046A" w:rsidRPr="006B5987" w:rsidRDefault="00BE046A" w:rsidP="00BE046A">
      <w:pPr>
        <w:rPr>
          <w:rFonts w:ascii="Times New Roman" w:hAnsi="Times New Roman"/>
          <w:bCs/>
        </w:rPr>
      </w:pPr>
      <w:r w:rsidRPr="006B5987">
        <w:rPr>
          <w:rFonts w:ascii="Times New Roman" w:hAnsi="Times New Roman"/>
          <w:bCs/>
        </w:rPr>
        <w:t>La présence moyenne journalière de l’année 2017 est de 79,80 résidents pour 365 jours.</w:t>
      </w:r>
    </w:p>
    <w:p w:rsidR="00BE046A" w:rsidRPr="006B5987" w:rsidRDefault="00BE046A" w:rsidP="00BE046A">
      <w:pPr>
        <w:rPr>
          <w:rFonts w:ascii="Times New Roman" w:hAnsi="Times New Roman"/>
          <w:bCs/>
        </w:rPr>
      </w:pPr>
    </w:p>
    <w:p w:rsidR="00BE046A" w:rsidRPr="006B5987" w:rsidRDefault="00BE046A" w:rsidP="00BE046A">
      <w:pPr>
        <w:rPr>
          <w:rFonts w:ascii="Times New Roman" w:hAnsi="Times New Roman"/>
          <w:bCs/>
          <w:sz w:val="22"/>
          <w:szCs w:val="22"/>
        </w:rPr>
      </w:pPr>
    </w:p>
    <w:p w:rsidR="00BE046A" w:rsidRPr="006B5987" w:rsidRDefault="00BE046A" w:rsidP="00BE046A">
      <w:pPr>
        <w:ind w:left="0"/>
        <w:rPr>
          <w:rFonts w:ascii="Times New Roman" w:hAnsi="Times New Roman"/>
        </w:rPr>
      </w:pPr>
    </w:p>
    <w:p w:rsidR="00BE046A" w:rsidRPr="006B5987" w:rsidRDefault="00BE046A" w:rsidP="00373EF2">
      <w:pPr>
        <w:pStyle w:val="Paragraphedeliste"/>
        <w:numPr>
          <w:ilvl w:val="0"/>
          <w:numId w:val="4"/>
        </w:numPr>
        <w:rPr>
          <w:rFonts w:ascii="Times New Roman" w:hAnsi="Times New Roman" w:cs="Times New Roman"/>
        </w:rPr>
      </w:pPr>
      <w:r w:rsidRPr="006B5987">
        <w:rPr>
          <w:rFonts w:ascii="Times New Roman" w:hAnsi="Times New Roman" w:cs="Times New Roman"/>
        </w:rPr>
        <w:t xml:space="preserve"> Répartition de la population accueillie par âge et par sexe</w:t>
      </w:r>
    </w:p>
    <w:p w:rsidR="00BE046A" w:rsidRPr="006B5987" w:rsidRDefault="00BE046A" w:rsidP="00BE046A">
      <w:pPr>
        <w:pStyle w:val="Paragraphedeliste"/>
        <w:ind w:left="432"/>
        <w:rPr>
          <w:rFonts w:ascii="Times New Roman" w:hAnsi="Times New Roman" w:cs="Times New Roman"/>
        </w:rPr>
      </w:pPr>
    </w:p>
    <w:tbl>
      <w:tblPr>
        <w:tblW w:w="12023" w:type="dxa"/>
        <w:jc w:val="center"/>
        <w:tblCellMar>
          <w:left w:w="0" w:type="dxa"/>
          <w:right w:w="0" w:type="dxa"/>
        </w:tblCellMar>
        <w:tblLook w:val="0000" w:firstRow="0" w:lastRow="0" w:firstColumn="0" w:lastColumn="0" w:noHBand="0" w:noVBand="0"/>
      </w:tblPr>
      <w:tblGrid>
        <w:gridCol w:w="1305"/>
        <w:gridCol w:w="1000"/>
        <w:gridCol w:w="852"/>
        <w:gridCol w:w="999"/>
        <w:gridCol w:w="999"/>
        <w:gridCol w:w="999"/>
        <w:gridCol w:w="999"/>
        <w:gridCol w:w="999"/>
        <w:gridCol w:w="999"/>
        <w:gridCol w:w="999"/>
        <w:gridCol w:w="999"/>
        <w:gridCol w:w="874"/>
      </w:tblGrid>
      <w:tr w:rsidR="00BE046A" w:rsidRPr="006B5987" w:rsidTr="000D393C">
        <w:trPr>
          <w:trHeight w:val="639"/>
          <w:jc w:val="center"/>
        </w:trPr>
        <w:tc>
          <w:tcPr>
            <w:tcW w:w="1305" w:type="dxa"/>
            <w:tcBorders>
              <w:top w:val="single" w:sz="8" w:space="0" w:color="auto"/>
              <w:left w:val="single" w:sz="8" w:space="0" w:color="auto"/>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 </w:t>
            </w:r>
          </w:p>
        </w:tc>
        <w:tc>
          <w:tcPr>
            <w:tcW w:w="985" w:type="dxa"/>
            <w:tcBorders>
              <w:top w:val="single" w:sz="8" w:space="0" w:color="auto"/>
              <w:left w:val="nil"/>
              <w:bottom w:val="single" w:sz="4" w:space="0" w:color="auto"/>
              <w:right w:val="single" w:sz="4" w:space="0" w:color="auto"/>
            </w:tcBorders>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Total par sexe</w:t>
            </w:r>
          </w:p>
        </w:tc>
        <w:tc>
          <w:tcPr>
            <w:tcW w:w="853" w:type="dxa"/>
            <w:tcBorders>
              <w:top w:val="single" w:sz="8" w:space="0" w:color="auto"/>
              <w:left w:val="nil"/>
              <w:bottom w:val="single" w:sz="4" w:space="0" w:color="auto"/>
              <w:right w:val="single" w:sz="4" w:space="0" w:color="auto"/>
            </w:tcBorders>
          </w:tcPr>
          <w:p w:rsidR="00BE046A" w:rsidRPr="006B5987" w:rsidRDefault="00BE046A" w:rsidP="000D393C">
            <w:pPr>
              <w:spacing w:before="160"/>
              <w:jc w:val="center"/>
              <w:rPr>
                <w:rFonts w:ascii="Times New Roman" w:hAnsi="Times New Roman"/>
                <w:bCs/>
                <w:sz w:val="20"/>
                <w:szCs w:val="20"/>
              </w:rPr>
            </w:pPr>
            <w:r w:rsidRPr="006B5987">
              <w:rPr>
                <w:rFonts w:ascii="Times New Roman" w:hAnsi="Times New Roman"/>
                <w:bCs/>
                <w:sz w:val="20"/>
                <w:szCs w:val="20"/>
              </w:rPr>
              <w:t>- 60 ans</w:t>
            </w:r>
          </w:p>
        </w:tc>
        <w:tc>
          <w:tcPr>
            <w:tcW w:w="999" w:type="dxa"/>
            <w:tcBorders>
              <w:top w:val="single" w:sz="8" w:space="0" w:color="auto"/>
              <w:left w:val="single" w:sz="4" w:space="0" w:color="auto"/>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60 à 64 ans</w:t>
            </w:r>
          </w:p>
        </w:tc>
        <w:tc>
          <w:tcPr>
            <w:tcW w:w="999" w:type="dxa"/>
            <w:tcBorders>
              <w:top w:val="single" w:sz="8" w:space="0" w:color="auto"/>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65 à 69 ans</w:t>
            </w:r>
          </w:p>
        </w:tc>
        <w:tc>
          <w:tcPr>
            <w:tcW w:w="999" w:type="dxa"/>
            <w:tcBorders>
              <w:top w:val="single" w:sz="8" w:space="0" w:color="auto"/>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70 à 74 ans</w:t>
            </w:r>
          </w:p>
        </w:tc>
        <w:tc>
          <w:tcPr>
            <w:tcW w:w="999" w:type="dxa"/>
            <w:tcBorders>
              <w:top w:val="single" w:sz="8" w:space="0" w:color="auto"/>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75 à 79 ans</w:t>
            </w:r>
          </w:p>
        </w:tc>
        <w:tc>
          <w:tcPr>
            <w:tcW w:w="999" w:type="dxa"/>
            <w:tcBorders>
              <w:top w:val="single" w:sz="8" w:space="0" w:color="auto"/>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80 à 84 ans</w:t>
            </w:r>
          </w:p>
        </w:tc>
        <w:tc>
          <w:tcPr>
            <w:tcW w:w="999" w:type="dxa"/>
            <w:tcBorders>
              <w:top w:val="single" w:sz="8" w:space="0" w:color="auto"/>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85 à 89 ans</w:t>
            </w:r>
          </w:p>
        </w:tc>
        <w:tc>
          <w:tcPr>
            <w:tcW w:w="999" w:type="dxa"/>
            <w:tcBorders>
              <w:top w:val="single" w:sz="8" w:space="0" w:color="auto"/>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90 à 94 ans</w:t>
            </w:r>
          </w:p>
        </w:tc>
        <w:tc>
          <w:tcPr>
            <w:tcW w:w="999" w:type="dxa"/>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95 à 99 ans</w:t>
            </w:r>
          </w:p>
        </w:tc>
        <w:tc>
          <w:tcPr>
            <w:tcW w:w="888" w:type="dxa"/>
            <w:tcBorders>
              <w:top w:val="single" w:sz="8" w:space="0" w:color="auto"/>
              <w:left w:val="nil"/>
              <w:bottom w:val="single" w:sz="4" w:space="0" w:color="auto"/>
              <w:right w:val="single" w:sz="8" w:space="0" w:color="auto"/>
            </w:tcBorders>
          </w:tcPr>
          <w:p w:rsidR="00BE046A" w:rsidRPr="006B5987" w:rsidRDefault="00BE046A" w:rsidP="000D393C">
            <w:pPr>
              <w:spacing w:before="160"/>
              <w:ind w:left="0"/>
              <w:rPr>
                <w:rFonts w:ascii="Times New Roman" w:hAnsi="Times New Roman"/>
                <w:bCs/>
                <w:sz w:val="20"/>
                <w:szCs w:val="20"/>
              </w:rPr>
            </w:pPr>
            <w:r w:rsidRPr="006B5987">
              <w:rPr>
                <w:rFonts w:ascii="Times New Roman" w:hAnsi="Times New Roman"/>
                <w:bCs/>
                <w:sz w:val="20"/>
                <w:szCs w:val="20"/>
              </w:rPr>
              <w:t>+  100 ans</w:t>
            </w:r>
          </w:p>
        </w:tc>
      </w:tr>
      <w:tr w:rsidR="00BE046A" w:rsidRPr="006B5987" w:rsidTr="000D393C">
        <w:trPr>
          <w:trHeight w:val="806"/>
          <w:jc w:val="center"/>
        </w:trPr>
        <w:tc>
          <w:tcPr>
            <w:tcW w:w="0" w:type="auto"/>
            <w:tcBorders>
              <w:top w:val="nil"/>
              <w:left w:val="single" w:sz="8" w:space="0" w:color="auto"/>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hAnsi="Times New Roman"/>
                <w:sz w:val="20"/>
                <w:szCs w:val="20"/>
              </w:rPr>
              <w:t>Hommes</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47</w:t>
            </w:r>
          </w:p>
        </w:tc>
        <w:tc>
          <w:tcPr>
            <w:tcW w:w="0" w:type="auto"/>
            <w:tcBorders>
              <w:top w:val="nil"/>
              <w:left w:val="nil"/>
              <w:bottom w:val="single" w:sz="4" w:space="0" w:color="auto"/>
              <w:right w:val="single" w:sz="4" w:space="0" w:color="auto"/>
            </w:tcBorders>
          </w:tcPr>
          <w:p w:rsidR="00BE046A" w:rsidRPr="006B5987" w:rsidRDefault="00BE046A" w:rsidP="000D393C">
            <w:pPr>
              <w:rPr>
                <w:rFonts w:ascii="Times New Roman" w:eastAsia="Arial Unicode MS" w:hAnsi="Times New Roman"/>
                <w:sz w:val="20"/>
                <w:szCs w:val="20"/>
              </w:rPr>
            </w:pPr>
          </w:p>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0</w:t>
            </w:r>
          </w:p>
          <w:p w:rsidR="00BE046A" w:rsidRPr="006B5987" w:rsidRDefault="00BE046A" w:rsidP="000D393C">
            <w:pPr>
              <w:rPr>
                <w:rFonts w:ascii="Times New Roman" w:eastAsia="Arial Unicode MS"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5</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6</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4</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6</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3</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15</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5</w:t>
            </w:r>
          </w:p>
        </w:tc>
        <w:tc>
          <w:tcPr>
            <w:tcW w:w="0" w:type="auto"/>
            <w:tcBorders>
              <w:top w:val="nil"/>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2</w:t>
            </w:r>
          </w:p>
        </w:tc>
        <w:tc>
          <w:tcPr>
            <w:tcW w:w="0" w:type="auto"/>
            <w:tcBorders>
              <w:top w:val="nil"/>
              <w:left w:val="nil"/>
              <w:bottom w:val="single" w:sz="4" w:space="0" w:color="auto"/>
              <w:right w:val="single" w:sz="8" w:space="0" w:color="auto"/>
            </w:tcBorders>
          </w:tcPr>
          <w:p w:rsidR="00BE046A" w:rsidRPr="006B5987" w:rsidRDefault="00BE046A" w:rsidP="000D393C">
            <w:pPr>
              <w:jc w:val="center"/>
              <w:rPr>
                <w:rFonts w:ascii="Times New Roman" w:hAnsi="Times New Roman"/>
                <w:sz w:val="20"/>
                <w:szCs w:val="20"/>
              </w:rPr>
            </w:pPr>
          </w:p>
          <w:p w:rsidR="00BE046A" w:rsidRPr="006B5987" w:rsidRDefault="00BE046A" w:rsidP="000D393C">
            <w:pPr>
              <w:jc w:val="center"/>
              <w:rPr>
                <w:rFonts w:ascii="Times New Roman" w:hAnsi="Times New Roman"/>
                <w:sz w:val="20"/>
                <w:szCs w:val="20"/>
              </w:rPr>
            </w:pPr>
            <w:r w:rsidRPr="006B5987">
              <w:rPr>
                <w:rFonts w:ascii="Times New Roman" w:hAnsi="Times New Roman"/>
                <w:sz w:val="20"/>
                <w:szCs w:val="20"/>
              </w:rPr>
              <w:t>1</w:t>
            </w:r>
          </w:p>
        </w:tc>
      </w:tr>
      <w:tr w:rsidR="00BE046A" w:rsidRPr="006B5987" w:rsidTr="000D393C">
        <w:trPr>
          <w:trHeight w:val="806"/>
          <w:jc w:val="center"/>
        </w:trPr>
        <w:tc>
          <w:tcPr>
            <w:tcW w:w="0" w:type="auto"/>
            <w:tcBorders>
              <w:top w:val="nil"/>
              <w:left w:val="single" w:sz="8" w:space="0" w:color="auto"/>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hAnsi="Times New Roman"/>
                <w:sz w:val="20"/>
                <w:szCs w:val="20"/>
              </w:rPr>
              <w:t>Femmes</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71</w:t>
            </w:r>
          </w:p>
        </w:tc>
        <w:tc>
          <w:tcPr>
            <w:tcW w:w="0" w:type="auto"/>
            <w:tcBorders>
              <w:top w:val="nil"/>
              <w:left w:val="nil"/>
              <w:bottom w:val="single" w:sz="4" w:space="0" w:color="auto"/>
              <w:right w:val="single" w:sz="4" w:space="0" w:color="auto"/>
            </w:tcBorders>
          </w:tcPr>
          <w:p w:rsidR="00BE046A" w:rsidRPr="006B5987" w:rsidRDefault="00BE046A" w:rsidP="000D393C">
            <w:pPr>
              <w:rPr>
                <w:rFonts w:ascii="Times New Roman" w:eastAsia="Arial Unicode MS" w:hAnsi="Times New Roman"/>
                <w:sz w:val="20"/>
                <w:szCs w:val="20"/>
              </w:rPr>
            </w:pPr>
          </w:p>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3</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0</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4</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3</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9</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28</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20</w:t>
            </w:r>
          </w:p>
        </w:tc>
        <w:tc>
          <w:tcPr>
            <w:tcW w:w="0" w:type="auto"/>
            <w:tcBorders>
              <w:top w:val="nil"/>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3</w:t>
            </w:r>
          </w:p>
        </w:tc>
        <w:tc>
          <w:tcPr>
            <w:tcW w:w="0" w:type="auto"/>
            <w:tcBorders>
              <w:top w:val="nil"/>
              <w:left w:val="nil"/>
              <w:bottom w:val="single" w:sz="4" w:space="0" w:color="auto"/>
              <w:right w:val="single" w:sz="8" w:space="0" w:color="auto"/>
            </w:tcBorders>
          </w:tcPr>
          <w:p w:rsidR="00BE046A" w:rsidRPr="006B5987" w:rsidRDefault="00BE046A" w:rsidP="000D393C">
            <w:pPr>
              <w:jc w:val="center"/>
              <w:rPr>
                <w:rFonts w:ascii="Times New Roman" w:hAnsi="Times New Roman"/>
                <w:sz w:val="20"/>
                <w:szCs w:val="20"/>
              </w:rPr>
            </w:pPr>
          </w:p>
          <w:p w:rsidR="00BE046A" w:rsidRPr="006B5987" w:rsidRDefault="00BE046A" w:rsidP="000D393C">
            <w:pPr>
              <w:jc w:val="center"/>
              <w:rPr>
                <w:rFonts w:ascii="Times New Roman" w:hAnsi="Times New Roman"/>
                <w:sz w:val="20"/>
                <w:szCs w:val="20"/>
              </w:rPr>
            </w:pPr>
            <w:r w:rsidRPr="006B5987">
              <w:rPr>
                <w:rFonts w:ascii="Times New Roman" w:hAnsi="Times New Roman"/>
                <w:sz w:val="20"/>
                <w:szCs w:val="20"/>
              </w:rPr>
              <w:t>1</w:t>
            </w:r>
          </w:p>
        </w:tc>
      </w:tr>
      <w:tr w:rsidR="00BE046A" w:rsidRPr="006B5987" w:rsidTr="000D393C">
        <w:trPr>
          <w:trHeight w:val="791"/>
          <w:jc w:val="center"/>
        </w:trPr>
        <w:tc>
          <w:tcPr>
            <w:tcW w:w="0" w:type="auto"/>
            <w:tcBorders>
              <w:top w:val="single" w:sz="4" w:space="0" w:color="auto"/>
              <w:left w:val="single" w:sz="8" w:space="0" w:color="auto"/>
              <w:bottom w:val="single" w:sz="8" w:space="0" w:color="auto"/>
              <w:right w:val="single" w:sz="4" w:space="0" w:color="auto"/>
            </w:tcBorders>
            <w:shd w:val="clear" w:color="auto" w:fill="99CCFF"/>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Total</w:t>
            </w:r>
          </w:p>
        </w:tc>
        <w:tc>
          <w:tcPr>
            <w:tcW w:w="0" w:type="auto"/>
            <w:tcBorders>
              <w:top w:val="single" w:sz="4" w:space="0" w:color="auto"/>
              <w:left w:val="nil"/>
              <w:bottom w:val="single" w:sz="8" w:space="0" w:color="auto"/>
              <w:right w:val="single" w:sz="4" w:space="0" w:color="auto"/>
            </w:tcBorders>
            <w:shd w:val="clear" w:color="auto" w:fill="99CCFF"/>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eastAsia="Arial Unicode MS" w:hAnsi="Times New Roman"/>
                <w:bCs/>
                <w:sz w:val="20"/>
                <w:szCs w:val="20"/>
              </w:rPr>
              <w:t>118</w:t>
            </w:r>
          </w:p>
        </w:tc>
        <w:tc>
          <w:tcPr>
            <w:tcW w:w="0" w:type="auto"/>
            <w:tcBorders>
              <w:top w:val="single" w:sz="4" w:space="0" w:color="auto"/>
              <w:left w:val="nil"/>
              <w:bottom w:val="single" w:sz="8" w:space="0" w:color="auto"/>
              <w:right w:val="single" w:sz="4" w:space="0" w:color="auto"/>
            </w:tcBorders>
            <w:shd w:val="clear" w:color="auto" w:fill="99CCFF"/>
          </w:tcPr>
          <w:p w:rsidR="00BE046A" w:rsidRPr="006B5987" w:rsidRDefault="00BE046A" w:rsidP="000D393C">
            <w:pPr>
              <w:jc w:val="center"/>
              <w:rPr>
                <w:rFonts w:ascii="Times New Roman" w:eastAsia="Arial Unicode MS" w:hAnsi="Times New Roman"/>
                <w:bCs/>
                <w:sz w:val="20"/>
                <w:szCs w:val="20"/>
              </w:rPr>
            </w:pPr>
          </w:p>
          <w:p w:rsidR="00BE046A" w:rsidRPr="006B5987" w:rsidRDefault="00BE046A" w:rsidP="000D393C">
            <w:pPr>
              <w:jc w:val="center"/>
              <w:rPr>
                <w:rFonts w:ascii="Times New Roman" w:eastAsia="Arial Unicode MS" w:hAnsi="Times New Roman"/>
                <w:bCs/>
                <w:sz w:val="20"/>
                <w:szCs w:val="20"/>
              </w:rPr>
            </w:pPr>
            <w:r w:rsidRPr="006B5987">
              <w:rPr>
                <w:rFonts w:ascii="Times New Roman" w:eastAsia="Arial Unicode MS" w:hAnsi="Times New Roman"/>
                <w:bCs/>
                <w:sz w:val="20"/>
                <w:szCs w:val="20"/>
              </w:rPr>
              <w:t>0</w:t>
            </w:r>
          </w:p>
        </w:tc>
        <w:tc>
          <w:tcPr>
            <w:tcW w:w="0" w:type="auto"/>
            <w:tcBorders>
              <w:top w:val="single" w:sz="4" w:space="0" w:color="auto"/>
              <w:left w:val="single" w:sz="4" w:space="0" w:color="auto"/>
              <w:bottom w:val="single" w:sz="8" w:space="0" w:color="auto"/>
              <w:right w:val="single" w:sz="4" w:space="0" w:color="auto"/>
            </w:tcBorders>
            <w:shd w:val="clear" w:color="auto" w:fill="99CCFF"/>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eastAsia="Arial Unicode MS" w:hAnsi="Times New Roman"/>
                <w:bCs/>
                <w:sz w:val="20"/>
                <w:szCs w:val="20"/>
              </w:rPr>
              <w:t>8</w:t>
            </w:r>
          </w:p>
        </w:tc>
        <w:tc>
          <w:tcPr>
            <w:tcW w:w="0" w:type="auto"/>
            <w:tcBorders>
              <w:top w:val="single" w:sz="4" w:space="0" w:color="auto"/>
              <w:left w:val="nil"/>
              <w:bottom w:val="single" w:sz="8" w:space="0" w:color="auto"/>
              <w:right w:val="single" w:sz="4" w:space="0" w:color="auto"/>
            </w:tcBorders>
            <w:shd w:val="clear" w:color="auto" w:fill="99CCFF"/>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eastAsia="Arial Unicode MS" w:hAnsi="Times New Roman"/>
                <w:bCs/>
                <w:sz w:val="20"/>
                <w:szCs w:val="20"/>
              </w:rPr>
              <w:t>6</w:t>
            </w:r>
          </w:p>
        </w:tc>
        <w:tc>
          <w:tcPr>
            <w:tcW w:w="0" w:type="auto"/>
            <w:tcBorders>
              <w:top w:val="single" w:sz="4" w:space="0" w:color="auto"/>
              <w:left w:val="nil"/>
              <w:bottom w:val="single" w:sz="8" w:space="0" w:color="auto"/>
              <w:right w:val="single" w:sz="4" w:space="0" w:color="auto"/>
            </w:tcBorders>
            <w:shd w:val="clear" w:color="auto" w:fill="99CCFF"/>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eastAsia="Arial Unicode MS" w:hAnsi="Times New Roman"/>
                <w:bCs/>
                <w:sz w:val="20"/>
                <w:szCs w:val="20"/>
              </w:rPr>
              <w:t>8</w:t>
            </w:r>
          </w:p>
        </w:tc>
        <w:tc>
          <w:tcPr>
            <w:tcW w:w="0" w:type="auto"/>
            <w:tcBorders>
              <w:top w:val="single" w:sz="4" w:space="0" w:color="auto"/>
              <w:left w:val="nil"/>
              <w:bottom w:val="single" w:sz="8" w:space="0" w:color="auto"/>
              <w:right w:val="single" w:sz="4" w:space="0" w:color="auto"/>
            </w:tcBorders>
            <w:shd w:val="clear" w:color="auto" w:fill="99CCFF"/>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eastAsia="Arial Unicode MS" w:hAnsi="Times New Roman"/>
                <w:bCs/>
                <w:sz w:val="20"/>
                <w:szCs w:val="20"/>
              </w:rPr>
              <w:t>9</w:t>
            </w:r>
          </w:p>
        </w:tc>
        <w:tc>
          <w:tcPr>
            <w:tcW w:w="0" w:type="auto"/>
            <w:tcBorders>
              <w:top w:val="single" w:sz="4" w:space="0" w:color="auto"/>
              <w:left w:val="nil"/>
              <w:bottom w:val="single" w:sz="8" w:space="0" w:color="auto"/>
              <w:right w:val="single" w:sz="4" w:space="0" w:color="auto"/>
            </w:tcBorders>
            <w:shd w:val="clear" w:color="auto" w:fill="99CCFF"/>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eastAsia="Arial Unicode MS" w:hAnsi="Times New Roman"/>
                <w:bCs/>
                <w:sz w:val="20"/>
                <w:szCs w:val="20"/>
              </w:rPr>
              <w:t>12</w:t>
            </w:r>
          </w:p>
        </w:tc>
        <w:tc>
          <w:tcPr>
            <w:tcW w:w="0" w:type="auto"/>
            <w:tcBorders>
              <w:top w:val="single" w:sz="4" w:space="0" w:color="auto"/>
              <w:left w:val="nil"/>
              <w:bottom w:val="single" w:sz="8" w:space="0" w:color="auto"/>
              <w:right w:val="single" w:sz="4" w:space="0" w:color="auto"/>
            </w:tcBorders>
            <w:shd w:val="clear" w:color="auto" w:fill="99CCFF"/>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eastAsia="Arial Unicode MS" w:hAnsi="Times New Roman"/>
                <w:bCs/>
                <w:sz w:val="20"/>
                <w:szCs w:val="20"/>
              </w:rPr>
              <w:t>43</w:t>
            </w:r>
          </w:p>
        </w:tc>
        <w:tc>
          <w:tcPr>
            <w:tcW w:w="0" w:type="auto"/>
            <w:tcBorders>
              <w:top w:val="single" w:sz="4" w:space="0" w:color="auto"/>
              <w:left w:val="nil"/>
              <w:bottom w:val="single" w:sz="8" w:space="0" w:color="auto"/>
              <w:right w:val="single" w:sz="4" w:space="0" w:color="auto"/>
            </w:tcBorders>
            <w:shd w:val="clear" w:color="auto" w:fill="99CCFF"/>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eastAsia="Arial Unicode MS" w:hAnsi="Times New Roman"/>
                <w:bCs/>
                <w:sz w:val="20"/>
                <w:szCs w:val="20"/>
              </w:rPr>
              <w:t>25</w:t>
            </w:r>
          </w:p>
        </w:tc>
        <w:tc>
          <w:tcPr>
            <w:tcW w:w="0" w:type="auto"/>
            <w:tcBorders>
              <w:top w:val="single" w:sz="4" w:space="0" w:color="auto"/>
              <w:left w:val="nil"/>
              <w:bottom w:val="single" w:sz="8" w:space="0" w:color="auto"/>
              <w:right w:val="single" w:sz="8" w:space="0" w:color="auto"/>
            </w:tcBorders>
            <w:shd w:val="clear" w:color="auto" w:fill="99CCFF"/>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eastAsia="Arial Unicode MS" w:hAnsi="Times New Roman"/>
                <w:bCs/>
                <w:sz w:val="20"/>
                <w:szCs w:val="20"/>
              </w:rPr>
              <w:t>5</w:t>
            </w:r>
          </w:p>
        </w:tc>
        <w:tc>
          <w:tcPr>
            <w:tcW w:w="0" w:type="auto"/>
            <w:tcBorders>
              <w:top w:val="single" w:sz="4" w:space="0" w:color="auto"/>
              <w:left w:val="nil"/>
              <w:bottom w:val="single" w:sz="8" w:space="0" w:color="auto"/>
              <w:right w:val="single" w:sz="8" w:space="0" w:color="auto"/>
            </w:tcBorders>
            <w:shd w:val="clear" w:color="auto" w:fill="99CCFF"/>
          </w:tcPr>
          <w:p w:rsidR="00BE046A" w:rsidRPr="006B5987" w:rsidRDefault="00BE046A" w:rsidP="000D393C">
            <w:pPr>
              <w:jc w:val="center"/>
              <w:rPr>
                <w:rFonts w:ascii="Times New Roman" w:hAnsi="Times New Roman"/>
                <w:bCs/>
                <w:sz w:val="20"/>
                <w:szCs w:val="20"/>
              </w:rPr>
            </w:pPr>
          </w:p>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2</w:t>
            </w:r>
          </w:p>
        </w:tc>
      </w:tr>
    </w:tbl>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rPr>
          <w:rFonts w:ascii="Times New Roman" w:hAnsi="Times New Roman"/>
          <w:bCs/>
        </w:rPr>
      </w:pPr>
      <w:r w:rsidRPr="006B5987">
        <w:rPr>
          <w:rFonts w:ascii="Times New Roman" w:hAnsi="Times New Roman"/>
          <w:bCs/>
        </w:rPr>
        <w:t xml:space="preserve">118 personnes ont été accueillies en 2017, dont 47 hommes et 71 femmes. </w:t>
      </w:r>
    </w:p>
    <w:p w:rsidR="00BE046A" w:rsidRPr="006B5987" w:rsidRDefault="00BE046A" w:rsidP="00BE046A">
      <w:pPr>
        <w:rPr>
          <w:rFonts w:ascii="Times New Roman" w:hAnsi="Times New Roman"/>
          <w:bCs/>
        </w:rPr>
      </w:pPr>
      <w:r w:rsidRPr="006B5987">
        <w:rPr>
          <w:rFonts w:ascii="Times New Roman" w:hAnsi="Times New Roman"/>
          <w:bCs/>
        </w:rPr>
        <w:tab/>
        <w:t>On note une moyenne d'âges de 83,89 ans.</w:t>
      </w:r>
    </w:p>
    <w:p w:rsidR="00BE046A" w:rsidRPr="006B5987" w:rsidRDefault="00BE046A" w:rsidP="00BE046A">
      <w:pPr>
        <w:rPr>
          <w:rFonts w:ascii="Times New Roman" w:hAnsi="Times New Roman"/>
          <w:bCs/>
        </w:rPr>
      </w:pPr>
    </w:p>
    <w:p w:rsidR="00BE046A" w:rsidRPr="006B5987" w:rsidRDefault="00BE046A" w:rsidP="00D96EA6">
      <w:pPr>
        <w:pStyle w:val="Paragraphedeliste"/>
        <w:numPr>
          <w:ilvl w:val="0"/>
          <w:numId w:val="18"/>
        </w:numPr>
        <w:rPr>
          <w:rFonts w:ascii="Times New Roman" w:hAnsi="Times New Roman" w:cs="Times New Roman"/>
          <w:bCs/>
        </w:rPr>
      </w:pPr>
      <w:r w:rsidRPr="006B5987">
        <w:rPr>
          <w:rFonts w:ascii="Times New Roman" w:hAnsi="Times New Roman" w:cs="Times New Roman"/>
          <w:bCs/>
        </w:rPr>
        <w:t>86,20     pour les femmes</w:t>
      </w:r>
    </w:p>
    <w:p w:rsidR="00BE046A" w:rsidRPr="006B5987" w:rsidRDefault="00BE046A" w:rsidP="00D96EA6">
      <w:pPr>
        <w:pStyle w:val="Paragraphedeliste"/>
        <w:numPr>
          <w:ilvl w:val="0"/>
          <w:numId w:val="18"/>
        </w:numPr>
        <w:rPr>
          <w:rFonts w:ascii="Times New Roman" w:hAnsi="Times New Roman" w:cs="Times New Roman"/>
          <w:bCs/>
        </w:rPr>
      </w:pPr>
      <w:r w:rsidRPr="006B5987">
        <w:rPr>
          <w:rFonts w:ascii="Times New Roman" w:hAnsi="Times New Roman" w:cs="Times New Roman"/>
          <w:bCs/>
        </w:rPr>
        <w:t xml:space="preserve">80,36   pour les hommes </w:t>
      </w:r>
    </w:p>
    <w:p w:rsidR="00BE046A" w:rsidRPr="006B5987" w:rsidRDefault="00BE046A" w:rsidP="00D96EA6">
      <w:pPr>
        <w:pStyle w:val="Paragraphedeliste"/>
        <w:numPr>
          <w:ilvl w:val="0"/>
          <w:numId w:val="18"/>
        </w:numPr>
        <w:rPr>
          <w:rFonts w:ascii="Times New Roman" w:hAnsi="Times New Roman" w:cs="Times New Roman"/>
          <w:bCs/>
        </w:rPr>
      </w:pPr>
      <w:r w:rsidRPr="006B5987">
        <w:rPr>
          <w:rFonts w:ascii="Times New Roman" w:hAnsi="Times New Roman" w:cs="Times New Roman"/>
          <w:bCs/>
        </w:rPr>
        <w:t>31    personnes ont moins de 80 ans</w:t>
      </w:r>
    </w:p>
    <w:p w:rsidR="00BE046A" w:rsidRPr="006B5987" w:rsidRDefault="00BE046A" w:rsidP="00D96EA6">
      <w:pPr>
        <w:pStyle w:val="Paragraphedeliste"/>
        <w:numPr>
          <w:ilvl w:val="0"/>
          <w:numId w:val="18"/>
        </w:numPr>
        <w:rPr>
          <w:rFonts w:ascii="Times New Roman" w:hAnsi="Times New Roman" w:cs="Times New Roman"/>
          <w:bCs/>
        </w:rPr>
      </w:pPr>
      <w:r w:rsidRPr="006B5987">
        <w:rPr>
          <w:rFonts w:ascii="Times New Roman" w:hAnsi="Times New Roman" w:cs="Times New Roman"/>
          <w:bCs/>
        </w:rPr>
        <w:t>75   ont plus de 85 ans.</w:t>
      </w:r>
    </w:p>
    <w:p w:rsidR="00BE046A" w:rsidRPr="006B5987" w:rsidRDefault="00BE046A" w:rsidP="00BE046A">
      <w:pPr>
        <w:pStyle w:val="Paragraphedeliste"/>
        <w:ind w:left="1485"/>
        <w:rPr>
          <w:rFonts w:ascii="Times New Roman" w:hAnsi="Times New Roman" w:cs="Times New Roman"/>
          <w:bCs/>
        </w:rPr>
      </w:pPr>
    </w:p>
    <w:p w:rsidR="00BE046A" w:rsidRPr="006B5987" w:rsidRDefault="00BE046A" w:rsidP="00BE046A">
      <w:pPr>
        <w:pStyle w:val="Paragraphedeliste"/>
        <w:ind w:left="1485"/>
        <w:rPr>
          <w:rFonts w:ascii="Times New Roman" w:hAnsi="Times New Roman" w:cs="Times New Roman"/>
          <w:bCs/>
        </w:rPr>
      </w:pPr>
    </w:p>
    <w:p w:rsidR="00BE046A" w:rsidRPr="006B5987" w:rsidRDefault="00BE046A" w:rsidP="00BE046A">
      <w:pPr>
        <w:jc w:val="both"/>
        <w:rPr>
          <w:rFonts w:ascii="Times New Roman" w:hAnsi="Times New Roman"/>
          <w:bCs/>
        </w:rPr>
      </w:pPr>
      <w:r w:rsidRPr="006B5987">
        <w:rPr>
          <w:rFonts w:ascii="Times New Roman" w:hAnsi="Times New Roman"/>
          <w:noProof/>
        </w:rPr>
        <w:drawing>
          <wp:inline distT="0" distB="0" distL="0" distR="0" wp14:anchorId="12EA64B3" wp14:editId="4525EE22">
            <wp:extent cx="5383659" cy="1839074"/>
            <wp:effectExtent l="0" t="0" r="0"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261" cy="1843720"/>
                    </a:xfrm>
                    <a:prstGeom prst="rect">
                      <a:avLst/>
                    </a:prstGeom>
                    <a:noFill/>
                    <a:ln>
                      <a:noFill/>
                    </a:ln>
                  </pic:spPr>
                </pic:pic>
              </a:graphicData>
            </a:graphic>
          </wp:inline>
        </w:drawing>
      </w: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ind w:left="705"/>
        <w:rPr>
          <w:rFonts w:ascii="Times New Roman" w:hAnsi="Times New Roman"/>
          <w:bCs/>
          <w14:shadow w14:blurRad="50800" w14:dist="38100" w14:dir="2700000" w14:sx="100000" w14:sy="100000" w14:kx="0" w14:ky="0" w14:algn="tl">
            <w14:srgbClr w14:val="000000">
              <w14:alpha w14:val="60000"/>
            </w14:srgbClr>
          </w14:shadow>
        </w:rPr>
      </w:pPr>
    </w:p>
    <w:p w:rsidR="00BE046A" w:rsidRPr="006B5987" w:rsidRDefault="00BE046A" w:rsidP="00BE046A">
      <w:pPr>
        <w:pStyle w:val="Paragraphedeliste"/>
        <w:rPr>
          <w:rFonts w:ascii="Times New Roman" w:hAnsi="Times New Roman" w:cs="Times New Roman"/>
          <w14:shadow w14:blurRad="50800" w14:dist="38100" w14:dir="2700000" w14:sx="100000" w14:sy="100000" w14:kx="0" w14:ky="0" w14:algn="tl">
            <w14:srgbClr w14:val="000000">
              <w14:alpha w14:val="60000"/>
            </w14:srgbClr>
          </w14:shadow>
        </w:rPr>
      </w:pPr>
      <w:r w:rsidRPr="006B5987">
        <w:rPr>
          <w:rFonts w:ascii="Times New Roman" w:hAnsi="Times New Roman" w:cs="Times New Roman"/>
          <w14:shadow w14:blurRad="50800" w14:dist="38100" w14:dir="2700000" w14:sx="100000" w14:sy="100000" w14:kx="0" w14:ky="0" w14:algn="tl">
            <w14:srgbClr w14:val="000000">
              <w14:alpha w14:val="60000"/>
            </w14:srgbClr>
          </w14:shadow>
        </w:rPr>
        <w:t>La moyenne d’âge est relativement stable sur les dernières années</w:t>
      </w:r>
    </w:p>
    <w:p w:rsidR="00BE046A" w:rsidRPr="006B5987" w:rsidRDefault="00BE046A" w:rsidP="00BE046A">
      <w:pPr>
        <w:pStyle w:val="Paragraphedeliste"/>
        <w:rPr>
          <w:rFonts w:ascii="Times New Roman" w:hAnsi="Times New Roman" w:cs="Times New Roman"/>
          <w14:shadow w14:blurRad="50800" w14:dist="38100" w14:dir="2700000" w14:sx="100000" w14:sy="100000" w14:kx="0" w14:ky="0" w14:algn="tl">
            <w14:srgbClr w14:val="000000">
              <w14:alpha w14:val="60000"/>
            </w14:srgbClr>
          </w14:shadow>
        </w:rPr>
      </w:pPr>
    </w:p>
    <w:p w:rsidR="00BE046A" w:rsidRPr="006B5987" w:rsidRDefault="00BE046A" w:rsidP="00BE046A">
      <w:pPr>
        <w:pStyle w:val="Paragraphedeliste"/>
        <w:rPr>
          <w:rFonts w:ascii="Times New Roman" w:hAnsi="Times New Roman" w:cs="Times New Roman"/>
          <w14:shadow w14:blurRad="50800" w14:dist="38100" w14:dir="2700000" w14:sx="100000" w14:sy="100000" w14:kx="0" w14:ky="0" w14:algn="tl">
            <w14:srgbClr w14:val="000000">
              <w14:alpha w14:val="60000"/>
            </w14:srgbClr>
          </w14:shadow>
        </w:rPr>
      </w:pPr>
    </w:p>
    <w:p w:rsidR="00BE046A" w:rsidRPr="006B5987" w:rsidRDefault="00BE046A" w:rsidP="00BE046A">
      <w:pPr>
        <w:pStyle w:val="Paragraphedeliste"/>
        <w:rPr>
          <w:rFonts w:ascii="Times New Roman" w:hAnsi="Times New Roman" w:cs="Times New Roman"/>
          <w14:shadow w14:blurRad="50800" w14:dist="38100" w14:dir="2700000" w14:sx="100000" w14:sy="100000" w14:kx="0" w14:ky="0" w14:algn="tl">
            <w14:srgbClr w14:val="000000">
              <w14:alpha w14:val="60000"/>
            </w14:srgbClr>
          </w14:shadow>
        </w:rPr>
      </w:pPr>
      <w:r w:rsidRPr="006B5987">
        <w:rPr>
          <w:rFonts w:ascii="Times New Roman" w:hAnsi="Times New Roman" w:cs="Times New Roman"/>
          <w14:shadow w14:blurRad="50800" w14:dist="38100" w14:dir="2700000" w14:sx="100000" w14:sy="100000" w14:kx="0" w14:ky="0" w14:algn="tl">
            <w14:srgbClr w14:val="000000">
              <w14:alpha w14:val="60000"/>
            </w14:srgbClr>
          </w14:shadow>
        </w:rPr>
        <w:t>En France, la tarification est basée sur  l'évaluation de la dépendance des personnes âgée de plus de 60 ans  qui  fait l'objet d'un consensus national selon le modèle AGGIR conçu sur la répartition des résidents dans le groupe GIR (Groupe Iso Ressources) dont la nouvelle classification a été instaurée au 1</w:t>
      </w:r>
      <w:r w:rsidRPr="006B5987">
        <w:rPr>
          <w:rFonts w:ascii="Times New Roman" w:hAnsi="Times New Roman" w:cs="Times New Roman"/>
          <w:vertAlign w:val="superscript"/>
          <w14:shadow w14:blurRad="50800" w14:dist="38100" w14:dir="2700000" w14:sx="100000" w14:sy="100000" w14:kx="0" w14:ky="0" w14:algn="tl">
            <w14:srgbClr w14:val="000000">
              <w14:alpha w14:val="60000"/>
            </w14:srgbClr>
          </w14:shadow>
        </w:rPr>
        <w:t>er</w:t>
      </w:r>
      <w:r w:rsidRPr="006B5987">
        <w:rPr>
          <w:rFonts w:ascii="Times New Roman" w:hAnsi="Times New Roman" w:cs="Times New Roman"/>
          <w14:shadow w14:blurRad="50800" w14:dist="38100" w14:dir="2700000" w14:sx="100000" w14:sy="100000" w14:kx="0" w14:ky="0" w14:algn="tl">
            <w14:srgbClr w14:val="000000">
              <w14:alpha w14:val="60000"/>
            </w14:srgbClr>
          </w14:shadow>
        </w:rPr>
        <w:t xml:space="preserve"> janvier 2010 et sur l’ensemble des prestations de soins prises en compte selon le Modèle « PATHOS ».</w:t>
      </w:r>
    </w:p>
    <w:p w:rsidR="00BE046A" w:rsidRPr="006B5987" w:rsidRDefault="00BE046A" w:rsidP="00BE046A">
      <w:pPr>
        <w:pStyle w:val="Paragraphedeliste"/>
        <w:rPr>
          <w:rFonts w:ascii="Times New Roman" w:hAnsi="Times New Roman" w:cs="Times New Roman"/>
          <w:highlight w:val="yellow"/>
          <w14:shadow w14:blurRad="50800" w14:dist="38100" w14:dir="2700000" w14:sx="100000" w14:sy="100000" w14:kx="0" w14:ky="0" w14:algn="tl">
            <w14:srgbClr w14:val="000000">
              <w14:alpha w14:val="60000"/>
            </w14:srgbClr>
          </w14:shadow>
        </w:rPr>
      </w:pP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373EF2">
      <w:pPr>
        <w:pStyle w:val="Paragraphedeliste"/>
        <w:numPr>
          <w:ilvl w:val="0"/>
          <w:numId w:val="4"/>
        </w:numPr>
        <w:rPr>
          <w:rFonts w:ascii="Times New Roman" w:hAnsi="Times New Roman" w:cs="Times New Roman"/>
        </w:rPr>
      </w:pPr>
      <w:r w:rsidRPr="006B5987">
        <w:rPr>
          <w:rFonts w:ascii="Times New Roman" w:hAnsi="Times New Roman" w:cs="Times New Roman"/>
        </w:rPr>
        <w:lastRenderedPageBreak/>
        <w:t>Nombre de journées par GIR sur l’Année 2017</w:t>
      </w:r>
    </w:p>
    <w:p w:rsidR="00BE046A" w:rsidRPr="006B5987" w:rsidRDefault="00BE046A" w:rsidP="00BE046A">
      <w:pPr>
        <w:pStyle w:val="Paragraphedeliste"/>
        <w:ind w:left="432"/>
        <w:rPr>
          <w:rFonts w:ascii="Times New Roman" w:hAnsi="Times New Roman" w:cs="Times New Roman"/>
        </w:rPr>
      </w:pPr>
    </w:p>
    <w:tbl>
      <w:tblPr>
        <w:tblW w:w="12072" w:type="dxa"/>
        <w:jc w:val="center"/>
        <w:tblCellMar>
          <w:left w:w="0" w:type="dxa"/>
          <w:right w:w="0" w:type="dxa"/>
        </w:tblCellMar>
        <w:tblLook w:val="0000" w:firstRow="0" w:lastRow="0" w:firstColumn="0" w:lastColumn="0" w:noHBand="0" w:noVBand="0"/>
      </w:tblPr>
      <w:tblGrid>
        <w:gridCol w:w="2748"/>
        <w:gridCol w:w="1355"/>
        <w:gridCol w:w="1347"/>
        <w:gridCol w:w="1347"/>
        <w:gridCol w:w="1347"/>
        <w:gridCol w:w="1347"/>
        <w:gridCol w:w="1341"/>
        <w:gridCol w:w="1341"/>
      </w:tblGrid>
      <w:tr w:rsidR="00BE046A" w:rsidRPr="006B5987" w:rsidTr="000D393C">
        <w:trPr>
          <w:trHeight w:val="441"/>
          <w:jc w:val="center"/>
        </w:trPr>
        <w:tc>
          <w:tcPr>
            <w:tcW w:w="2670" w:type="dxa"/>
            <w:tcBorders>
              <w:top w:val="single" w:sz="8" w:space="0" w:color="auto"/>
              <w:left w:val="single" w:sz="8" w:space="0" w:color="auto"/>
              <w:bottom w:val="single" w:sz="4" w:space="0" w:color="auto"/>
              <w:right w:val="nil"/>
            </w:tcBorders>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 </w:t>
            </w:r>
          </w:p>
        </w:tc>
        <w:tc>
          <w:tcPr>
            <w:tcW w:w="1355" w:type="dxa"/>
            <w:tcBorders>
              <w:top w:val="single" w:sz="8" w:space="0" w:color="auto"/>
              <w:left w:val="single" w:sz="8" w:space="0" w:color="auto"/>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GIR 1</w:t>
            </w:r>
          </w:p>
        </w:tc>
        <w:tc>
          <w:tcPr>
            <w:tcW w:w="1341" w:type="dxa"/>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GIR 2</w:t>
            </w:r>
          </w:p>
        </w:tc>
        <w:tc>
          <w:tcPr>
            <w:tcW w:w="1341" w:type="dxa"/>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GIR 3</w:t>
            </w:r>
          </w:p>
        </w:tc>
        <w:tc>
          <w:tcPr>
            <w:tcW w:w="1341" w:type="dxa"/>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GIR 4</w:t>
            </w:r>
          </w:p>
        </w:tc>
        <w:tc>
          <w:tcPr>
            <w:tcW w:w="1341" w:type="dxa"/>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GIR 5</w:t>
            </w:r>
          </w:p>
        </w:tc>
        <w:tc>
          <w:tcPr>
            <w:tcW w:w="1341" w:type="dxa"/>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GIR 6</w:t>
            </w:r>
          </w:p>
        </w:tc>
        <w:tc>
          <w:tcPr>
            <w:tcW w:w="1341" w:type="dxa"/>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Total</w:t>
            </w:r>
          </w:p>
        </w:tc>
      </w:tr>
      <w:tr w:rsidR="00BE046A" w:rsidRPr="006B5987" w:rsidTr="000D393C">
        <w:trPr>
          <w:trHeight w:val="486"/>
          <w:jc w:val="center"/>
        </w:trPr>
        <w:tc>
          <w:tcPr>
            <w:tcW w:w="0" w:type="auto"/>
            <w:tcBorders>
              <w:top w:val="nil"/>
              <w:left w:val="single" w:sz="8" w:space="0" w:color="auto"/>
              <w:bottom w:val="single" w:sz="4" w:space="0" w:color="auto"/>
              <w:right w:val="nil"/>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 xml:space="preserve">Nombre de résidents </w:t>
            </w:r>
          </w:p>
        </w:tc>
        <w:tc>
          <w:tcPr>
            <w:tcW w:w="1355" w:type="dxa"/>
            <w:tcBorders>
              <w:top w:val="nil"/>
              <w:left w:val="single" w:sz="8" w:space="0" w:color="auto"/>
              <w:bottom w:val="single" w:sz="4" w:space="0" w:color="auto"/>
              <w:right w:val="single" w:sz="8" w:space="0" w:color="auto"/>
            </w:tcBorders>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19</w:t>
            </w:r>
          </w:p>
        </w:tc>
        <w:tc>
          <w:tcPr>
            <w:tcW w:w="1341" w:type="dxa"/>
            <w:tcBorders>
              <w:top w:val="nil"/>
              <w:left w:val="nil"/>
              <w:bottom w:val="single" w:sz="4" w:space="0" w:color="auto"/>
              <w:right w:val="nil"/>
            </w:tcBorders>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35</w:t>
            </w:r>
          </w:p>
        </w:tc>
        <w:tc>
          <w:tcPr>
            <w:tcW w:w="1341" w:type="dxa"/>
            <w:tcBorders>
              <w:top w:val="nil"/>
              <w:left w:val="single" w:sz="8" w:space="0" w:color="auto"/>
              <w:bottom w:val="single" w:sz="4" w:space="0" w:color="auto"/>
              <w:right w:val="single" w:sz="8" w:space="0" w:color="auto"/>
            </w:tcBorders>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28</w:t>
            </w:r>
          </w:p>
        </w:tc>
        <w:tc>
          <w:tcPr>
            <w:tcW w:w="1341" w:type="dxa"/>
            <w:tcBorders>
              <w:top w:val="nil"/>
              <w:left w:val="nil"/>
              <w:bottom w:val="single" w:sz="4" w:space="0" w:color="auto"/>
              <w:right w:val="nil"/>
            </w:tcBorders>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30</w:t>
            </w:r>
          </w:p>
        </w:tc>
        <w:tc>
          <w:tcPr>
            <w:tcW w:w="1341" w:type="dxa"/>
            <w:tcBorders>
              <w:top w:val="nil"/>
              <w:left w:val="single" w:sz="8" w:space="0" w:color="auto"/>
              <w:bottom w:val="single" w:sz="4" w:space="0" w:color="auto"/>
              <w:right w:val="single" w:sz="8" w:space="0" w:color="auto"/>
            </w:tcBorders>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6</w:t>
            </w:r>
          </w:p>
        </w:tc>
        <w:tc>
          <w:tcPr>
            <w:tcW w:w="1341" w:type="dxa"/>
            <w:tcBorders>
              <w:top w:val="nil"/>
              <w:left w:val="nil"/>
              <w:bottom w:val="single" w:sz="4" w:space="0" w:color="auto"/>
              <w:right w:val="nil"/>
            </w:tcBorders>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0</w:t>
            </w:r>
          </w:p>
        </w:tc>
        <w:tc>
          <w:tcPr>
            <w:tcW w:w="1341" w:type="dxa"/>
            <w:tcBorders>
              <w:top w:val="nil"/>
              <w:left w:val="single" w:sz="8" w:space="0" w:color="auto"/>
              <w:bottom w:val="single" w:sz="4" w:space="0" w:color="auto"/>
              <w:right w:val="single" w:sz="8" w:space="0" w:color="auto"/>
            </w:tcBorders>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eastAsia="Arial Unicode MS" w:hAnsi="Times New Roman"/>
                <w:bCs/>
                <w:sz w:val="20"/>
                <w:szCs w:val="20"/>
              </w:rPr>
              <w:t>118</w:t>
            </w:r>
          </w:p>
        </w:tc>
      </w:tr>
      <w:tr w:rsidR="00BE046A" w:rsidRPr="006B5987" w:rsidTr="000D393C">
        <w:trPr>
          <w:trHeight w:val="608"/>
          <w:jc w:val="center"/>
        </w:trPr>
        <w:tc>
          <w:tcPr>
            <w:tcW w:w="0" w:type="auto"/>
            <w:tcBorders>
              <w:top w:val="nil"/>
              <w:left w:val="single" w:sz="8" w:space="0" w:color="auto"/>
              <w:bottom w:val="single" w:sz="4" w:space="0" w:color="auto"/>
              <w:right w:val="nil"/>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Nombre de journées</w:t>
            </w:r>
          </w:p>
        </w:tc>
        <w:tc>
          <w:tcPr>
            <w:tcW w:w="0" w:type="auto"/>
            <w:tcBorders>
              <w:top w:val="nil"/>
              <w:left w:val="single" w:sz="8" w:space="0" w:color="auto"/>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5 133</w:t>
            </w:r>
          </w:p>
        </w:tc>
        <w:tc>
          <w:tcPr>
            <w:tcW w:w="0" w:type="auto"/>
            <w:tcBorders>
              <w:top w:val="nil"/>
              <w:left w:val="nil"/>
              <w:bottom w:val="single" w:sz="4" w:space="0" w:color="auto"/>
              <w:right w:val="nil"/>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11 115</w:t>
            </w:r>
          </w:p>
        </w:tc>
        <w:tc>
          <w:tcPr>
            <w:tcW w:w="0" w:type="auto"/>
            <w:tcBorders>
              <w:top w:val="nil"/>
              <w:left w:val="single" w:sz="8" w:space="0" w:color="auto"/>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4 991</w:t>
            </w:r>
          </w:p>
        </w:tc>
        <w:tc>
          <w:tcPr>
            <w:tcW w:w="0" w:type="auto"/>
            <w:tcBorders>
              <w:top w:val="nil"/>
              <w:left w:val="nil"/>
              <w:bottom w:val="single" w:sz="4" w:space="0" w:color="auto"/>
              <w:right w:val="nil"/>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6 654</w:t>
            </w:r>
          </w:p>
        </w:tc>
        <w:tc>
          <w:tcPr>
            <w:tcW w:w="0" w:type="auto"/>
            <w:tcBorders>
              <w:top w:val="nil"/>
              <w:left w:val="single" w:sz="8" w:space="0" w:color="auto"/>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1 233</w:t>
            </w:r>
          </w:p>
        </w:tc>
        <w:tc>
          <w:tcPr>
            <w:tcW w:w="0" w:type="auto"/>
            <w:tcBorders>
              <w:top w:val="nil"/>
              <w:left w:val="nil"/>
              <w:bottom w:val="single" w:sz="4" w:space="0" w:color="auto"/>
              <w:right w:val="nil"/>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0</w:t>
            </w:r>
          </w:p>
        </w:tc>
        <w:tc>
          <w:tcPr>
            <w:tcW w:w="0" w:type="auto"/>
            <w:tcBorders>
              <w:top w:val="nil"/>
              <w:left w:val="single" w:sz="8" w:space="0" w:color="auto"/>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eastAsia="Arial Unicode MS" w:hAnsi="Times New Roman"/>
                <w:bCs/>
                <w:sz w:val="20"/>
                <w:szCs w:val="20"/>
              </w:rPr>
              <w:t>29 126</w:t>
            </w:r>
          </w:p>
        </w:tc>
      </w:tr>
      <w:tr w:rsidR="00BE046A" w:rsidRPr="006B5987" w:rsidTr="000D393C">
        <w:trPr>
          <w:trHeight w:val="608"/>
          <w:jc w:val="center"/>
        </w:trPr>
        <w:tc>
          <w:tcPr>
            <w:tcW w:w="0" w:type="auto"/>
            <w:tcBorders>
              <w:top w:val="nil"/>
              <w:left w:val="single" w:sz="8" w:space="0" w:color="auto"/>
              <w:bottom w:val="single" w:sz="8" w:space="0" w:color="auto"/>
              <w:right w:val="nil"/>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Valorisation en points GIR</w:t>
            </w:r>
          </w:p>
        </w:tc>
        <w:tc>
          <w:tcPr>
            <w:tcW w:w="0" w:type="auto"/>
            <w:tcBorders>
              <w:top w:val="nil"/>
              <w:left w:val="single" w:sz="8" w:space="0" w:color="auto"/>
              <w:bottom w:val="single" w:sz="8"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1000</w:t>
            </w:r>
          </w:p>
        </w:tc>
        <w:tc>
          <w:tcPr>
            <w:tcW w:w="0" w:type="auto"/>
            <w:tcBorders>
              <w:top w:val="nil"/>
              <w:left w:val="nil"/>
              <w:bottom w:val="single" w:sz="8" w:space="0" w:color="auto"/>
              <w:right w:val="nil"/>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840</w:t>
            </w:r>
          </w:p>
        </w:tc>
        <w:tc>
          <w:tcPr>
            <w:tcW w:w="0" w:type="auto"/>
            <w:tcBorders>
              <w:top w:val="nil"/>
              <w:left w:val="single" w:sz="8" w:space="0" w:color="auto"/>
              <w:bottom w:val="single" w:sz="8"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660</w:t>
            </w:r>
          </w:p>
        </w:tc>
        <w:tc>
          <w:tcPr>
            <w:tcW w:w="0" w:type="auto"/>
            <w:tcBorders>
              <w:top w:val="nil"/>
              <w:left w:val="nil"/>
              <w:bottom w:val="single" w:sz="8" w:space="0" w:color="auto"/>
              <w:right w:val="nil"/>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420</w:t>
            </w:r>
          </w:p>
        </w:tc>
        <w:tc>
          <w:tcPr>
            <w:tcW w:w="0" w:type="auto"/>
            <w:tcBorders>
              <w:top w:val="nil"/>
              <w:left w:val="single" w:sz="8" w:space="0" w:color="auto"/>
              <w:bottom w:val="single" w:sz="8"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250</w:t>
            </w:r>
          </w:p>
        </w:tc>
        <w:tc>
          <w:tcPr>
            <w:tcW w:w="0" w:type="auto"/>
            <w:tcBorders>
              <w:top w:val="nil"/>
              <w:left w:val="nil"/>
              <w:bottom w:val="single" w:sz="8" w:space="0" w:color="auto"/>
              <w:right w:val="nil"/>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70</w:t>
            </w:r>
          </w:p>
        </w:tc>
        <w:tc>
          <w:tcPr>
            <w:tcW w:w="1341" w:type="dxa"/>
            <w:tcBorders>
              <w:top w:val="nil"/>
              <w:left w:val="single" w:sz="8" w:space="0" w:color="auto"/>
              <w:bottom w:val="single" w:sz="8" w:space="0" w:color="auto"/>
              <w:right w:val="single" w:sz="8" w:space="0" w:color="auto"/>
            </w:tcBorders>
            <w:vAlign w:val="center"/>
          </w:tcPr>
          <w:p w:rsidR="00BE046A" w:rsidRPr="006B5987" w:rsidRDefault="00BE046A" w:rsidP="000D393C">
            <w:pPr>
              <w:jc w:val="center"/>
              <w:rPr>
                <w:rFonts w:ascii="Times New Roman" w:eastAsia="Arial Unicode MS" w:hAnsi="Times New Roman"/>
                <w:bCs/>
                <w:sz w:val="20"/>
                <w:szCs w:val="20"/>
                <w:highlight w:val="yellow"/>
              </w:rPr>
            </w:pPr>
          </w:p>
        </w:tc>
      </w:tr>
      <w:tr w:rsidR="00BE046A" w:rsidRPr="006B5987" w:rsidTr="000D393C">
        <w:trPr>
          <w:trHeight w:val="608"/>
          <w:jc w:val="center"/>
        </w:trPr>
        <w:tc>
          <w:tcPr>
            <w:tcW w:w="0" w:type="auto"/>
            <w:tcBorders>
              <w:top w:val="single" w:sz="8" w:space="0" w:color="auto"/>
              <w:left w:val="single" w:sz="8" w:space="0" w:color="auto"/>
              <w:bottom w:val="single" w:sz="4" w:space="0" w:color="auto"/>
              <w:right w:val="nil"/>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Total des points GIR</w:t>
            </w:r>
          </w:p>
        </w:tc>
        <w:tc>
          <w:tcPr>
            <w:tcW w:w="0" w:type="auto"/>
            <w:tcBorders>
              <w:top w:val="single" w:sz="8" w:space="0" w:color="auto"/>
              <w:left w:val="single" w:sz="8" w:space="0" w:color="auto"/>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19 000</w:t>
            </w:r>
          </w:p>
        </w:tc>
        <w:tc>
          <w:tcPr>
            <w:tcW w:w="0" w:type="auto"/>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29 400</w:t>
            </w:r>
          </w:p>
        </w:tc>
        <w:tc>
          <w:tcPr>
            <w:tcW w:w="0" w:type="auto"/>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18 480</w:t>
            </w:r>
          </w:p>
        </w:tc>
        <w:tc>
          <w:tcPr>
            <w:tcW w:w="0" w:type="auto"/>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12 600</w:t>
            </w:r>
          </w:p>
        </w:tc>
        <w:tc>
          <w:tcPr>
            <w:tcW w:w="0" w:type="auto"/>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1 500</w:t>
            </w:r>
          </w:p>
        </w:tc>
        <w:tc>
          <w:tcPr>
            <w:tcW w:w="0" w:type="auto"/>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0</w:t>
            </w:r>
          </w:p>
        </w:tc>
        <w:tc>
          <w:tcPr>
            <w:tcW w:w="0" w:type="auto"/>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eastAsia="Arial Unicode MS" w:hAnsi="Times New Roman"/>
                <w:bCs/>
                <w:sz w:val="20"/>
                <w:szCs w:val="20"/>
              </w:rPr>
              <w:t>78 980</w:t>
            </w:r>
          </w:p>
        </w:tc>
      </w:tr>
      <w:tr w:rsidR="00BE046A" w:rsidRPr="006B5987" w:rsidTr="000D393C">
        <w:trPr>
          <w:trHeight w:val="593"/>
          <w:jc w:val="center"/>
        </w:trPr>
        <w:tc>
          <w:tcPr>
            <w:tcW w:w="0" w:type="auto"/>
            <w:tcBorders>
              <w:top w:val="nil"/>
              <w:left w:val="nil"/>
              <w:bottom w:val="nil"/>
              <w:right w:val="nil"/>
            </w:tcBorders>
            <w:shd w:val="clear" w:color="auto" w:fill="FFFFFF"/>
            <w:noWrap/>
            <w:vAlign w:val="center"/>
          </w:tcPr>
          <w:p w:rsidR="00BE046A" w:rsidRPr="006B5987" w:rsidRDefault="00BE046A" w:rsidP="000D393C">
            <w:pPr>
              <w:jc w:val="center"/>
              <w:rPr>
                <w:rFonts w:ascii="Times New Roman" w:eastAsia="Arial Unicode MS" w:hAnsi="Times New Roman"/>
                <w:bCs/>
                <w:i/>
                <w:iCs/>
                <w:sz w:val="20"/>
                <w:szCs w:val="20"/>
              </w:rPr>
            </w:pPr>
            <w:r w:rsidRPr="006B5987">
              <w:rPr>
                <w:rFonts w:ascii="Times New Roman" w:hAnsi="Times New Roman"/>
                <w:bCs/>
                <w:i/>
                <w:iCs/>
                <w:sz w:val="20"/>
                <w:szCs w:val="20"/>
              </w:rPr>
              <w:t> </w:t>
            </w:r>
          </w:p>
        </w:tc>
        <w:tc>
          <w:tcPr>
            <w:tcW w:w="0" w:type="auto"/>
            <w:tcBorders>
              <w:top w:val="nil"/>
              <w:left w:val="nil"/>
              <w:bottom w:val="nil"/>
              <w:right w:val="nil"/>
            </w:tcBorders>
            <w:shd w:val="clear" w:color="auto" w:fill="FFFFFF"/>
            <w:noWrap/>
            <w:vAlign w:val="center"/>
          </w:tcPr>
          <w:p w:rsidR="00BE046A" w:rsidRPr="006B5987" w:rsidRDefault="00BE046A" w:rsidP="000D393C">
            <w:pPr>
              <w:jc w:val="center"/>
              <w:rPr>
                <w:rFonts w:ascii="Times New Roman" w:eastAsia="Arial Unicode MS" w:hAnsi="Times New Roman"/>
                <w:bCs/>
                <w:i/>
                <w:iCs/>
                <w:sz w:val="20"/>
                <w:szCs w:val="20"/>
              </w:rPr>
            </w:pPr>
            <w:r w:rsidRPr="006B5987">
              <w:rPr>
                <w:rFonts w:ascii="Times New Roman" w:hAnsi="Times New Roman"/>
                <w:bCs/>
                <w:i/>
                <w:iCs/>
                <w:sz w:val="20"/>
                <w:szCs w:val="20"/>
              </w:rPr>
              <w:t> </w:t>
            </w:r>
          </w:p>
        </w:tc>
        <w:tc>
          <w:tcPr>
            <w:tcW w:w="0" w:type="auto"/>
            <w:gridSpan w:val="4"/>
            <w:tcBorders>
              <w:top w:val="single" w:sz="8" w:space="0" w:color="auto"/>
              <w:left w:val="single" w:sz="8" w:space="0" w:color="auto"/>
              <w:bottom w:val="single" w:sz="8" w:space="0" w:color="auto"/>
              <w:right w:val="single" w:sz="8" w:space="0" w:color="000000"/>
            </w:tcBorders>
            <w:shd w:val="clear" w:color="auto" w:fill="99CCFF"/>
            <w:noWrap/>
            <w:vAlign w:val="center"/>
          </w:tcPr>
          <w:p w:rsidR="00BE046A" w:rsidRPr="006B5987" w:rsidRDefault="00BE046A" w:rsidP="000D393C">
            <w:pPr>
              <w:jc w:val="center"/>
              <w:rPr>
                <w:rFonts w:ascii="Times New Roman" w:hAnsi="Times New Roman"/>
                <w:bCs/>
                <w:i/>
                <w:iCs/>
                <w:sz w:val="20"/>
                <w:szCs w:val="20"/>
              </w:rPr>
            </w:pPr>
            <w:r w:rsidRPr="006B5987">
              <w:rPr>
                <w:rFonts w:ascii="Times New Roman" w:hAnsi="Times New Roman"/>
                <w:bCs/>
                <w:i/>
                <w:iCs/>
                <w:sz w:val="20"/>
                <w:szCs w:val="20"/>
              </w:rPr>
              <w:t>GMP DE L'ETABLISSEMENT = 683,59 pour 117 résidents</w:t>
            </w:r>
          </w:p>
        </w:tc>
        <w:tc>
          <w:tcPr>
            <w:tcW w:w="0" w:type="auto"/>
            <w:tcBorders>
              <w:top w:val="nil"/>
              <w:left w:val="nil"/>
              <w:bottom w:val="nil"/>
              <w:right w:val="nil"/>
            </w:tcBorders>
            <w:shd w:val="clear" w:color="auto" w:fill="FFFFFF"/>
            <w:noWrap/>
            <w:vAlign w:val="center"/>
          </w:tcPr>
          <w:p w:rsidR="00BE046A" w:rsidRPr="006B5987" w:rsidRDefault="00BE046A" w:rsidP="000D393C">
            <w:pPr>
              <w:jc w:val="center"/>
              <w:rPr>
                <w:rFonts w:ascii="Times New Roman" w:eastAsia="Arial Unicode MS" w:hAnsi="Times New Roman"/>
                <w:bCs/>
                <w:i/>
                <w:iCs/>
                <w:sz w:val="20"/>
                <w:szCs w:val="20"/>
              </w:rPr>
            </w:pPr>
            <w:r w:rsidRPr="006B5987">
              <w:rPr>
                <w:rFonts w:ascii="Times New Roman" w:hAnsi="Times New Roman"/>
                <w:bCs/>
                <w:i/>
                <w:iCs/>
                <w:sz w:val="20"/>
                <w:szCs w:val="20"/>
              </w:rPr>
              <w:t> </w:t>
            </w:r>
          </w:p>
        </w:tc>
        <w:tc>
          <w:tcPr>
            <w:tcW w:w="0" w:type="auto"/>
            <w:tcBorders>
              <w:top w:val="nil"/>
              <w:left w:val="nil"/>
              <w:bottom w:val="nil"/>
              <w:right w:val="nil"/>
            </w:tcBorders>
            <w:shd w:val="clear" w:color="auto" w:fill="FFFFFF"/>
            <w:noWrap/>
            <w:vAlign w:val="center"/>
          </w:tcPr>
          <w:p w:rsidR="00BE046A" w:rsidRPr="006B5987" w:rsidRDefault="00BE046A" w:rsidP="000D393C">
            <w:pPr>
              <w:jc w:val="center"/>
              <w:rPr>
                <w:rFonts w:ascii="Times New Roman" w:eastAsia="Arial Unicode MS" w:hAnsi="Times New Roman"/>
                <w:bCs/>
                <w:i/>
                <w:iCs/>
                <w:sz w:val="20"/>
                <w:szCs w:val="20"/>
              </w:rPr>
            </w:pPr>
            <w:r w:rsidRPr="006B5987">
              <w:rPr>
                <w:rFonts w:ascii="Times New Roman" w:hAnsi="Times New Roman"/>
                <w:bCs/>
                <w:i/>
                <w:iCs/>
                <w:sz w:val="20"/>
                <w:szCs w:val="20"/>
              </w:rPr>
              <w:t> </w:t>
            </w:r>
          </w:p>
        </w:tc>
      </w:tr>
    </w:tbl>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ind w:left="0"/>
        <w:rPr>
          <w:rFonts w:ascii="Times New Roman" w:hAnsi="Times New Roman"/>
        </w:rPr>
      </w:pPr>
    </w:p>
    <w:p w:rsidR="00BE046A" w:rsidRPr="006B5987" w:rsidRDefault="00BE046A" w:rsidP="00BE046A">
      <w:pPr>
        <w:pStyle w:val="Paragraphedeliste"/>
        <w:ind w:left="432"/>
        <w:rPr>
          <w:rFonts w:ascii="Times New Roman" w:hAnsi="Times New Roman" w:cs="Times New Roman"/>
        </w:rPr>
      </w:pPr>
      <w:r w:rsidRPr="006B5987">
        <w:rPr>
          <w:rFonts w:ascii="Times New Roman" w:hAnsi="Times New Roman" w:cs="Times New Roman"/>
          <w:noProof/>
        </w:rPr>
        <w:drawing>
          <wp:inline distT="0" distB="0" distL="0" distR="0" wp14:anchorId="3AE6F522" wp14:editId="4956F0CB">
            <wp:extent cx="5454015" cy="2893695"/>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4015" cy="2893695"/>
                    </a:xfrm>
                    <a:prstGeom prst="rect">
                      <a:avLst/>
                    </a:prstGeom>
                    <a:noFill/>
                    <a:ln>
                      <a:noFill/>
                    </a:ln>
                  </pic:spPr>
                </pic:pic>
              </a:graphicData>
            </a:graphic>
          </wp:inline>
        </w:drawing>
      </w:r>
    </w:p>
    <w:p w:rsidR="00BE046A" w:rsidRPr="006B5987" w:rsidRDefault="00BE046A" w:rsidP="00BE046A">
      <w:pPr>
        <w:ind w:left="0"/>
        <w:rPr>
          <w:rFonts w:ascii="Times New Roman" w:hAnsi="Times New Roman"/>
        </w:rPr>
      </w:pP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aragraphedeliste"/>
        <w:ind w:left="432"/>
        <w:rPr>
          <w:rFonts w:ascii="Times New Roman" w:hAnsi="Times New Roman" w:cs="Times New Roman"/>
        </w:rPr>
      </w:pPr>
    </w:p>
    <w:tbl>
      <w:tblPr>
        <w:tblW w:w="11994" w:type="dxa"/>
        <w:tblInd w:w="-14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906"/>
        <w:gridCol w:w="4044"/>
        <w:gridCol w:w="4044"/>
      </w:tblGrid>
      <w:tr w:rsidR="00BE046A" w:rsidRPr="006B5987" w:rsidTr="000D393C">
        <w:trPr>
          <w:trHeight w:val="1751"/>
        </w:trPr>
        <w:tc>
          <w:tcPr>
            <w:tcW w:w="3906" w:type="dxa"/>
          </w:tcPr>
          <w:p w:rsidR="00BE046A" w:rsidRPr="006B5987" w:rsidRDefault="00BE046A" w:rsidP="000D393C">
            <w:pPr>
              <w:pStyle w:val="Titre6"/>
              <w:ind w:left="1152"/>
              <w:rPr>
                <w:rFonts w:ascii="Times New Roman" w:hAnsi="Times New Roman" w:cs="Times New Roman"/>
                <w:i w:val="0"/>
                <w:color w:val="auto"/>
                <w:sz w:val="20"/>
                <w:szCs w:val="20"/>
              </w:rPr>
            </w:pPr>
            <w:r w:rsidRPr="006B5987">
              <w:rPr>
                <w:rFonts w:ascii="Times New Roman" w:hAnsi="Times New Roman" w:cs="Times New Roman"/>
                <w:i w:val="0"/>
                <w:color w:val="auto"/>
                <w:sz w:val="20"/>
                <w:szCs w:val="20"/>
              </w:rPr>
              <w:t>Groupe 1 et 2</w:t>
            </w:r>
          </w:p>
          <w:p w:rsidR="00BE046A" w:rsidRPr="006B5987" w:rsidRDefault="00BE046A" w:rsidP="000D393C">
            <w:pPr>
              <w:jc w:val="center"/>
              <w:rPr>
                <w:rFonts w:ascii="Times New Roman" w:hAnsi="Times New Roman"/>
                <w:bCs/>
                <w:sz w:val="20"/>
                <w:szCs w:val="20"/>
              </w:rPr>
            </w:pPr>
          </w:p>
          <w:p w:rsidR="00BE046A" w:rsidRPr="006B5987" w:rsidRDefault="00BE046A" w:rsidP="00D96EA6">
            <w:pPr>
              <w:pStyle w:val="Paragraphedeliste"/>
              <w:numPr>
                <w:ilvl w:val="0"/>
                <w:numId w:val="20"/>
              </w:numPr>
              <w:jc w:val="center"/>
              <w:rPr>
                <w:rFonts w:ascii="Times New Roman" w:hAnsi="Times New Roman" w:cs="Times New Roman"/>
                <w:sz w:val="20"/>
                <w:szCs w:val="20"/>
              </w:rPr>
            </w:pPr>
            <w:r w:rsidRPr="006B5987">
              <w:rPr>
                <w:rFonts w:ascii="Times New Roman" w:hAnsi="Times New Roman" w:cs="Times New Roman"/>
                <w:sz w:val="20"/>
                <w:szCs w:val="20"/>
              </w:rPr>
              <w:t>résidents</w:t>
            </w:r>
          </w:p>
          <w:p w:rsidR="00BE046A" w:rsidRPr="006B5987" w:rsidRDefault="00BE046A" w:rsidP="000D393C">
            <w:pPr>
              <w:pStyle w:val="Paragraphedeliste"/>
              <w:ind w:left="927"/>
              <w:jc w:val="center"/>
              <w:rPr>
                <w:rFonts w:ascii="Times New Roman" w:hAnsi="Times New Roman" w:cs="Times New Roman"/>
                <w:sz w:val="20"/>
                <w:szCs w:val="20"/>
              </w:rPr>
            </w:pPr>
            <w:r w:rsidRPr="006B5987">
              <w:rPr>
                <w:rFonts w:ascii="Times New Roman" w:hAnsi="Times New Roman" w:cs="Times New Roman"/>
                <w:sz w:val="20"/>
                <w:szCs w:val="20"/>
              </w:rPr>
              <w:t>61,54%</w:t>
            </w:r>
          </w:p>
          <w:p w:rsidR="00BE046A" w:rsidRPr="006B5987" w:rsidRDefault="00BE046A" w:rsidP="000D393C">
            <w:pPr>
              <w:pStyle w:val="Titre6"/>
              <w:ind w:left="1152"/>
              <w:jc w:val="center"/>
              <w:rPr>
                <w:rFonts w:ascii="Times New Roman" w:hAnsi="Times New Roman" w:cs="Times New Roman"/>
                <w:i w:val="0"/>
                <w:color w:val="auto"/>
                <w:sz w:val="20"/>
                <w:szCs w:val="20"/>
              </w:rPr>
            </w:pPr>
            <w:r w:rsidRPr="006B5987">
              <w:rPr>
                <w:rFonts w:ascii="Times New Roman" w:hAnsi="Times New Roman" w:cs="Times New Roman"/>
                <w:i w:val="0"/>
                <w:color w:val="auto"/>
                <w:sz w:val="20"/>
                <w:szCs w:val="20"/>
              </w:rPr>
              <w:t>GMP : 886,67</w:t>
            </w:r>
          </w:p>
          <w:p w:rsidR="00BE046A" w:rsidRPr="006B5987" w:rsidRDefault="00BE046A" w:rsidP="000D393C">
            <w:pPr>
              <w:jc w:val="center"/>
              <w:rPr>
                <w:rFonts w:ascii="Times New Roman" w:hAnsi="Times New Roman"/>
                <w:sz w:val="20"/>
                <w:szCs w:val="20"/>
              </w:rPr>
            </w:pPr>
          </w:p>
        </w:tc>
        <w:tc>
          <w:tcPr>
            <w:tcW w:w="4044" w:type="dxa"/>
          </w:tcPr>
          <w:p w:rsidR="00BE046A" w:rsidRPr="006B5987" w:rsidRDefault="00BE046A" w:rsidP="000D393C">
            <w:pPr>
              <w:jc w:val="center"/>
              <w:rPr>
                <w:rFonts w:ascii="Times New Roman" w:hAnsi="Times New Roman"/>
                <w:bCs/>
                <w:sz w:val="20"/>
                <w:szCs w:val="20"/>
              </w:rPr>
            </w:pPr>
          </w:p>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Groupe 3 et 4</w:t>
            </w:r>
          </w:p>
          <w:p w:rsidR="00BE046A" w:rsidRPr="006B5987" w:rsidRDefault="00BE046A" w:rsidP="000D393C">
            <w:pPr>
              <w:jc w:val="center"/>
              <w:rPr>
                <w:rFonts w:ascii="Times New Roman" w:hAnsi="Times New Roman"/>
                <w:bCs/>
                <w:sz w:val="20"/>
                <w:szCs w:val="20"/>
              </w:rPr>
            </w:pPr>
          </w:p>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26 résidents</w:t>
            </w:r>
          </w:p>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33,33%</w:t>
            </w:r>
          </w:p>
          <w:p w:rsidR="00BE046A" w:rsidRPr="006B5987" w:rsidRDefault="00BE046A" w:rsidP="000D393C">
            <w:pPr>
              <w:jc w:val="center"/>
              <w:rPr>
                <w:rFonts w:ascii="Times New Roman" w:hAnsi="Times New Roman"/>
                <w:sz w:val="20"/>
                <w:szCs w:val="20"/>
              </w:rPr>
            </w:pPr>
            <w:r w:rsidRPr="006B5987">
              <w:rPr>
                <w:rFonts w:ascii="Times New Roman" w:hAnsi="Times New Roman"/>
                <w:bCs/>
                <w:sz w:val="20"/>
                <w:szCs w:val="20"/>
              </w:rPr>
              <w:t>GMP : 530,77</w:t>
            </w:r>
          </w:p>
        </w:tc>
        <w:tc>
          <w:tcPr>
            <w:tcW w:w="4044" w:type="dxa"/>
          </w:tcPr>
          <w:p w:rsidR="00BE046A" w:rsidRPr="006B5987" w:rsidRDefault="00BE046A" w:rsidP="000D393C">
            <w:pPr>
              <w:jc w:val="center"/>
              <w:rPr>
                <w:rFonts w:ascii="Times New Roman" w:hAnsi="Times New Roman"/>
                <w:bCs/>
                <w:sz w:val="20"/>
                <w:szCs w:val="20"/>
              </w:rPr>
            </w:pPr>
          </w:p>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Groupe 5 et 6</w:t>
            </w:r>
          </w:p>
          <w:p w:rsidR="00BE046A" w:rsidRPr="006B5987" w:rsidRDefault="00BE046A" w:rsidP="000D393C">
            <w:pPr>
              <w:jc w:val="center"/>
              <w:rPr>
                <w:rFonts w:ascii="Times New Roman" w:hAnsi="Times New Roman"/>
                <w:bCs/>
                <w:sz w:val="20"/>
                <w:szCs w:val="20"/>
              </w:rPr>
            </w:pPr>
          </w:p>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4 résidents</w:t>
            </w:r>
          </w:p>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5,12%</w:t>
            </w:r>
          </w:p>
          <w:p w:rsidR="00BE046A" w:rsidRPr="006B5987" w:rsidRDefault="00BE046A" w:rsidP="000D393C">
            <w:pPr>
              <w:rPr>
                <w:rFonts w:ascii="Times New Roman" w:hAnsi="Times New Roman"/>
                <w:bCs/>
                <w:sz w:val="20"/>
                <w:szCs w:val="20"/>
              </w:rPr>
            </w:pPr>
          </w:p>
          <w:p w:rsidR="00BE046A" w:rsidRPr="006B5987" w:rsidRDefault="00BE046A" w:rsidP="000D393C">
            <w:pPr>
              <w:jc w:val="center"/>
              <w:rPr>
                <w:rFonts w:ascii="Times New Roman" w:hAnsi="Times New Roman"/>
                <w:sz w:val="20"/>
                <w:szCs w:val="20"/>
              </w:rPr>
            </w:pPr>
            <w:r w:rsidRPr="006B5987">
              <w:rPr>
                <w:rFonts w:ascii="Times New Roman" w:hAnsi="Times New Roman"/>
                <w:bCs/>
                <w:sz w:val="20"/>
                <w:szCs w:val="20"/>
              </w:rPr>
              <w:t>GMP : 250</w:t>
            </w:r>
          </w:p>
        </w:tc>
      </w:tr>
    </w:tbl>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aragraphedeliste"/>
        <w:ind w:left="432"/>
        <w:rPr>
          <w:rFonts w:ascii="Times New Roman" w:hAnsi="Times New Roman" w:cs="Times New Roman"/>
        </w:rPr>
      </w:pPr>
      <w:r w:rsidRPr="006B5987">
        <w:rPr>
          <w:rFonts w:ascii="Times New Roman" w:hAnsi="Times New Roman" w:cs="Times New Roman"/>
        </w:rPr>
        <w:t>L’établissement accueille et prend en charge majoritairement des résidents très dépendants.</w:t>
      </w: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373EF2">
      <w:pPr>
        <w:pStyle w:val="Paragraphedeliste"/>
        <w:numPr>
          <w:ilvl w:val="0"/>
          <w:numId w:val="4"/>
        </w:numPr>
        <w:rPr>
          <w:rFonts w:ascii="Times New Roman" w:hAnsi="Times New Roman" w:cs="Times New Roman"/>
        </w:rPr>
      </w:pPr>
      <w:r w:rsidRPr="006B5987">
        <w:rPr>
          <w:rFonts w:ascii="Times New Roman" w:hAnsi="Times New Roman" w:cs="Times New Roman"/>
        </w:rPr>
        <w:t>Origine géographique des résidents</w:t>
      </w: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aragraphedeliste"/>
        <w:ind w:left="432"/>
        <w:rPr>
          <w:rFonts w:ascii="Times New Roman" w:hAnsi="Times New Roman" w:cs="Times New Roman"/>
        </w:rPr>
      </w:pPr>
    </w:p>
    <w:tbl>
      <w:tblPr>
        <w:tblW w:w="11419" w:type="dxa"/>
        <w:tblInd w:w="-1159" w:type="dxa"/>
        <w:tblCellMar>
          <w:left w:w="70" w:type="dxa"/>
          <w:right w:w="70" w:type="dxa"/>
        </w:tblCellMar>
        <w:tblLook w:val="0000" w:firstRow="0" w:lastRow="0" w:firstColumn="0" w:lastColumn="0" w:noHBand="0" w:noVBand="0"/>
      </w:tblPr>
      <w:tblGrid>
        <w:gridCol w:w="2201"/>
        <w:gridCol w:w="1567"/>
        <w:gridCol w:w="2245"/>
        <w:gridCol w:w="2481"/>
        <w:gridCol w:w="2925"/>
      </w:tblGrid>
      <w:tr w:rsidR="00BE046A" w:rsidRPr="006B5987" w:rsidTr="000D393C">
        <w:trPr>
          <w:trHeight w:val="756"/>
        </w:trPr>
        <w:tc>
          <w:tcPr>
            <w:tcW w:w="2201" w:type="dxa"/>
            <w:tcBorders>
              <w:top w:val="single" w:sz="8" w:space="0" w:color="auto"/>
              <w:left w:val="single" w:sz="8" w:space="0" w:color="auto"/>
              <w:bottom w:val="single" w:sz="4" w:space="0" w:color="auto"/>
              <w:right w:val="single" w:sz="8" w:space="0" w:color="auto"/>
            </w:tcBorders>
            <w:shd w:val="clear" w:color="auto" w:fill="auto"/>
            <w:vAlign w:val="bottom"/>
          </w:tcPr>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lastRenderedPageBreak/>
              <w:t>LES ABRETS</w:t>
            </w:r>
          </w:p>
        </w:tc>
        <w:tc>
          <w:tcPr>
            <w:tcW w:w="1567" w:type="dxa"/>
            <w:tcBorders>
              <w:top w:val="single" w:sz="8" w:space="0" w:color="auto"/>
              <w:left w:val="nil"/>
              <w:bottom w:val="single" w:sz="4" w:space="0" w:color="auto"/>
              <w:right w:val="single" w:sz="8" w:space="0" w:color="auto"/>
            </w:tcBorders>
            <w:shd w:val="clear" w:color="auto" w:fill="auto"/>
            <w:vAlign w:val="bottom"/>
          </w:tcPr>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 xml:space="preserve">CANTON </w:t>
            </w:r>
          </w:p>
        </w:tc>
        <w:tc>
          <w:tcPr>
            <w:tcW w:w="2245" w:type="dxa"/>
            <w:tcBorders>
              <w:top w:val="single" w:sz="8" w:space="0" w:color="auto"/>
              <w:left w:val="nil"/>
              <w:bottom w:val="single" w:sz="4" w:space="0" w:color="auto"/>
              <w:right w:val="single" w:sz="8" w:space="0" w:color="auto"/>
            </w:tcBorders>
            <w:shd w:val="clear" w:color="auto" w:fill="auto"/>
            <w:vAlign w:val="bottom"/>
          </w:tcPr>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CANTONS LIMITROPHES</w:t>
            </w:r>
          </w:p>
        </w:tc>
        <w:tc>
          <w:tcPr>
            <w:tcW w:w="2481" w:type="dxa"/>
            <w:tcBorders>
              <w:top w:val="single" w:sz="8" w:space="0" w:color="auto"/>
              <w:left w:val="nil"/>
              <w:bottom w:val="single" w:sz="4" w:space="0" w:color="auto"/>
              <w:right w:val="single" w:sz="8" w:space="0" w:color="auto"/>
            </w:tcBorders>
            <w:shd w:val="clear" w:color="auto" w:fill="auto"/>
            <w:vAlign w:val="bottom"/>
          </w:tcPr>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RESTE DU DEPARTEMENT</w:t>
            </w:r>
          </w:p>
        </w:tc>
        <w:tc>
          <w:tcPr>
            <w:tcW w:w="2925" w:type="dxa"/>
            <w:tcBorders>
              <w:top w:val="single" w:sz="8" w:space="0" w:color="auto"/>
              <w:left w:val="nil"/>
              <w:bottom w:val="single" w:sz="4" w:space="0" w:color="auto"/>
              <w:right w:val="single" w:sz="8" w:space="0" w:color="auto"/>
            </w:tcBorders>
            <w:shd w:val="clear" w:color="auto" w:fill="auto"/>
            <w:vAlign w:val="bottom"/>
          </w:tcPr>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AUTRES DEPARTEMENTS</w:t>
            </w:r>
          </w:p>
        </w:tc>
      </w:tr>
      <w:tr w:rsidR="00BE046A" w:rsidRPr="006B5987" w:rsidTr="000D393C">
        <w:trPr>
          <w:trHeight w:val="401"/>
        </w:trPr>
        <w:tc>
          <w:tcPr>
            <w:tcW w:w="2201" w:type="dxa"/>
            <w:tcBorders>
              <w:top w:val="nil"/>
              <w:left w:val="single" w:sz="8" w:space="0" w:color="auto"/>
              <w:bottom w:val="single" w:sz="4" w:space="0" w:color="auto"/>
              <w:right w:val="single" w:sz="8" w:space="0" w:color="auto"/>
            </w:tcBorders>
            <w:shd w:val="clear" w:color="auto" w:fill="auto"/>
            <w:noWrap/>
            <w:vAlign w:val="bottom"/>
          </w:tcPr>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31</w:t>
            </w:r>
          </w:p>
        </w:tc>
        <w:tc>
          <w:tcPr>
            <w:tcW w:w="1567" w:type="dxa"/>
            <w:tcBorders>
              <w:top w:val="nil"/>
              <w:left w:val="nil"/>
              <w:bottom w:val="single" w:sz="4" w:space="0" w:color="auto"/>
              <w:right w:val="single" w:sz="8" w:space="0" w:color="auto"/>
            </w:tcBorders>
            <w:shd w:val="clear" w:color="auto" w:fill="auto"/>
            <w:noWrap/>
            <w:vAlign w:val="bottom"/>
          </w:tcPr>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27</w:t>
            </w:r>
          </w:p>
        </w:tc>
        <w:tc>
          <w:tcPr>
            <w:tcW w:w="2245" w:type="dxa"/>
            <w:tcBorders>
              <w:top w:val="nil"/>
              <w:left w:val="nil"/>
              <w:bottom w:val="single" w:sz="4" w:space="0" w:color="auto"/>
              <w:right w:val="single" w:sz="8" w:space="0" w:color="auto"/>
            </w:tcBorders>
            <w:shd w:val="clear" w:color="auto" w:fill="auto"/>
            <w:noWrap/>
            <w:vAlign w:val="bottom"/>
          </w:tcPr>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28</w:t>
            </w:r>
          </w:p>
        </w:tc>
        <w:tc>
          <w:tcPr>
            <w:tcW w:w="2481" w:type="dxa"/>
            <w:tcBorders>
              <w:top w:val="nil"/>
              <w:left w:val="nil"/>
              <w:bottom w:val="single" w:sz="4" w:space="0" w:color="auto"/>
              <w:right w:val="single" w:sz="8" w:space="0" w:color="auto"/>
            </w:tcBorders>
            <w:shd w:val="clear" w:color="auto" w:fill="auto"/>
            <w:noWrap/>
            <w:vAlign w:val="bottom"/>
          </w:tcPr>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19</w:t>
            </w:r>
          </w:p>
        </w:tc>
        <w:tc>
          <w:tcPr>
            <w:tcW w:w="2925" w:type="dxa"/>
            <w:tcBorders>
              <w:top w:val="nil"/>
              <w:left w:val="nil"/>
              <w:bottom w:val="single" w:sz="4" w:space="0" w:color="auto"/>
              <w:right w:val="single" w:sz="8" w:space="0" w:color="auto"/>
            </w:tcBorders>
            <w:shd w:val="clear" w:color="auto" w:fill="auto"/>
            <w:noWrap/>
            <w:vAlign w:val="bottom"/>
          </w:tcPr>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13</w:t>
            </w:r>
          </w:p>
        </w:tc>
      </w:tr>
      <w:tr w:rsidR="00BE046A" w:rsidRPr="006B5987" w:rsidTr="000D393C">
        <w:trPr>
          <w:trHeight w:val="425"/>
        </w:trPr>
        <w:tc>
          <w:tcPr>
            <w:tcW w:w="2201" w:type="dxa"/>
            <w:tcBorders>
              <w:top w:val="nil"/>
              <w:left w:val="single" w:sz="8" w:space="0" w:color="auto"/>
              <w:bottom w:val="single" w:sz="8" w:space="0" w:color="auto"/>
              <w:right w:val="single" w:sz="8" w:space="0" w:color="auto"/>
            </w:tcBorders>
            <w:shd w:val="clear" w:color="auto" w:fill="auto"/>
            <w:noWrap/>
            <w:vAlign w:val="bottom"/>
          </w:tcPr>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26,27%</w:t>
            </w:r>
          </w:p>
        </w:tc>
        <w:tc>
          <w:tcPr>
            <w:tcW w:w="1567" w:type="dxa"/>
            <w:tcBorders>
              <w:top w:val="nil"/>
              <w:left w:val="nil"/>
              <w:bottom w:val="single" w:sz="8" w:space="0" w:color="auto"/>
              <w:right w:val="single" w:sz="8" w:space="0" w:color="auto"/>
            </w:tcBorders>
            <w:shd w:val="clear" w:color="auto" w:fill="auto"/>
            <w:noWrap/>
            <w:vAlign w:val="bottom"/>
          </w:tcPr>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22,88%</w:t>
            </w:r>
          </w:p>
        </w:tc>
        <w:tc>
          <w:tcPr>
            <w:tcW w:w="2245" w:type="dxa"/>
            <w:tcBorders>
              <w:top w:val="nil"/>
              <w:left w:val="nil"/>
              <w:bottom w:val="single" w:sz="8" w:space="0" w:color="auto"/>
              <w:right w:val="single" w:sz="8" w:space="0" w:color="auto"/>
            </w:tcBorders>
            <w:shd w:val="clear" w:color="auto" w:fill="auto"/>
            <w:noWrap/>
            <w:vAlign w:val="bottom"/>
          </w:tcPr>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23,73%</w:t>
            </w:r>
          </w:p>
        </w:tc>
        <w:tc>
          <w:tcPr>
            <w:tcW w:w="2481" w:type="dxa"/>
            <w:tcBorders>
              <w:top w:val="nil"/>
              <w:left w:val="nil"/>
              <w:bottom w:val="single" w:sz="8" w:space="0" w:color="auto"/>
              <w:right w:val="single" w:sz="8" w:space="0" w:color="auto"/>
            </w:tcBorders>
            <w:shd w:val="clear" w:color="auto" w:fill="auto"/>
            <w:noWrap/>
            <w:vAlign w:val="bottom"/>
          </w:tcPr>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16,10%</w:t>
            </w:r>
          </w:p>
        </w:tc>
        <w:tc>
          <w:tcPr>
            <w:tcW w:w="2925" w:type="dxa"/>
            <w:tcBorders>
              <w:top w:val="nil"/>
              <w:left w:val="nil"/>
              <w:bottom w:val="single" w:sz="8" w:space="0" w:color="auto"/>
              <w:right w:val="single" w:sz="8" w:space="0" w:color="auto"/>
            </w:tcBorders>
            <w:shd w:val="clear" w:color="auto" w:fill="auto"/>
            <w:noWrap/>
            <w:vAlign w:val="bottom"/>
          </w:tcPr>
          <w:p w:rsidR="00BE046A" w:rsidRPr="006B5987" w:rsidRDefault="00BE046A" w:rsidP="000D393C">
            <w:pPr>
              <w:jc w:val="center"/>
              <w:rPr>
                <w:rFonts w:ascii="Times New Roman" w:hAnsi="Times New Roman"/>
                <w:bCs/>
                <w:sz w:val="20"/>
                <w:szCs w:val="20"/>
              </w:rPr>
            </w:pPr>
            <w:r w:rsidRPr="006B5987">
              <w:rPr>
                <w:rFonts w:ascii="Times New Roman" w:hAnsi="Times New Roman"/>
                <w:bCs/>
                <w:sz w:val="20"/>
                <w:szCs w:val="20"/>
              </w:rPr>
              <w:t>11,02%</w:t>
            </w:r>
          </w:p>
        </w:tc>
      </w:tr>
    </w:tbl>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aragraphedeliste"/>
        <w:ind w:left="432"/>
        <w:rPr>
          <w:rFonts w:ascii="Times New Roman" w:hAnsi="Times New Roman" w:cs="Times New Roman"/>
        </w:rPr>
      </w:pPr>
      <w:r w:rsidRPr="006B5987">
        <w:rPr>
          <w:rFonts w:ascii="Times New Roman" w:hAnsi="Times New Roman" w:cs="Times New Roman"/>
          <w:noProof/>
        </w:rPr>
        <w:drawing>
          <wp:inline distT="0" distB="0" distL="0" distR="0" wp14:anchorId="3EE10E26" wp14:editId="5AE88E50">
            <wp:extent cx="5876925" cy="314666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4982" cy="3145621"/>
                    </a:xfrm>
                    <a:prstGeom prst="rect">
                      <a:avLst/>
                    </a:prstGeom>
                    <a:noFill/>
                    <a:ln>
                      <a:noFill/>
                    </a:ln>
                  </pic:spPr>
                </pic:pic>
              </a:graphicData>
            </a:graphic>
          </wp:inline>
        </w:drawing>
      </w: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aragraphedeliste"/>
        <w:ind w:left="432"/>
        <w:rPr>
          <w:rFonts w:ascii="Times New Roman" w:hAnsi="Times New Roman" w:cs="Times New Roman"/>
          <w:bCs/>
        </w:rPr>
      </w:pPr>
      <w:r w:rsidRPr="006B5987">
        <w:rPr>
          <w:rFonts w:ascii="Times New Roman" w:hAnsi="Times New Roman" w:cs="Times New Roman"/>
          <w:bCs/>
        </w:rPr>
        <w:t>Il est constaté  concernant l’origine des résidents, une augmentation régulière  du nombre de résidents des Abrets et du Canton (49,15 %  au 31.12.2017 contre 45,54% en 2016). La population accueillie des cantons limitrophes, du reste du département et autres départements représente 50,85 %. Cependant la population accueillie pour le département de l’Isère représente 88,98%.</w:t>
      </w: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373EF2">
      <w:pPr>
        <w:pStyle w:val="Paragraphedeliste"/>
        <w:numPr>
          <w:ilvl w:val="0"/>
          <w:numId w:val="4"/>
        </w:numPr>
        <w:rPr>
          <w:rFonts w:ascii="Times New Roman" w:hAnsi="Times New Roman" w:cs="Times New Roman"/>
        </w:rPr>
      </w:pPr>
      <w:r w:rsidRPr="006B5987">
        <w:rPr>
          <w:rFonts w:ascii="Times New Roman" w:hAnsi="Times New Roman" w:cs="Times New Roman"/>
        </w:rPr>
        <w:t>Accueil de jour</w:t>
      </w:r>
    </w:p>
    <w:p w:rsidR="00BE046A" w:rsidRPr="006B5987" w:rsidRDefault="00BE046A" w:rsidP="00BE046A">
      <w:pPr>
        <w:ind w:left="0"/>
        <w:jc w:val="both"/>
        <w:rPr>
          <w:rFonts w:ascii="Times New Roman" w:hAnsi="Times New Roman"/>
        </w:rPr>
      </w:pPr>
      <w:r w:rsidRPr="006B5987">
        <w:rPr>
          <w:rFonts w:ascii="Times New Roman" w:hAnsi="Times New Roman"/>
        </w:rPr>
        <w:t>L’établissement compte 6 places d’accueil de jour depuis le 1</w:t>
      </w:r>
      <w:r w:rsidRPr="006B5987">
        <w:rPr>
          <w:rFonts w:ascii="Times New Roman" w:hAnsi="Times New Roman"/>
          <w:vertAlign w:val="superscript"/>
        </w:rPr>
        <w:t>er</w:t>
      </w:r>
      <w:r w:rsidRPr="006B5987">
        <w:rPr>
          <w:rFonts w:ascii="Times New Roman" w:hAnsi="Times New Roman"/>
        </w:rPr>
        <w:t xml:space="preserve"> novembre 2014.L’accueil de jour fonctionne du  lundi au vendredi.</w:t>
      </w:r>
    </w:p>
    <w:p w:rsidR="00BE046A" w:rsidRPr="006B5987" w:rsidRDefault="00BE046A" w:rsidP="00BE046A">
      <w:pPr>
        <w:ind w:left="0"/>
        <w:jc w:val="both"/>
        <w:rPr>
          <w:rFonts w:ascii="Times New Roman" w:hAnsi="Times New Roman"/>
        </w:rPr>
      </w:pPr>
    </w:p>
    <w:p w:rsidR="00BE046A" w:rsidRPr="006B5987" w:rsidRDefault="00BE046A" w:rsidP="00373EF2">
      <w:pPr>
        <w:pStyle w:val="Paragraphedeliste"/>
        <w:numPr>
          <w:ilvl w:val="0"/>
          <w:numId w:val="4"/>
        </w:numPr>
        <w:rPr>
          <w:rFonts w:ascii="Times New Roman" w:hAnsi="Times New Roman" w:cs="Times New Roman"/>
        </w:rPr>
      </w:pPr>
      <w:r w:rsidRPr="006B5987">
        <w:rPr>
          <w:rFonts w:ascii="Times New Roman" w:hAnsi="Times New Roman" w:cs="Times New Roman"/>
        </w:rPr>
        <w:t xml:space="preserve">Répartition par âge et par sexe </w:t>
      </w:r>
    </w:p>
    <w:p w:rsidR="00BE046A" w:rsidRPr="006B5987" w:rsidRDefault="00BE046A" w:rsidP="00BE046A">
      <w:pPr>
        <w:pStyle w:val="Paragraphedeliste"/>
        <w:ind w:left="432"/>
        <w:rPr>
          <w:rFonts w:ascii="Times New Roman" w:hAnsi="Times New Roman" w:cs="Times New Roman"/>
        </w:rPr>
      </w:pPr>
    </w:p>
    <w:tbl>
      <w:tblPr>
        <w:tblW w:w="12033" w:type="dxa"/>
        <w:jc w:val="center"/>
        <w:tblCellMar>
          <w:left w:w="0" w:type="dxa"/>
          <w:right w:w="0" w:type="dxa"/>
        </w:tblCellMar>
        <w:tblLook w:val="0000" w:firstRow="0" w:lastRow="0" w:firstColumn="0" w:lastColumn="0" w:noHBand="0" w:noVBand="0"/>
      </w:tblPr>
      <w:tblGrid>
        <w:gridCol w:w="1338"/>
        <w:gridCol w:w="1033"/>
        <w:gridCol w:w="867"/>
        <w:gridCol w:w="1003"/>
        <w:gridCol w:w="1003"/>
        <w:gridCol w:w="1003"/>
        <w:gridCol w:w="1003"/>
        <w:gridCol w:w="1003"/>
        <w:gridCol w:w="1003"/>
        <w:gridCol w:w="1003"/>
        <w:gridCol w:w="1003"/>
        <w:gridCol w:w="771"/>
      </w:tblGrid>
      <w:tr w:rsidR="00BE046A" w:rsidRPr="006B5987" w:rsidTr="000D393C">
        <w:trPr>
          <w:trHeight w:val="653"/>
          <w:jc w:val="center"/>
        </w:trPr>
        <w:tc>
          <w:tcPr>
            <w:tcW w:w="1290" w:type="dxa"/>
            <w:tcBorders>
              <w:top w:val="single" w:sz="8" w:space="0" w:color="auto"/>
              <w:left w:val="single" w:sz="8" w:space="0" w:color="auto"/>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hAnsi="Times New Roman"/>
                <w:b/>
                <w:bCs/>
                <w:sz w:val="20"/>
                <w:szCs w:val="20"/>
              </w:rPr>
              <w:t> </w:t>
            </w:r>
          </w:p>
        </w:tc>
        <w:tc>
          <w:tcPr>
            <w:tcW w:w="977" w:type="dxa"/>
            <w:tcBorders>
              <w:top w:val="single" w:sz="8" w:space="0" w:color="auto"/>
              <w:left w:val="nil"/>
              <w:bottom w:val="single" w:sz="4" w:space="0" w:color="auto"/>
              <w:right w:val="single" w:sz="4" w:space="0" w:color="auto"/>
            </w:tcBorders>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hAnsi="Times New Roman"/>
                <w:b/>
                <w:bCs/>
                <w:sz w:val="20"/>
                <w:szCs w:val="20"/>
              </w:rPr>
              <w:t>Total par sexe</w:t>
            </w:r>
          </w:p>
        </w:tc>
        <w:tc>
          <w:tcPr>
            <w:tcW w:w="860" w:type="dxa"/>
            <w:tcBorders>
              <w:top w:val="single" w:sz="8" w:space="0" w:color="auto"/>
              <w:left w:val="nil"/>
              <w:bottom w:val="single" w:sz="4" w:space="0" w:color="auto"/>
              <w:right w:val="single" w:sz="4" w:space="0" w:color="auto"/>
            </w:tcBorders>
          </w:tcPr>
          <w:p w:rsidR="00BE046A" w:rsidRPr="006B5987" w:rsidRDefault="00BE046A" w:rsidP="000D393C">
            <w:pPr>
              <w:spacing w:before="160"/>
              <w:jc w:val="center"/>
              <w:rPr>
                <w:rFonts w:ascii="Times New Roman" w:hAnsi="Times New Roman"/>
                <w:b/>
                <w:bCs/>
                <w:sz w:val="20"/>
                <w:szCs w:val="20"/>
              </w:rPr>
            </w:pPr>
            <w:r w:rsidRPr="006B5987">
              <w:rPr>
                <w:rFonts w:ascii="Times New Roman" w:hAnsi="Times New Roman"/>
                <w:b/>
                <w:bCs/>
                <w:sz w:val="20"/>
                <w:szCs w:val="20"/>
              </w:rPr>
              <w:t>- 60 ans</w:t>
            </w:r>
          </w:p>
        </w:tc>
        <w:tc>
          <w:tcPr>
            <w:tcW w:w="1003" w:type="dxa"/>
            <w:tcBorders>
              <w:top w:val="single" w:sz="8" w:space="0" w:color="auto"/>
              <w:left w:val="single" w:sz="4" w:space="0" w:color="auto"/>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hAnsi="Times New Roman"/>
                <w:b/>
                <w:bCs/>
                <w:sz w:val="20"/>
                <w:szCs w:val="20"/>
              </w:rPr>
              <w:t>60 à 64 ans</w:t>
            </w:r>
          </w:p>
        </w:tc>
        <w:tc>
          <w:tcPr>
            <w:tcW w:w="1003" w:type="dxa"/>
            <w:tcBorders>
              <w:top w:val="single" w:sz="8" w:space="0" w:color="auto"/>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hAnsi="Times New Roman"/>
                <w:b/>
                <w:bCs/>
                <w:sz w:val="20"/>
                <w:szCs w:val="20"/>
              </w:rPr>
              <w:t>65 à 69 ans</w:t>
            </w:r>
          </w:p>
        </w:tc>
        <w:tc>
          <w:tcPr>
            <w:tcW w:w="1003" w:type="dxa"/>
            <w:tcBorders>
              <w:top w:val="single" w:sz="8" w:space="0" w:color="auto"/>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hAnsi="Times New Roman"/>
                <w:b/>
                <w:bCs/>
                <w:sz w:val="20"/>
                <w:szCs w:val="20"/>
              </w:rPr>
              <w:t>70 à 74 ans</w:t>
            </w:r>
          </w:p>
        </w:tc>
        <w:tc>
          <w:tcPr>
            <w:tcW w:w="1003" w:type="dxa"/>
            <w:tcBorders>
              <w:top w:val="single" w:sz="8" w:space="0" w:color="auto"/>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hAnsi="Times New Roman"/>
                <w:b/>
                <w:bCs/>
                <w:sz w:val="20"/>
                <w:szCs w:val="20"/>
              </w:rPr>
              <w:t>75 à 79 ans</w:t>
            </w:r>
          </w:p>
        </w:tc>
        <w:tc>
          <w:tcPr>
            <w:tcW w:w="1003" w:type="dxa"/>
            <w:tcBorders>
              <w:top w:val="single" w:sz="8" w:space="0" w:color="auto"/>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hAnsi="Times New Roman"/>
                <w:b/>
                <w:bCs/>
                <w:sz w:val="20"/>
                <w:szCs w:val="20"/>
              </w:rPr>
              <w:t>80 à 84 ans</w:t>
            </w:r>
          </w:p>
        </w:tc>
        <w:tc>
          <w:tcPr>
            <w:tcW w:w="1003" w:type="dxa"/>
            <w:tcBorders>
              <w:top w:val="single" w:sz="8" w:space="0" w:color="auto"/>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hAnsi="Times New Roman"/>
                <w:b/>
                <w:bCs/>
                <w:sz w:val="20"/>
                <w:szCs w:val="20"/>
              </w:rPr>
              <w:t>85 à 89 ans</w:t>
            </w:r>
          </w:p>
        </w:tc>
        <w:tc>
          <w:tcPr>
            <w:tcW w:w="1003" w:type="dxa"/>
            <w:tcBorders>
              <w:top w:val="single" w:sz="8" w:space="0" w:color="auto"/>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hAnsi="Times New Roman"/>
                <w:b/>
                <w:bCs/>
                <w:sz w:val="20"/>
                <w:szCs w:val="20"/>
              </w:rPr>
              <w:t>90 à 94 ans</w:t>
            </w:r>
          </w:p>
        </w:tc>
        <w:tc>
          <w:tcPr>
            <w:tcW w:w="1003" w:type="dxa"/>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hAnsi="Times New Roman"/>
                <w:b/>
                <w:bCs/>
                <w:sz w:val="20"/>
                <w:szCs w:val="20"/>
              </w:rPr>
              <w:t>95 à 99 ans</w:t>
            </w:r>
          </w:p>
        </w:tc>
        <w:tc>
          <w:tcPr>
            <w:tcW w:w="882" w:type="dxa"/>
            <w:tcBorders>
              <w:top w:val="single" w:sz="8" w:space="0" w:color="auto"/>
              <w:left w:val="nil"/>
              <w:bottom w:val="single" w:sz="4" w:space="0" w:color="auto"/>
              <w:right w:val="single" w:sz="8" w:space="0" w:color="auto"/>
            </w:tcBorders>
          </w:tcPr>
          <w:p w:rsidR="00BE046A" w:rsidRPr="006B5987" w:rsidRDefault="00BE046A" w:rsidP="000D393C">
            <w:pPr>
              <w:spacing w:before="160"/>
              <w:ind w:left="0"/>
              <w:rPr>
                <w:rFonts w:ascii="Times New Roman" w:hAnsi="Times New Roman"/>
                <w:b/>
                <w:bCs/>
                <w:sz w:val="20"/>
                <w:szCs w:val="20"/>
              </w:rPr>
            </w:pPr>
            <w:r w:rsidRPr="006B5987">
              <w:rPr>
                <w:rFonts w:ascii="Times New Roman" w:hAnsi="Times New Roman"/>
                <w:b/>
                <w:bCs/>
                <w:sz w:val="20"/>
                <w:szCs w:val="20"/>
              </w:rPr>
              <w:t>+  100 ans</w:t>
            </w:r>
          </w:p>
        </w:tc>
      </w:tr>
      <w:tr w:rsidR="00BE046A" w:rsidRPr="006B5987" w:rsidTr="000D393C">
        <w:trPr>
          <w:trHeight w:val="825"/>
          <w:jc w:val="center"/>
        </w:trPr>
        <w:tc>
          <w:tcPr>
            <w:tcW w:w="0" w:type="auto"/>
            <w:tcBorders>
              <w:top w:val="nil"/>
              <w:left w:val="single" w:sz="8" w:space="0" w:color="auto"/>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hAnsi="Times New Roman"/>
                <w:b/>
                <w:sz w:val="20"/>
                <w:szCs w:val="20"/>
              </w:rPr>
              <w:t>Hommes</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6</w:t>
            </w:r>
          </w:p>
        </w:tc>
        <w:tc>
          <w:tcPr>
            <w:tcW w:w="0" w:type="auto"/>
            <w:tcBorders>
              <w:top w:val="nil"/>
              <w:left w:val="nil"/>
              <w:bottom w:val="single" w:sz="4" w:space="0" w:color="auto"/>
              <w:right w:val="single" w:sz="4" w:space="0" w:color="auto"/>
            </w:tcBorders>
          </w:tcPr>
          <w:p w:rsidR="00BE046A" w:rsidRPr="006B5987" w:rsidRDefault="00BE046A" w:rsidP="000D393C">
            <w:pPr>
              <w:rPr>
                <w:rFonts w:ascii="Times New Roman" w:eastAsia="Arial Unicode MS" w:hAnsi="Times New Roman"/>
                <w:b/>
                <w:sz w:val="20"/>
                <w:szCs w:val="20"/>
              </w:rPr>
            </w:pPr>
          </w:p>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0</w:t>
            </w:r>
          </w:p>
          <w:p w:rsidR="00BE046A" w:rsidRPr="006B5987" w:rsidRDefault="00BE046A" w:rsidP="000D393C">
            <w:pPr>
              <w:rPr>
                <w:rFonts w:ascii="Times New Roman" w:eastAsia="Arial Unicode MS"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0</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0</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1</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2</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2</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1</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0</w:t>
            </w:r>
          </w:p>
        </w:tc>
        <w:tc>
          <w:tcPr>
            <w:tcW w:w="0" w:type="auto"/>
            <w:tcBorders>
              <w:top w:val="nil"/>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0</w:t>
            </w:r>
          </w:p>
        </w:tc>
        <w:tc>
          <w:tcPr>
            <w:tcW w:w="0" w:type="auto"/>
            <w:tcBorders>
              <w:top w:val="nil"/>
              <w:left w:val="nil"/>
              <w:bottom w:val="single" w:sz="4" w:space="0" w:color="auto"/>
              <w:right w:val="single" w:sz="8" w:space="0" w:color="auto"/>
            </w:tcBorders>
          </w:tcPr>
          <w:p w:rsidR="00BE046A" w:rsidRPr="006B5987" w:rsidRDefault="00BE046A" w:rsidP="000D393C">
            <w:pPr>
              <w:jc w:val="center"/>
              <w:rPr>
                <w:rFonts w:ascii="Times New Roman" w:hAnsi="Times New Roman"/>
                <w:b/>
                <w:sz w:val="20"/>
                <w:szCs w:val="20"/>
              </w:rPr>
            </w:pPr>
          </w:p>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0</w:t>
            </w:r>
          </w:p>
        </w:tc>
      </w:tr>
      <w:tr w:rsidR="00BE046A" w:rsidRPr="006B5987" w:rsidTr="000D393C">
        <w:trPr>
          <w:trHeight w:val="825"/>
          <w:jc w:val="center"/>
        </w:trPr>
        <w:tc>
          <w:tcPr>
            <w:tcW w:w="0" w:type="auto"/>
            <w:tcBorders>
              <w:top w:val="nil"/>
              <w:left w:val="single" w:sz="8" w:space="0" w:color="auto"/>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hAnsi="Times New Roman"/>
                <w:b/>
                <w:sz w:val="20"/>
                <w:szCs w:val="20"/>
              </w:rPr>
              <w:t>Femmes</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17</w:t>
            </w:r>
          </w:p>
        </w:tc>
        <w:tc>
          <w:tcPr>
            <w:tcW w:w="0" w:type="auto"/>
            <w:tcBorders>
              <w:top w:val="nil"/>
              <w:left w:val="nil"/>
              <w:bottom w:val="single" w:sz="4" w:space="0" w:color="auto"/>
              <w:right w:val="single" w:sz="4" w:space="0" w:color="auto"/>
            </w:tcBorders>
          </w:tcPr>
          <w:p w:rsidR="00BE046A" w:rsidRPr="006B5987" w:rsidRDefault="00BE046A" w:rsidP="000D393C">
            <w:pPr>
              <w:rPr>
                <w:rFonts w:ascii="Times New Roman" w:eastAsia="Arial Unicode MS" w:hAnsi="Times New Roman"/>
                <w:b/>
                <w:sz w:val="20"/>
                <w:szCs w:val="20"/>
              </w:rPr>
            </w:pPr>
          </w:p>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0</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0</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0</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3</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4</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5</w:t>
            </w:r>
          </w:p>
        </w:tc>
        <w:tc>
          <w:tcPr>
            <w:tcW w:w="0" w:type="auto"/>
            <w:tcBorders>
              <w:top w:val="nil"/>
              <w:left w:val="nil"/>
              <w:bottom w:val="single" w:sz="4" w:space="0" w:color="auto"/>
              <w:right w:val="single" w:sz="4"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3</w:t>
            </w:r>
          </w:p>
        </w:tc>
        <w:tc>
          <w:tcPr>
            <w:tcW w:w="0" w:type="auto"/>
            <w:tcBorders>
              <w:top w:val="nil"/>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
                <w:sz w:val="20"/>
                <w:szCs w:val="20"/>
              </w:rPr>
            </w:pPr>
            <w:r w:rsidRPr="006B5987">
              <w:rPr>
                <w:rFonts w:ascii="Times New Roman" w:eastAsia="Arial Unicode MS" w:hAnsi="Times New Roman"/>
                <w:b/>
                <w:sz w:val="20"/>
                <w:szCs w:val="20"/>
              </w:rPr>
              <w:t>2</w:t>
            </w:r>
          </w:p>
        </w:tc>
        <w:tc>
          <w:tcPr>
            <w:tcW w:w="0" w:type="auto"/>
            <w:tcBorders>
              <w:top w:val="nil"/>
              <w:left w:val="nil"/>
              <w:bottom w:val="single" w:sz="4" w:space="0" w:color="auto"/>
              <w:right w:val="single" w:sz="8" w:space="0" w:color="auto"/>
            </w:tcBorders>
          </w:tcPr>
          <w:p w:rsidR="00BE046A" w:rsidRPr="006B5987" w:rsidRDefault="00BE046A" w:rsidP="000D393C">
            <w:pPr>
              <w:jc w:val="center"/>
              <w:rPr>
                <w:rFonts w:ascii="Times New Roman" w:hAnsi="Times New Roman"/>
                <w:b/>
                <w:sz w:val="20"/>
                <w:szCs w:val="20"/>
              </w:rPr>
            </w:pPr>
          </w:p>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0</w:t>
            </w:r>
          </w:p>
        </w:tc>
      </w:tr>
      <w:tr w:rsidR="00BE046A" w:rsidRPr="006B5987" w:rsidTr="000D393C">
        <w:trPr>
          <w:trHeight w:val="808"/>
          <w:jc w:val="center"/>
        </w:trPr>
        <w:tc>
          <w:tcPr>
            <w:tcW w:w="0" w:type="auto"/>
            <w:tcBorders>
              <w:top w:val="single" w:sz="4" w:space="0" w:color="auto"/>
              <w:left w:val="single" w:sz="8" w:space="0" w:color="auto"/>
              <w:bottom w:val="single" w:sz="8" w:space="0" w:color="auto"/>
              <w:right w:val="single" w:sz="4" w:space="0" w:color="auto"/>
            </w:tcBorders>
            <w:shd w:val="clear" w:color="auto" w:fill="99CCFF"/>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hAnsi="Times New Roman"/>
                <w:b/>
                <w:bCs/>
                <w:sz w:val="20"/>
                <w:szCs w:val="20"/>
              </w:rPr>
              <w:t>Total</w:t>
            </w:r>
          </w:p>
        </w:tc>
        <w:tc>
          <w:tcPr>
            <w:tcW w:w="0" w:type="auto"/>
            <w:tcBorders>
              <w:top w:val="single" w:sz="4" w:space="0" w:color="auto"/>
              <w:left w:val="nil"/>
              <w:bottom w:val="single" w:sz="8" w:space="0" w:color="auto"/>
              <w:right w:val="single" w:sz="4" w:space="0" w:color="auto"/>
            </w:tcBorders>
            <w:shd w:val="clear" w:color="auto" w:fill="99CCFF"/>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23</w:t>
            </w:r>
          </w:p>
        </w:tc>
        <w:tc>
          <w:tcPr>
            <w:tcW w:w="0" w:type="auto"/>
            <w:tcBorders>
              <w:top w:val="single" w:sz="4" w:space="0" w:color="auto"/>
              <w:left w:val="nil"/>
              <w:bottom w:val="single" w:sz="8" w:space="0" w:color="auto"/>
              <w:right w:val="single" w:sz="4" w:space="0" w:color="auto"/>
            </w:tcBorders>
            <w:shd w:val="clear" w:color="auto" w:fill="99CCFF"/>
          </w:tcPr>
          <w:p w:rsidR="00BE046A" w:rsidRPr="006B5987" w:rsidRDefault="00BE046A" w:rsidP="000D393C">
            <w:pPr>
              <w:jc w:val="center"/>
              <w:rPr>
                <w:rFonts w:ascii="Times New Roman" w:eastAsia="Arial Unicode MS" w:hAnsi="Times New Roman"/>
                <w:b/>
                <w:bCs/>
                <w:sz w:val="20"/>
                <w:szCs w:val="20"/>
              </w:rPr>
            </w:pPr>
          </w:p>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0</w:t>
            </w:r>
          </w:p>
        </w:tc>
        <w:tc>
          <w:tcPr>
            <w:tcW w:w="0" w:type="auto"/>
            <w:tcBorders>
              <w:top w:val="single" w:sz="4" w:space="0" w:color="auto"/>
              <w:left w:val="single" w:sz="4" w:space="0" w:color="auto"/>
              <w:bottom w:val="single" w:sz="8" w:space="0" w:color="auto"/>
              <w:right w:val="single" w:sz="4" w:space="0" w:color="auto"/>
            </w:tcBorders>
            <w:shd w:val="clear" w:color="auto" w:fill="99CCFF"/>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0</w:t>
            </w:r>
          </w:p>
        </w:tc>
        <w:tc>
          <w:tcPr>
            <w:tcW w:w="0" w:type="auto"/>
            <w:tcBorders>
              <w:top w:val="single" w:sz="4" w:space="0" w:color="auto"/>
              <w:left w:val="nil"/>
              <w:bottom w:val="single" w:sz="8" w:space="0" w:color="auto"/>
              <w:right w:val="single" w:sz="4" w:space="0" w:color="auto"/>
            </w:tcBorders>
            <w:shd w:val="clear" w:color="auto" w:fill="99CCFF"/>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0</w:t>
            </w:r>
          </w:p>
        </w:tc>
        <w:tc>
          <w:tcPr>
            <w:tcW w:w="0" w:type="auto"/>
            <w:tcBorders>
              <w:top w:val="single" w:sz="4" w:space="0" w:color="auto"/>
              <w:left w:val="nil"/>
              <w:bottom w:val="single" w:sz="8" w:space="0" w:color="auto"/>
              <w:right w:val="single" w:sz="4" w:space="0" w:color="auto"/>
            </w:tcBorders>
            <w:shd w:val="clear" w:color="auto" w:fill="99CCFF"/>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1</w:t>
            </w:r>
          </w:p>
        </w:tc>
        <w:tc>
          <w:tcPr>
            <w:tcW w:w="0" w:type="auto"/>
            <w:tcBorders>
              <w:top w:val="single" w:sz="4" w:space="0" w:color="auto"/>
              <w:left w:val="nil"/>
              <w:bottom w:val="single" w:sz="8" w:space="0" w:color="auto"/>
              <w:right w:val="single" w:sz="4" w:space="0" w:color="auto"/>
            </w:tcBorders>
            <w:shd w:val="clear" w:color="auto" w:fill="99CCFF"/>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5</w:t>
            </w:r>
          </w:p>
        </w:tc>
        <w:tc>
          <w:tcPr>
            <w:tcW w:w="0" w:type="auto"/>
            <w:tcBorders>
              <w:top w:val="single" w:sz="4" w:space="0" w:color="auto"/>
              <w:left w:val="nil"/>
              <w:bottom w:val="single" w:sz="8" w:space="0" w:color="auto"/>
              <w:right w:val="single" w:sz="4" w:space="0" w:color="auto"/>
            </w:tcBorders>
            <w:shd w:val="clear" w:color="auto" w:fill="99CCFF"/>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6</w:t>
            </w:r>
          </w:p>
        </w:tc>
        <w:tc>
          <w:tcPr>
            <w:tcW w:w="0" w:type="auto"/>
            <w:tcBorders>
              <w:top w:val="single" w:sz="4" w:space="0" w:color="auto"/>
              <w:left w:val="nil"/>
              <w:bottom w:val="single" w:sz="8" w:space="0" w:color="auto"/>
              <w:right w:val="single" w:sz="4" w:space="0" w:color="auto"/>
            </w:tcBorders>
            <w:shd w:val="clear" w:color="auto" w:fill="99CCFF"/>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6</w:t>
            </w:r>
          </w:p>
        </w:tc>
        <w:tc>
          <w:tcPr>
            <w:tcW w:w="0" w:type="auto"/>
            <w:tcBorders>
              <w:top w:val="single" w:sz="4" w:space="0" w:color="auto"/>
              <w:left w:val="nil"/>
              <w:bottom w:val="single" w:sz="8" w:space="0" w:color="auto"/>
              <w:right w:val="single" w:sz="4" w:space="0" w:color="auto"/>
            </w:tcBorders>
            <w:shd w:val="clear" w:color="auto" w:fill="99CCFF"/>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3</w:t>
            </w:r>
          </w:p>
        </w:tc>
        <w:tc>
          <w:tcPr>
            <w:tcW w:w="0" w:type="auto"/>
            <w:tcBorders>
              <w:top w:val="single" w:sz="4" w:space="0" w:color="auto"/>
              <w:left w:val="nil"/>
              <w:bottom w:val="single" w:sz="8" w:space="0" w:color="auto"/>
              <w:right w:val="single" w:sz="8" w:space="0" w:color="auto"/>
            </w:tcBorders>
            <w:shd w:val="clear" w:color="auto" w:fill="99CCFF"/>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eastAsia="Arial Unicode MS" w:hAnsi="Times New Roman"/>
                <w:b/>
                <w:bCs/>
                <w:sz w:val="20"/>
                <w:szCs w:val="20"/>
              </w:rPr>
              <w:t>2</w:t>
            </w:r>
          </w:p>
        </w:tc>
        <w:tc>
          <w:tcPr>
            <w:tcW w:w="0" w:type="auto"/>
            <w:tcBorders>
              <w:top w:val="single" w:sz="4" w:space="0" w:color="auto"/>
              <w:left w:val="nil"/>
              <w:bottom w:val="single" w:sz="8" w:space="0" w:color="auto"/>
              <w:right w:val="single" w:sz="8" w:space="0" w:color="auto"/>
            </w:tcBorders>
            <w:shd w:val="clear" w:color="auto" w:fill="99CCFF"/>
          </w:tcPr>
          <w:p w:rsidR="00BE046A" w:rsidRPr="006B5987" w:rsidRDefault="00BE046A" w:rsidP="000D393C">
            <w:pPr>
              <w:jc w:val="center"/>
              <w:rPr>
                <w:rFonts w:ascii="Times New Roman" w:hAnsi="Times New Roman"/>
                <w:b/>
                <w:bCs/>
                <w:sz w:val="20"/>
                <w:szCs w:val="20"/>
              </w:rPr>
            </w:pPr>
          </w:p>
          <w:p w:rsidR="00BE046A" w:rsidRPr="006B5987" w:rsidRDefault="00BE046A" w:rsidP="000D393C">
            <w:pPr>
              <w:jc w:val="center"/>
              <w:rPr>
                <w:rFonts w:ascii="Times New Roman" w:hAnsi="Times New Roman"/>
                <w:b/>
                <w:bCs/>
                <w:sz w:val="20"/>
                <w:szCs w:val="20"/>
              </w:rPr>
            </w:pPr>
            <w:r w:rsidRPr="006B5987">
              <w:rPr>
                <w:rFonts w:ascii="Times New Roman" w:hAnsi="Times New Roman"/>
                <w:b/>
                <w:bCs/>
                <w:sz w:val="20"/>
                <w:szCs w:val="20"/>
              </w:rPr>
              <w:t>0</w:t>
            </w:r>
          </w:p>
        </w:tc>
      </w:tr>
    </w:tbl>
    <w:p w:rsidR="00BE046A" w:rsidRPr="006B5987" w:rsidRDefault="00BE046A" w:rsidP="00BE046A">
      <w:pPr>
        <w:ind w:left="0"/>
        <w:rPr>
          <w:rFonts w:ascii="Times New Roman" w:hAnsi="Times New Roman"/>
        </w:rPr>
      </w:pPr>
    </w:p>
    <w:p w:rsidR="00BE046A" w:rsidRPr="006B5987" w:rsidRDefault="00BE046A" w:rsidP="00BE046A">
      <w:pPr>
        <w:ind w:left="0"/>
        <w:rPr>
          <w:rFonts w:ascii="Times New Roman" w:hAnsi="Times New Roman"/>
        </w:rPr>
      </w:pPr>
    </w:p>
    <w:p w:rsidR="00BE046A" w:rsidRPr="006B5987" w:rsidRDefault="00BE046A" w:rsidP="00BE046A">
      <w:pPr>
        <w:rPr>
          <w:rFonts w:ascii="Times New Roman" w:hAnsi="Times New Roman"/>
          <w:bCs/>
        </w:rPr>
      </w:pPr>
    </w:p>
    <w:p w:rsidR="00BE046A" w:rsidRPr="006B5987" w:rsidRDefault="00BE046A" w:rsidP="00BE046A">
      <w:pPr>
        <w:rPr>
          <w:rFonts w:ascii="Times New Roman" w:hAnsi="Times New Roman"/>
          <w:bCs/>
        </w:rPr>
      </w:pPr>
    </w:p>
    <w:p w:rsidR="00BE046A" w:rsidRPr="006B5987" w:rsidRDefault="00BE046A" w:rsidP="00BE046A">
      <w:pPr>
        <w:rPr>
          <w:rFonts w:ascii="Times New Roman" w:hAnsi="Times New Roman"/>
          <w:bCs/>
        </w:rPr>
      </w:pPr>
      <w:r w:rsidRPr="006B5987">
        <w:rPr>
          <w:rFonts w:ascii="Times New Roman" w:hAnsi="Times New Roman"/>
          <w:bCs/>
        </w:rPr>
        <w:t xml:space="preserve">23 personnes ont été accueillies en 2017 contre 22 en 2016, 27 en 2015, 24 en 2014 et 17 en 2013, dont 6 hommes et 17 femmes. </w:t>
      </w:r>
    </w:p>
    <w:p w:rsidR="00BE046A" w:rsidRPr="006B5987" w:rsidRDefault="00BE046A" w:rsidP="00BE046A">
      <w:pPr>
        <w:rPr>
          <w:rFonts w:ascii="Times New Roman" w:hAnsi="Times New Roman"/>
          <w:bCs/>
        </w:rPr>
      </w:pPr>
    </w:p>
    <w:p w:rsidR="00BE046A" w:rsidRPr="006B5987" w:rsidRDefault="00BE046A" w:rsidP="00BE046A">
      <w:pPr>
        <w:rPr>
          <w:rFonts w:ascii="Times New Roman" w:hAnsi="Times New Roman"/>
          <w:bCs/>
        </w:rPr>
      </w:pPr>
      <w:r w:rsidRPr="006B5987">
        <w:rPr>
          <w:rFonts w:ascii="Times New Roman" w:hAnsi="Times New Roman"/>
          <w:bCs/>
        </w:rPr>
        <w:tab/>
        <w:t>La moyenne d’âge est de :</w:t>
      </w:r>
    </w:p>
    <w:p w:rsidR="00BE046A" w:rsidRPr="006B5987" w:rsidRDefault="00BE046A" w:rsidP="00BE046A">
      <w:pPr>
        <w:rPr>
          <w:rFonts w:ascii="Times New Roman" w:hAnsi="Times New Roman"/>
          <w:bCs/>
        </w:rPr>
      </w:pPr>
    </w:p>
    <w:p w:rsidR="00BE046A" w:rsidRPr="006B5987" w:rsidRDefault="00BE046A" w:rsidP="00D96EA6">
      <w:pPr>
        <w:pStyle w:val="Paragraphedeliste"/>
        <w:numPr>
          <w:ilvl w:val="0"/>
          <w:numId w:val="19"/>
        </w:numPr>
        <w:tabs>
          <w:tab w:val="num" w:pos="2844"/>
        </w:tabs>
        <w:rPr>
          <w:rFonts w:ascii="Times New Roman" w:hAnsi="Times New Roman" w:cs="Times New Roman"/>
          <w:bCs/>
        </w:rPr>
      </w:pPr>
      <w:r w:rsidRPr="006B5987">
        <w:rPr>
          <w:rFonts w:ascii="Times New Roman" w:hAnsi="Times New Roman" w:cs="Times New Roman"/>
          <w:bCs/>
        </w:rPr>
        <w:t>85,47 ans     pour les femmes</w:t>
      </w:r>
    </w:p>
    <w:p w:rsidR="00BE046A" w:rsidRPr="006B5987" w:rsidRDefault="00BE046A" w:rsidP="00D96EA6">
      <w:pPr>
        <w:pStyle w:val="Paragraphedeliste"/>
        <w:numPr>
          <w:ilvl w:val="0"/>
          <w:numId w:val="19"/>
        </w:numPr>
        <w:tabs>
          <w:tab w:val="num" w:pos="2844"/>
        </w:tabs>
        <w:rPr>
          <w:rFonts w:ascii="Times New Roman" w:hAnsi="Times New Roman" w:cs="Times New Roman"/>
          <w:bCs/>
        </w:rPr>
      </w:pPr>
      <w:r w:rsidRPr="006B5987">
        <w:rPr>
          <w:rFonts w:ascii="Times New Roman" w:hAnsi="Times New Roman" w:cs="Times New Roman"/>
          <w:bCs/>
        </w:rPr>
        <w:t xml:space="preserve">79,33 ans     pour les hommes </w:t>
      </w:r>
    </w:p>
    <w:p w:rsidR="00BE046A" w:rsidRPr="006B5987" w:rsidRDefault="00BE046A" w:rsidP="00BE046A">
      <w:pPr>
        <w:ind w:left="0"/>
        <w:rPr>
          <w:rFonts w:ascii="Times New Roman" w:hAnsi="Times New Roman"/>
          <w:bCs/>
        </w:rPr>
      </w:pPr>
    </w:p>
    <w:p w:rsidR="00BE046A" w:rsidRPr="006B5987" w:rsidRDefault="00BE046A" w:rsidP="00BE046A">
      <w:pPr>
        <w:ind w:left="0"/>
        <w:rPr>
          <w:rFonts w:ascii="Times New Roman" w:hAnsi="Times New Roman"/>
          <w:bCs/>
        </w:rPr>
      </w:pPr>
    </w:p>
    <w:p w:rsidR="00BE046A" w:rsidRPr="006B5987" w:rsidRDefault="00BE046A" w:rsidP="00BE046A">
      <w:pPr>
        <w:ind w:left="0"/>
        <w:rPr>
          <w:rFonts w:ascii="Times New Roman" w:hAnsi="Times New Roman"/>
          <w:bCs/>
        </w:rPr>
      </w:pPr>
    </w:p>
    <w:p w:rsidR="00BE046A" w:rsidRPr="006B5987" w:rsidRDefault="00BE046A" w:rsidP="00BE046A">
      <w:pPr>
        <w:ind w:left="0"/>
        <w:rPr>
          <w:rFonts w:ascii="Times New Roman" w:hAnsi="Times New Roman"/>
          <w:bCs/>
        </w:rPr>
      </w:pPr>
      <w:r w:rsidRPr="006B5987">
        <w:rPr>
          <w:rFonts w:ascii="Times New Roman" w:hAnsi="Times New Roman"/>
          <w:bCs/>
        </w:rPr>
        <w:t>Répartition par GIR des Résidents en Accueil de jour au 31.12.2017</w:t>
      </w:r>
    </w:p>
    <w:p w:rsidR="00BE046A" w:rsidRPr="006B5987" w:rsidRDefault="00BE046A" w:rsidP="00BE046A">
      <w:pPr>
        <w:ind w:left="0"/>
        <w:rPr>
          <w:rFonts w:ascii="Times New Roman" w:hAnsi="Times New Roman"/>
          <w:bCs/>
        </w:rPr>
      </w:pPr>
    </w:p>
    <w:p w:rsidR="00BE046A" w:rsidRPr="006B5987" w:rsidRDefault="00BE046A" w:rsidP="00BE046A">
      <w:pPr>
        <w:ind w:left="0"/>
        <w:rPr>
          <w:rFonts w:ascii="Times New Roman" w:hAnsi="Times New Roman"/>
          <w:bCs/>
        </w:rPr>
      </w:pPr>
    </w:p>
    <w:p w:rsidR="00BE046A" w:rsidRPr="006B5987" w:rsidRDefault="00BE046A" w:rsidP="00BE046A">
      <w:pPr>
        <w:ind w:left="0"/>
        <w:rPr>
          <w:rFonts w:ascii="Times New Roman" w:hAnsi="Times New Roman"/>
          <w:bCs/>
        </w:rPr>
      </w:pPr>
    </w:p>
    <w:tbl>
      <w:tblPr>
        <w:tblW w:w="12079" w:type="dxa"/>
        <w:jc w:val="center"/>
        <w:tblCellMar>
          <w:left w:w="0" w:type="dxa"/>
          <w:right w:w="0" w:type="dxa"/>
        </w:tblCellMar>
        <w:tblLook w:val="0000" w:firstRow="0" w:lastRow="0" w:firstColumn="0" w:lastColumn="0" w:noHBand="0" w:noVBand="0"/>
      </w:tblPr>
      <w:tblGrid>
        <w:gridCol w:w="2748"/>
        <w:gridCol w:w="1356"/>
        <w:gridCol w:w="1343"/>
        <w:gridCol w:w="1343"/>
        <w:gridCol w:w="1343"/>
        <w:gridCol w:w="1343"/>
        <w:gridCol w:w="1343"/>
        <w:gridCol w:w="1343"/>
      </w:tblGrid>
      <w:tr w:rsidR="00BE046A" w:rsidRPr="006B5987" w:rsidTr="000D393C">
        <w:trPr>
          <w:trHeight w:val="449"/>
          <w:jc w:val="center"/>
        </w:trPr>
        <w:tc>
          <w:tcPr>
            <w:tcW w:w="2665" w:type="dxa"/>
            <w:tcBorders>
              <w:top w:val="single" w:sz="8" w:space="0" w:color="auto"/>
              <w:left w:val="single" w:sz="8" w:space="0" w:color="auto"/>
              <w:bottom w:val="single" w:sz="4" w:space="0" w:color="auto"/>
              <w:right w:val="nil"/>
            </w:tcBorders>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 </w:t>
            </w:r>
          </w:p>
        </w:tc>
        <w:tc>
          <w:tcPr>
            <w:tcW w:w="1356" w:type="dxa"/>
            <w:tcBorders>
              <w:top w:val="single" w:sz="8" w:space="0" w:color="auto"/>
              <w:left w:val="single" w:sz="8" w:space="0" w:color="auto"/>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hAnsi="Times New Roman"/>
                <w:b/>
                <w:bCs/>
                <w:sz w:val="20"/>
                <w:szCs w:val="20"/>
              </w:rPr>
              <w:t>GIR 1</w:t>
            </w:r>
          </w:p>
        </w:tc>
        <w:tc>
          <w:tcPr>
            <w:tcW w:w="1343" w:type="dxa"/>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hAnsi="Times New Roman"/>
                <w:b/>
                <w:bCs/>
                <w:sz w:val="20"/>
                <w:szCs w:val="20"/>
              </w:rPr>
              <w:t>GIR 2</w:t>
            </w:r>
          </w:p>
        </w:tc>
        <w:tc>
          <w:tcPr>
            <w:tcW w:w="1343" w:type="dxa"/>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hAnsi="Times New Roman"/>
                <w:b/>
                <w:bCs/>
                <w:sz w:val="20"/>
                <w:szCs w:val="20"/>
              </w:rPr>
              <w:t>GIR 3</w:t>
            </w:r>
          </w:p>
        </w:tc>
        <w:tc>
          <w:tcPr>
            <w:tcW w:w="1343" w:type="dxa"/>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hAnsi="Times New Roman"/>
                <w:b/>
                <w:bCs/>
                <w:sz w:val="20"/>
                <w:szCs w:val="20"/>
              </w:rPr>
              <w:t>GIR 4</w:t>
            </w:r>
          </w:p>
        </w:tc>
        <w:tc>
          <w:tcPr>
            <w:tcW w:w="1343" w:type="dxa"/>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hAnsi="Times New Roman"/>
                <w:b/>
                <w:bCs/>
                <w:sz w:val="20"/>
                <w:szCs w:val="20"/>
              </w:rPr>
              <w:t>GIR 5</w:t>
            </w:r>
          </w:p>
        </w:tc>
        <w:tc>
          <w:tcPr>
            <w:tcW w:w="1343" w:type="dxa"/>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hAnsi="Times New Roman"/>
                <w:b/>
                <w:bCs/>
                <w:sz w:val="20"/>
                <w:szCs w:val="20"/>
              </w:rPr>
              <w:t>GIR 6</w:t>
            </w:r>
          </w:p>
        </w:tc>
        <w:tc>
          <w:tcPr>
            <w:tcW w:w="1343" w:type="dxa"/>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
                <w:bCs/>
                <w:sz w:val="20"/>
                <w:szCs w:val="20"/>
              </w:rPr>
            </w:pPr>
            <w:r w:rsidRPr="006B5987">
              <w:rPr>
                <w:rFonts w:ascii="Times New Roman" w:hAnsi="Times New Roman"/>
                <w:b/>
                <w:bCs/>
                <w:sz w:val="20"/>
                <w:szCs w:val="20"/>
              </w:rPr>
              <w:t>Total</w:t>
            </w:r>
          </w:p>
        </w:tc>
      </w:tr>
      <w:tr w:rsidR="00BE046A" w:rsidRPr="006B5987" w:rsidTr="000D393C">
        <w:trPr>
          <w:trHeight w:val="494"/>
          <w:jc w:val="center"/>
        </w:trPr>
        <w:tc>
          <w:tcPr>
            <w:tcW w:w="0" w:type="auto"/>
            <w:tcBorders>
              <w:top w:val="nil"/>
              <w:left w:val="single" w:sz="8" w:space="0" w:color="auto"/>
              <w:bottom w:val="single" w:sz="4" w:space="0" w:color="auto"/>
              <w:right w:val="nil"/>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 xml:space="preserve">Nombre de résidents </w:t>
            </w:r>
          </w:p>
        </w:tc>
        <w:tc>
          <w:tcPr>
            <w:tcW w:w="1356" w:type="dxa"/>
            <w:tcBorders>
              <w:top w:val="nil"/>
              <w:left w:val="single" w:sz="8" w:space="0" w:color="auto"/>
              <w:bottom w:val="single" w:sz="4" w:space="0" w:color="auto"/>
              <w:right w:val="single" w:sz="8" w:space="0" w:color="auto"/>
            </w:tcBorders>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0</w:t>
            </w:r>
          </w:p>
        </w:tc>
        <w:tc>
          <w:tcPr>
            <w:tcW w:w="1343" w:type="dxa"/>
            <w:tcBorders>
              <w:top w:val="nil"/>
              <w:left w:val="nil"/>
              <w:bottom w:val="single" w:sz="4" w:space="0" w:color="auto"/>
              <w:right w:val="nil"/>
            </w:tcBorders>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4</w:t>
            </w:r>
          </w:p>
        </w:tc>
        <w:tc>
          <w:tcPr>
            <w:tcW w:w="1343" w:type="dxa"/>
            <w:tcBorders>
              <w:top w:val="nil"/>
              <w:left w:val="single" w:sz="8" w:space="0" w:color="auto"/>
              <w:bottom w:val="single" w:sz="4" w:space="0" w:color="auto"/>
              <w:right w:val="single" w:sz="8" w:space="0" w:color="auto"/>
            </w:tcBorders>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11</w:t>
            </w:r>
          </w:p>
        </w:tc>
        <w:tc>
          <w:tcPr>
            <w:tcW w:w="1343" w:type="dxa"/>
            <w:tcBorders>
              <w:top w:val="nil"/>
              <w:left w:val="nil"/>
              <w:bottom w:val="single" w:sz="4" w:space="0" w:color="auto"/>
              <w:right w:val="nil"/>
            </w:tcBorders>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5</w:t>
            </w:r>
          </w:p>
        </w:tc>
        <w:tc>
          <w:tcPr>
            <w:tcW w:w="1343" w:type="dxa"/>
            <w:tcBorders>
              <w:top w:val="nil"/>
              <w:left w:val="single" w:sz="8" w:space="0" w:color="auto"/>
              <w:bottom w:val="single" w:sz="4" w:space="0" w:color="auto"/>
              <w:right w:val="single" w:sz="8" w:space="0" w:color="auto"/>
            </w:tcBorders>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3</w:t>
            </w:r>
          </w:p>
        </w:tc>
        <w:tc>
          <w:tcPr>
            <w:tcW w:w="1343" w:type="dxa"/>
            <w:tcBorders>
              <w:top w:val="nil"/>
              <w:left w:val="nil"/>
              <w:bottom w:val="single" w:sz="4" w:space="0" w:color="auto"/>
              <w:right w:val="nil"/>
            </w:tcBorders>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0</w:t>
            </w:r>
          </w:p>
        </w:tc>
        <w:tc>
          <w:tcPr>
            <w:tcW w:w="1343" w:type="dxa"/>
            <w:tcBorders>
              <w:top w:val="nil"/>
              <w:left w:val="single" w:sz="8" w:space="0" w:color="auto"/>
              <w:bottom w:val="single" w:sz="4" w:space="0" w:color="auto"/>
              <w:right w:val="single" w:sz="8" w:space="0" w:color="auto"/>
            </w:tcBorders>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eastAsia="Arial Unicode MS" w:hAnsi="Times New Roman"/>
                <w:bCs/>
                <w:sz w:val="20"/>
                <w:szCs w:val="20"/>
              </w:rPr>
              <w:t>23</w:t>
            </w:r>
          </w:p>
        </w:tc>
      </w:tr>
      <w:tr w:rsidR="00BE046A" w:rsidRPr="006B5987" w:rsidTr="000D393C">
        <w:trPr>
          <w:trHeight w:val="619"/>
          <w:jc w:val="center"/>
        </w:trPr>
        <w:tc>
          <w:tcPr>
            <w:tcW w:w="0" w:type="auto"/>
            <w:tcBorders>
              <w:top w:val="nil"/>
              <w:left w:val="single" w:sz="8" w:space="0" w:color="auto"/>
              <w:bottom w:val="single" w:sz="4" w:space="0" w:color="auto"/>
              <w:right w:val="nil"/>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Nombre de journées</w:t>
            </w:r>
          </w:p>
        </w:tc>
        <w:tc>
          <w:tcPr>
            <w:tcW w:w="0" w:type="auto"/>
            <w:tcBorders>
              <w:top w:val="nil"/>
              <w:left w:val="single" w:sz="8" w:space="0" w:color="auto"/>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0</w:t>
            </w:r>
          </w:p>
        </w:tc>
        <w:tc>
          <w:tcPr>
            <w:tcW w:w="0" w:type="auto"/>
            <w:tcBorders>
              <w:top w:val="nil"/>
              <w:left w:val="nil"/>
              <w:bottom w:val="single" w:sz="4" w:space="0" w:color="auto"/>
              <w:right w:val="nil"/>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213</w:t>
            </w:r>
          </w:p>
        </w:tc>
        <w:tc>
          <w:tcPr>
            <w:tcW w:w="0" w:type="auto"/>
            <w:tcBorders>
              <w:top w:val="nil"/>
              <w:left w:val="single" w:sz="8" w:space="0" w:color="auto"/>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713</w:t>
            </w:r>
          </w:p>
        </w:tc>
        <w:tc>
          <w:tcPr>
            <w:tcW w:w="0" w:type="auto"/>
            <w:tcBorders>
              <w:top w:val="nil"/>
              <w:left w:val="nil"/>
              <w:bottom w:val="single" w:sz="4" w:space="0" w:color="auto"/>
              <w:right w:val="nil"/>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83</w:t>
            </w:r>
          </w:p>
        </w:tc>
        <w:tc>
          <w:tcPr>
            <w:tcW w:w="0" w:type="auto"/>
            <w:tcBorders>
              <w:top w:val="nil"/>
              <w:left w:val="single" w:sz="8" w:space="0" w:color="auto"/>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94</w:t>
            </w:r>
          </w:p>
        </w:tc>
        <w:tc>
          <w:tcPr>
            <w:tcW w:w="0" w:type="auto"/>
            <w:tcBorders>
              <w:top w:val="nil"/>
              <w:left w:val="nil"/>
              <w:bottom w:val="single" w:sz="4" w:space="0" w:color="auto"/>
              <w:right w:val="nil"/>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0</w:t>
            </w:r>
          </w:p>
        </w:tc>
        <w:tc>
          <w:tcPr>
            <w:tcW w:w="0" w:type="auto"/>
            <w:tcBorders>
              <w:top w:val="nil"/>
              <w:left w:val="single" w:sz="8" w:space="0" w:color="auto"/>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eastAsia="Arial Unicode MS" w:hAnsi="Times New Roman"/>
                <w:bCs/>
                <w:sz w:val="20"/>
                <w:szCs w:val="20"/>
              </w:rPr>
              <w:t>1 103</w:t>
            </w:r>
          </w:p>
        </w:tc>
      </w:tr>
      <w:tr w:rsidR="00BE046A" w:rsidRPr="006B5987" w:rsidTr="000D393C">
        <w:trPr>
          <w:trHeight w:val="619"/>
          <w:jc w:val="center"/>
        </w:trPr>
        <w:tc>
          <w:tcPr>
            <w:tcW w:w="0" w:type="auto"/>
            <w:tcBorders>
              <w:top w:val="nil"/>
              <w:left w:val="single" w:sz="8" w:space="0" w:color="auto"/>
              <w:bottom w:val="single" w:sz="8" w:space="0" w:color="auto"/>
              <w:right w:val="nil"/>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Valorisation en points GIR</w:t>
            </w:r>
          </w:p>
        </w:tc>
        <w:tc>
          <w:tcPr>
            <w:tcW w:w="0" w:type="auto"/>
            <w:tcBorders>
              <w:top w:val="nil"/>
              <w:left w:val="single" w:sz="8" w:space="0" w:color="auto"/>
              <w:bottom w:val="single" w:sz="8"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1000</w:t>
            </w:r>
          </w:p>
        </w:tc>
        <w:tc>
          <w:tcPr>
            <w:tcW w:w="0" w:type="auto"/>
            <w:tcBorders>
              <w:top w:val="nil"/>
              <w:left w:val="nil"/>
              <w:bottom w:val="single" w:sz="8" w:space="0" w:color="auto"/>
              <w:right w:val="nil"/>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840</w:t>
            </w:r>
          </w:p>
        </w:tc>
        <w:tc>
          <w:tcPr>
            <w:tcW w:w="0" w:type="auto"/>
            <w:tcBorders>
              <w:top w:val="nil"/>
              <w:left w:val="single" w:sz="8" w:space="0" w:color="auto"/>
              <w:bottom w:val="single" w:sz="8"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660</w:t>
            </w:r>
          </w:p>
        </w:tc>
        <w:tc>
          <w:tcPr>
            <w:tcW w:w="0" w:type="auto"/>
            <w:tcBorders>
              <w:top w:val="nil"/>
              <w:left w:val="nil"/>
              <w:bottom w:val="single" w:sz="8" w:space="0" w:color="auto"/>
              <w:right w:val="nil"/>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420</w:t>
            </w:r>
          </w:p>
        </w:tc>
        <w:tc>
          <w:tcPr>
            <w:tcW w:w="0" w:type="auto"/>
            <w:tcBorders>
              <w:top w:val="nil"/>
              <w:left w:val="single" w:sz="8" w:space="0" w:color="auto"/>
              <w:bottom w:val="single" w:sz="8"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250</w:t>
            </w:r>
          </w:p>
        </w:tc>
        <w:tc>
          <w:tcPr>
            <w:tcW w:w="0" w:type="auto"/>
            <w:tcBorders>
              <w:top w:val="nil"/>
              <w:left w:val="nil"/>
              <w:bottom w:val="single" w:sz="8" w:space="0" w:color="auto"/>
              <w:right w:val="nil"/>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70</w:t>
            </w:r>
          </w:p>
        </w:tc>
        <w:tc>
          <w:tcPr>
            <w:tcW w:w="1343" w:type="dxa"/>
            <w:tcBorders>
              <w:top w:val="nil"/>
              <w:left w:val="single" w:sz="8" w:space="0" w:color="auto"/>
              <w:bottom w:val="single" w:sz="8" w:space="0" w:color="auto"/>
              <w:right w:val="single" w:sz="8" w:space="0" w:color="auto"/>
            </w:tcBorders>
            <w:vAlign w:val="center"/>
          </w:tcPr>
          <w:p w:rsidR="00BE046A" w:rsidRPr="006B5987" w:rsidRDefault="00BE046A" w:rsidP="000D393C">
            <w:pPr>
              <w:jc w:val="center"/>
              <w:rPr>
                <w:rFonts w:ascii="Times New Roman" w:eastAsia="Arial Unicode MS" w:hAnsi="Times New Roman"/>
                <w:bCs/>
                <w:sz w:val="20"/>
                <w:szCs w:val="20"/>
                <w:highlight w:val="yellow"/>
              </w:rPr>
            </w:pPr>
          </w:p>
        </w:tc>
      </w:tr>
      <w:tr w:rsidR="00BE046A" w:rsidRPr="006B5987" w:rsidTr="000D393C">
        <w:trPr>
          <w:trHeight w:val="619"/>
          <w:jc w:val="center"/>
        </w:trPr>
        <w:tc>
          <w:tcPr>
            <w:tcW w:w="0" w:type="auto"/>
            <w:tcBorders>
              <w:top w:val="single" w:sz="8" w:space="0" w:color="auto"/>
              <w:left w:val="single" w:sz="8" w:space="0" w:color="auto"/>
              <w:bottom w:val="single" w:sz="4" w:space="0" w:color="auto"/>
              <w:right w:val="nil"/>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hAnsi="Times New Roman"/>
                <w:bCs/>
                <w:sz w:val="20"/>
                <w:szCs w:val="20"/>
              </w:rPr>
              <w:t>Total des points GIR</w:t>
            </w:r>
          </w:p>
        </w:tc>
        <w:tc>
          <w:tcPr>
            <w:tcW w:w="0" w:type="auto"/>
            <w:tcBorders>
              <w:top w:val="single" w:sz="8" w:space="0" w:color="auto"/>
              <w:left w:val="single" w:sz="8" w:space="0" w:color="auto"/>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p>
        </w:tc>
        <w:tc>
          <w:tcPr>
            <w:tcW w:w="0" w:type="auto"/>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3 360</w:t>
            </w:r>
          </w:p>
        </w:tc>
        <w:tc>
          <w:tcPr>
            <w:tcW w:w="0" w:type="auto"/>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7 260</w:t>
            </w:r>
          </w:p>
        </w:tc>
        <w:tc>
          <w:tcPr>
            <w:tcW w:w="0" w:type="auto"/>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2 100</w:t>
            </w:r>
          </w:p>
        </w:tc>
        <w:tc>
          <w:tcPr>
            <w:tcW w:w="0" w:type="auto"/>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 xml:space="preserve">750 </w:t>
            </w:r>
          </w:p>
        </w:tc>
        <w:tc>
          <w:tcPr>
            <w:tcW w:w="0" w:type="auto"/>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sz w:val="20"/>
                <w:szCs w:val="20"/>
              </w:rPr>
            </w:pPr>
            <w:r w:rsidRPr="006B5987">
              <w:rPr>
                <w:rFonts w:ascii="Times New Roman" w:eastAsia="Arial Unicode MS" w:hAnsi="Times New Roman"/>
                <w:sz w:val="20"/>
                <w:szCs w:val="20"/>
              </w:rPr>
              <w:t>0</w:t>
            </w:r>
          </w:p>
        </w:tc>
        <w:tc>
          <w:tcPr>
            <w:tcW w:w="0" w:type="auto"/>
            <w:tcBorders>
              <w:top w:val="single" w:sz="8" w:space="0" w:color="auto"/>
              <w:left w:val="nil"/>
              <w:bottom w:val="single" w:sz="4" w:space="0" w:color="auto"/>
              <w:right w:val="single" w:sz="8" w:space="0" w:color="auto"/>
            </w:tcBorders>
            <w:noWrap/>
            <w:vAlign w:val="center"/>
          </w:tcPr>
          <w:p w:rsidR="00BE046A" w:rsidRPr="006B5987" w:rsidRDefault="00BE046A" w:rsidP="000D393C">
            <w:pPr>
              <w:jc w:val="center"/>
              <w:rPr>
                <w:rFonts w:ascii="Times New Roman" w:eastAsia="Arial Unicode MS" w:hAnsi="Times New Roman"/>
                <w:bCs/>
                <w:sz w:val="20"/>
                <w:szCs w:val="20"/>
              </w:rPr>
            </w:pPr>
            <w:r w:rsidRPr="006B5987">
              <w:rPr>
                <w:rFonts w:ascii="Times New Roman" w:eastAsia="Arial Unicode MS" w:hAnsi="Times New Roman"/>
                <w:bCs/>
                <w:sz w:val="20"/>
                <w:szCs w:val="20"/>
              </w:rPr>
              <w:t>13 470</w:t>
            </w:r>
          </w:p>
        </w:tc>
      </w:tr>
      <w:tr w:rsidR="00BE046A" w:rsidRPr="006B5987" w:rsidTr="000D393C">
        <w:trPr>
          <w:trHeight w:val="602"/>
          <w:jc w:val="center"/>
        </w:trPr>
        <w:tc>
          <w:tcPr>
            <w:tcW w:w="0" w:type="auto"/>
            <w:tcBorders>
              <w:top w:val="nil"/>
              <w:left w:val="nil"/>
              <w:bottom w:val="nil"/>
              <w:right w:val="nil"/>
            </w:tcBorders>
            <w:shd w:val="clear" w:color="auto" w:fill="FFFFFF"/>
            <w:noWrap/>
            <w:vAlign w:val="center"/>
          </w:tcPr>
          <w:p w:rsidR="00BE046A" w:rsidRPr="006B5987" w:rsidRDefault="00BE046A" w:rsidP="000D393C">
            <w:pPr>
              <w:jc w:val="center"/>
              <w:rPr>
                <w:rFonts w:ascii="Times New Roman" w:eastAsia="Arial Unicode MS" w:hAnsi="Times New Roman"/>
                <w:bCs/>
                <w:i/>
                <w:iCs/>
                <w:sz w:val="20"/>
                <w:szCs w:val="20"/>
              </w:rPr>
            </w:pPr>
            <w:r w:rsidRPr="006B5987">
              <w:rPr>
                <w:rFonts w:ascii="Times New Roman" w:hAnsi="Times New Roman"/>
                <w:bCs/>
                <w:i/>
                <w:iCs/>
                <w:sz w:val="20"/>
                <w:szCs w:val="20"/>
              </w:rPr>
              <w:t> </w:t>
            </w:r>
          </w:p>
        </w:tc>
        <w:tc>
          <w:tcPr>
            <w:tcW w:w="0" w:type="auto"/>
            <w:tcBorders>
              <w:top w:val="nil"/>
              <w:left w:val="nil"/>
              <w:bottom w:val="nil"/>
              <w:right w:val="nil"/>
            </w:tcBorders>
            <w:shd w:val="clear" w:color="auto" w:fill="FFFFFF"/>
            <w:noWrap/>
            <w:vAlign w:val="center"/>
          </w:tcPr>
          <w:p w:rsidR="00BE046A" w:rsidRPr="006B5987" w:rsidRDefault="00BE046A" w:rsidP="000D393C">
            <w:pPr>
              <w:jc w:val="center"/>
              <w:rPr>
                <w:rFonts w:ascii="Times New Roman" w:eastAsia="Arial Unicode MS" w:hAnsi="Times New Roman"/>
                <w:bCs/>
                <w:i/>
                <w:iCs/>
                <w:sz w:val="20"/>
                <w:szCs w:val="20"/>
              </w:rPr>
            </w:pPr>
            <w:r w:rsidRPr="006B5987">
              <w:rPr>
                <w:rFonts w:ascii="Times New Roman" w:hAnsi="Times New Roman"/>
                <w:bCs/>
                <w:i/>
                <w:iCs/>
                <w:sz w:val="20"/>
                <w:szCs w:val="20"/>
              </w:rPr>
              <w:t> </w:t>
            </w:r>
          </w:p>
        </w:tc>
        <w:tc>
          <w:tcPr>
            <w:tcW w:w="0" w:type="auto"/>
            <w:gridSpan w:val="4"/>
            <w:tcBorders>
              <w:top w:val="single" w:sz="8" w:space="0" w:color="auto"/>
              <w:left w:val="single" w:sz="8" w:space="0" w:color="auto"/>
              <w:bottom w:val="single" w:sz="8" w:space="0" w:color="auto"/>
              <w:right w:val="single" w:sz="8" w:space="0" w:color="000000"/>
            </w:tcBorders>
            <w:shd w:val="clear" w:color="auto" w:fill="99CCFF"/>
            <w:noWrap/>
            <w:vAlign w:val="center"/>
          </w:tcPr>
          <w:p w:rsidR="00BE046A" w:rsidRPr="006B5987" w:rsidRDefault="00BE046A" w:rsidP="000D393C">
            <w:pPr>
              <w:jc w:val="center"/>
              <w:rPr>
                <w:rFonts w:ascii="Times New Roman" w:hAnsi="Times New Roman"/>
                <w:b/>
                <w:bCs/>
                <w:i/>
                <w:iCs/>
                <w:sz w:val="20"/>
                <w:szCs w:val="20"/>
              </w:rPr>
            </w:pPr>
            <w:r w:rsidRPr="006B5987">
              <w:rPr>
                <w:rFonts w:ascii="Times New Roman" w:hAnsi="Times New Roman"/>
                <w:b/>
                <w:bCs/>
                <w:i/>
                <w:iCs/>
                <w:sz w:val="20"/>
                <w:szCs w:val="20"/>
              </w:rPr>
              <w:t>GMP Accueil de Jour = 585,65 pour 23 résidents</w:t>
            </w:r>
          </w:p>
        </w:tc>
        <w:tc>
          <w:tcPr>
            <w:tcW w:w="0" w:type="auto"/>
            <w:tcBorders>
              <w:top w:val="nil"/>
              <w:left w:val="nil"/>
              <w:bottom w:val="nil"/>
              <w:right w:val="nil"/>
            </w:tcBorders>
            <w:shd w:val="clear" w:color="auto" w:fill="FFFFFF"/>
            <w:noWrap/>
            <w:vAlign w:val="center"/>
          </w:tcPr>
          <w:p w:rsidR="00BE046A" w:rsidRPr="006B5987" w:rsidRDefault="00BE046A" w:rsidP="000D393C">
            <w:pPr>
              <w:jc w:val="center"/>
              <w:rPr>
                <w:rFonts w:ascii="Times New Roman" w:eastAsia="Arial Unicode MS" w:hAnsi="Times New Roman"/>
                <w:bCs/>
                <w:i/>
                <w:iCs/>
                <w:sz w:val="20"/>
                <w:szCs w:val="20"/>
              </w:rPr>
            </w:pPr>
            <w:r w:rsidRPr="006B5987">
              <w:rPr>
                <w:rFonts w:ascii="Times New Roman" w:hAnsi="Times New Roman"/>
                <w:bCs/>
                <w:i/>
                <w:iCs/>
                <w:sz w:val="20"/>
                <w:szCs w:val="20"/>
              </w:rPr>
              <w:t> </w:t>
            </w:r>
          </w:p>
        </w:tc>
        <w:tc>
          <w:tcPr>
            <w:tcW w:w="0" w:type="auto"/>
            <w:tcBorders>
              <w:top w:val="nil"/>
              <w:left w:val="nil"/>
              <w:bottom w:val="nil"/>
              <w:right w:val="nil"/>
            </w:tcBorders>
            <w:shd w:val="clear" w:color="auto" w:fill="FFFFFF"/>
            <w:noWrap/>
            <w:vAlign w:val="center"/>
          </w:tcPr>
          <w:p w:rsidR="00BE046A" w:rsidRPr="006B5987" w:rsidRDefault="00BE046A" w:rsidP="000D393C">
            <w:pPr>
              <w:jc w:val="center"/>
              <w:rPr>
                <w:rFonts w:ascii="Times New Roman" w:eastAsia="Arial Unicode MS" w:hAnsi="Times New Roman"/>
                <w:bCs/>
                <w:i/>
                <w:iCs/>
                <w:sz w:val="20"/>
                <w:szCs w:val="20"/>
              </w:rPr>
            </w:pPr>
            <w:r w:rsidRPr="006B5987">
              <w:rPr>
                <w:rFonts w:ascii="Times New Roman" w:hAnsi="Times New Roman"/>
                <w:bCs/>
                <w:i/>
                <w:iCs/>
                <w:sz w:val="20"/>
                <w:szCs w:val="20"/>
              </w:rPr>
              <w:t> </w:t>
            </w:r>
          </w:p>
        </w:tc>
      </w:tr>
    </w:tbl>
    <w:p w:rsidR="00BE046A" w:rsidRPr="006B5987" w:rsidRDefault="00BE046A" w:rsidP="00BE046A">
      <w:pPr>
        <w:ind w:left="0"/>
        <w:rPr>
          <w:rFonts w:ascii="Times New Roman" w:hAnsi="Times New Roman"/>
          <w:bCs/>
          <w:sz w:val="22"/>
          <w:szCs w:val="22"/>
        </w:rPr>
      </w:pPr>
    </w:p>
    <w:p w:rsidR="00BE046A" w:rsidRPr="006B5987" w:rsidRDefault="00BE046A" w:rsidP="00BE046A">
      <w:pPr>
        <w:ind w:left="0"/>
        <w:rPr>
          <w:rFonts w:ascii="Times New Roman" w:hAnsi="Times New Roman"/>
          <w:bCs/>
          <w:sz w:val="22"/>
          <w:szCs w:val="22"/>
        </w:rPr>
      </w:pPr>
    </w:p>
    <w:p w:rsidR="00BE046A" w:rsidRPr="006B5987" w:rsidRDefault="00BE046A" w:rsidP="00BE046A">
      <w:pPr>
        <w:ind w:left="0"/>
        <w:jc w:val="both"/>
        <w:rPr>
          <w:rFonts w:ascii="Times New Roman" w:hAnsi="Times New Roman"/>
          <w:bCs/>
        </w:rPr>
      </w:pPr>
      <w:r w:rsidRPr="006B5987">
        <w:rPr>
          <w:rFonts w:ascii="Times New Roman" w:hAnsi="Times New Roman"/>
          <w:bCs/>
        </w:rPr>
        <w:t xml:space="preserve">6 résidents sont originaires des Abrets,  16 résidents sont originaires de communes voisines : Faverges de </w:t>
      </w:r>
      <w:smartTag w:uri="urn:schemas-microsoft-com:office:smarttags" w:element="PersonName">
        <w:smartTagPr>
          <w:attr w:name="ProductID" w:val="la Tour"/>
        </w:smartTagPr>
        <w:r w:rsidRPr="006B5987">
          <w:rPr>
            <w:rFonts w:ascii="Times New Roman" w:hAnsi="Times New Roman"/>
            <w:bCs/>
          </w:rPr>
          <w:t>la Tour</w:t>
        </w:r>
      </w:smartTag>
      <w:r w:rsidRPr="006B5987">
        <w:rPr>
          <w:rFonts w:ascii="Times New Roman" w:hAnsi="Times New Roman"/>
          <w:bCs/>
        </w:rPr>
        <w:t xml:space="preserve">, St André le Gaz, Miribel Les Echelles, </w:t>
      </w:r>
      <w:proofErr w:type="spellStart"/>
      <w:r w:rsidRPr="006B5987">
        <w:rPr>
          <w:rFonts w:ascii="Times New Roman" w:hAnsi="Times New Roman"/>
          <w:bCs/>
        </w:rPr>
        <w:t>Romagnieu</w:t>
      </w:r>
      <w:proofErr w:type="spellEnd"/>
      <w:r w:rsidRPr="006B5987">
        <w:rPr>
          <w:rFonts w:ascii="Times New Roman" w:hAnsi="Times New Roman"/>
          <w:bCs/>
        </w:rPr>
        <w:t xml:space="preserve">, </w:t>
      </w:r>
      <w:proofErr w:type="spellStart"/>
      <w:r w:rsidRPr="006B5987">
        <w:rPr>
          <w:rFonts w:ascii="Times New Roman" w:hAnsi="Times New Roman"/>
          <w:bCs/>
        </w:rPr>
        <w:t>Pressins</w:t>
      </w:r>
      <w:proofErr w:type="spellEnd"/>
      <w:r w:rsidRPr="006B5987">
        <w:rPr>
          <w:rFonts w:ascii="Times New Roman" w:hAnsi="Times New Roman"/>
          <w:bCs/>
        </w:rPr>
        <w:t xml:space="preserve">, </w:t>
      </w:r>
      <w:proofErr w:type="spellStart"/>
      <w:r w:rsidRPr="006B5987">
        <w:rPr>
          <w:rFonts w:ascii="Times New Roman" w:hAnsi="Times New Roman"/>
          <w:bCs/>
        </w:rPr>
        <w:t>Valencogne</w:t>
      </w:r>
      <w:proofErr w:type="spellEnd"/>
      <w:r w:rsidRPr="006B5987">
        <w:rPr>
          <w:rFonts w:ascii="Times New Roman" w:hAnsi="Times New Roman"/>
          <w:bCs/>
        </w:rPr>
        <w:t>, Montferrat, Le Pont de Beauvoisin, St Jean d’</w:t>
      </w:r>
      <w:proofErr w:type="spellStart"/>
      <w:r w:rsidRPr="006B5987">
        <w:rPr>
          <w:rFonts w:ascii="Times New Roman" w:hAnsi="Times New Roman"/>
          <w:bCs/>
        </w:rPr>
        <w:t>Avelanne</w:t>
      </w:r>
      <w:proofErr w:type="spellEnd"/>
      <w:r w:rsidRPr="006B5987">
        <w:rPr>
          <w:rFonts w:ascii="Times New Roman" w:hAnsi="Times New Roman"/>
          <w:bCs/>
        </w:rPr>
        <w:t xml:space="preserve"> et </w:t>
      </w:r>
      <w:proofErr w:type="spellStart"/>
      <w:r w:rsidRPr="006B5987">
        <w:rPr>
          <w:rFonts w:ascii="Times New Roman" w:hAnsi="Times New Roman"/>
          <w:bCs/>
        </w:rPr>
        <w:t>Chimilin</w:t>
      </w:r>
      <w:proofErr w:type="spellEnd"/>
      <w:r w:rsidRPr="006B5987">
        <w:rPr>
          <w:rFonts w:ascii="Times New Roman" w:hAnsi="Times New Roman"/>
          <w:bCs/>
        </w:rPr>
        <w:t>.</w:t>
      </w:r>
    </w:p>
    <w:p w:rsidR="00BE046A" w:rsidRPr="006B5987" w:rsidRDefault="00BE046A" w:rsidP="00BE046A">
      <w:pPr>
        <w:ind w:left="0"/>
        <w:rPr>
          <w:rFonts w:ascii="Times New Roman" w:hAnsi="Times New Roman"/>
          <w:bCs/>
        </w:rPr>
      </w:pPr>
    </w:p>
    <w:p w:rsidR="00BE046A" w:rsidRPr="006B5987" w:rsidRDefault="00BE046A" w:rsidP="00BE046A">
      <w:pPr>
        <w:ind w:left="0"/>
        <w:rPr>
          <w:rFonts w:ascii="Times New Roman" w:hAnsi="Times New Roman"/>
          <w:bCs/>
        </w:rPr>
      </w:pPr>
    </w:p>
    <w:p w:rsidR="00BE046A" w:rsidRPr="006B5987" w:rsidRDefault="00BE046A" w:rsidP="00BE046A">
      <w:pPr>
        <w:tabs>
          <w:tab w:val="num" w:pos="720"/>
        </w:tabs>
        <w:ind w:left="0"/>
        <w:jc w:val="both"/>
        <w:rPr>
          <w:rFonts w:ascii="Times New Roman" w:hAnsi="Times New Roman"/>
          <w:bCs/>
        </w:rPr>
      </w:pPr>
      <w:r w:rsidRPr="006B5987">
        <w:rPr>
          <w:rFonts w:ascii="Times New Roman" w:hAnsi="Times New Roman"/>
          <w:bCs/>
        </w:rPr>
        <w:t xml:space="preserve">  L’activité de l’année 2017 représente  1 103 journées pour  964 journées en 2016, soit une augmentation de 139 journées (+ 14,42%) et représente un taux d’occupation de 70,70 % sur l’année pour 260 jours de fonctionnement. </w:t>
      </w:r>
    </w:p>
    <w:p w:rsidR="0041710A" w:rsidRPr="006B5987" w:rsidRDefault="0041710A" w:rsidP="00BE046A">
      <w:pPr>
        <w:tabs>
          <w:tab w:val="num" w:pos="720"/>
        </w:tabs>
        <w:ind w:left="0"/>
        <w:jc w:val="both"/>
        <w:rPr>
          <w:rFonts w:ascii="Times New Roman" w:hAnsi="Times New Roman"/>
          <w:bCs/>
        </w:rPr>
      </w:pPr>
    </w:p>
    <w:p w:rsidR="00BE046A" w:rsidRPr="006B5987" w:rsidRDefault="00BE046A" w:rsidP="00BE046A">
      <w:pPr>
        <w:tabs>
          <w:tab w:val="num" w:pos="720"/>
        </w:tabs>
        <w:ind w:left="0"/>
        <w:jc w:val="both"/>
        <w:rPr>
          <w:rFonts w:ascii="Times New Roman" w:hAnsi="Times New Roman"/>
          <w:bCs/>
        </w:rPr>
      </w:pPr>
    </w:p>
    <w:p w:rsidR="00BE046A" w:rsidRPr="006B5987" w:rsidRDefault="00BE046A" w:rsidP="00BE046A">
      <w:pPr>
        <w:ind w:left="0"/>
        <w:rPr>
          <w:rFonts w:ascii="Times New Roman" w:hAnsi="Times New Roman"/>
          <w:bCs/>
          <w:sz w:val="22"/>
          <w:szCs w:val="22"/>
        </w:rPr>
      </w:pPr>
    </w:p>
    <w:p w:rsidR="00BE046A" w:rsidRPr="006B5987" w:rsidRDefault="00BE046A" w:rsidP="00373EF2">
      <w:pPr>
        <w:pStyle w:val="Paragraphedeliste"/>
        <w:numPr>
          <w:ilvl w:val="0"/>
          <w:numId w:val="4"/>
        </w:numPr>
        <w:rPr>
          <w:rFonts w:ascii="Times New Roman" w:hAnsi="Times New Roman" w:cs="Times New Roman"/>
        </w:rPr>
      </w:pPr>
      <w:r w:rsidRPr="006B5987">
        <w:rPr>
          <w:rFonts w:ascii="Times New Roman" w:hAnsi="Times New Roman" w:cs="Times New Roman"/>
        </w:rPr>
        <w:t xml:space="preserve">L’offre médico-sociale pour les personnes âgées sur le territoire </w:t>
      </w:r>
    </w:p>
    <w:p w:rsidR="00BE046A" w:rsidRPr="006B5987" w:rsidRDefault="00BE046A" w:rsidP="00BE046A">
      <w:pPr>
        <w:pStyle w:val="Paragraphedeliste"/>
        <w:ind w:left="432"/>
        <w:rPr>
          <w:rFonts w:ascii="Times New Roman" w:hAnsi="Times New Roman" w:cs="Times New Roman"/>
        </w:rPr>
      </w:pPr>
      <w:r w:rsidRPr="006B5987">
        <w:rPr>
          <w:rFonts w:ascii="Times New Roman" w:hAnsi="Times New Roman" w:cs="Times New Roman"/>
        </w:rPr>
        <w:t>L’EHPAD Résidence Bayard est situé sur un territoire regroupant plusieurs structures médico-sociales publiques ou privées accueillant des personnes âgées dépendantes.</w:t>
      </w:r>
    </w:p>
    <w:p w:rsidR="00BE046A" w:rsidRPr="006B5987" w:rsidRDefault="00BE046A" w:rsidP="000D393C">
      <w:pPr>
        <w:pStyle w:val="Paragraphedeliste"/>
        <w:ind w:left="432"/>
        <w:rPr>
          <w:rFonts w:ascii="Times New Roman" w:hAnsi="Times New Roman" w:cs="Times New Roman"/>
        </w:rPr>
      </w:pPr>
      <w:r w:rsidRPr="006B5987">
        <w:rPr>
          <w:rFonts w:ascii="Times New Roman" w:hAnsi="Times New Roman" w:cs="Times New Roman"/>
        </w:rPr>
        <w:t>Des Services d’aide à domicile sont aussi présents sur le territoire de la Commune et participent à la prise en charge de cette population.</w:t>
      </w:r>
    </w:p>
    <w:p w:rsidR="00BE046A" w:rsidRPr="006B5987" w:rsidRDefault="00BE046A" w:rsidP="00BE046A">
      <w:pPr>
        <w:pStyle w:val="Paragraphedeliste"/>
        <w:ind w:left="432"/>
        <w:rPr>
          <w:rFonts w:ascii="Times New Roman" w:hAnsi="Times New Roman" w:cs="Times New Roman"/>
        </w:rPr>
      </w:pPr>
    </w:p>
    <w:p w:rsidR="0041710A" w:rsidRPr="006B5987" w:rsidRDefault="0041710A" w:rsidP="00BE046A">
      <w:pPr>
        <w:pStyle w:val="Paragraphedeliste"/>
        <w:ind w:left="432"/>
        <w:rPr>
          <w:rFonts w:ascii="Times New Roman" w:hAnsi="Times New Roman" w:cs="Times New Roman"/>
        </w:rPr>
      </w:pPr>
    </w:p>
    <w:p w:rsidR="0041710A" w:rsidRPr="006B5987" w:rsidRDefault="0041710A" w:rsidP="00BE046A">
      <w:pPr>
        <w:pStyle w:val="Paragraphedeliste"/>
        <w:ind w:left="432"/>
        <w:rPr>
          <w:rFonts w:ascii="Times New Roman" w:hAnsi="Times New Roman" w:cs="Times New Roman"/>
        </w:rPr>
      </w:pPr>
    </w:p>
    <w:p w:rsidR="00BE046A" w:rsidRPr="006B5987" w:rsidRDefault="00BE046A" w:rsidP="00373EF2">
      <w:pPr>
        <w:pStyle w:val="Paragraphedeliste"/>
        <w:numPr>
          <w:ilvl w:val="0"/>
          <w:numId w:val="4"/>
        </w:numPr>
        <w:rPr>
          <w:rFonts w:ascii="Times New Roman" w:hAnsi="Times New Roman" w:cs="Times New Roman"/>
        </w:rPr>
      </w:pPr>
      <w:r w:rsidRPr="006B5987">
        <w:rPr>
          <w:rFonts w:ascii="Times New Roman" w:hAnsi="Times New Roman" w:cs="Times New Roman"/>
        </w:rPr>
        <w:t>Organisation des ressources humaines</w:t>
      </w: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aragraphedeliste"/>
        <w:ind w:left="432"/>
        <w:rPr>
          <w:rFonts w:ascii="Times New Roman" w:hAnsi="Times New Roman" w:cs="Times New Roman"/>
        </w:rPr>
      </w:pPr>
    </w:p>
    <w:tbl>
      <w:tblPr>
        <w:tblW w:w="0" w:type="auto"/>
        <w:jc w:val="center"/>
        <w:tblLayout w:type="fixed"/>
        <w:tblLook w:val="0000" w:firstRow="0" w:lastRow="0" w:firstColumn="0" w:lastColumn="0" w:noHBand="0" w:noVBand="0"/>
      </w:tblPr>
      <w:tblGrid>
        <w:gridCol w:w="2949"/>
        <w:gridCol w:w="837"/>
        <w:gridCol w:w="1421"/>
        <w:gridCol w:w="1430"/>
        <w:gridCol w:w="1487"/>
      </w:tblGrid>
      <w:tr w:rsidR="00BE046A" w:rsidRPr="006B5987" w:rsidTr="000D393C">
        <w:trPr>
          <w:trHeight w:val="274"/>
          <w:jc w:val="center"/>
        </w:trPr>
        <w:tc>
          <w:tcPr>
            <w:tcW w:w="2949" w:type="dxa"/>
            <w:tcBorders>
              <w:top w:val="single" w:sz="4" w:space="0" w:color="000000"/>
              <w:left w:val="single" w:sz="4" w:space="0" w:color="000000"/>
              <w:bottom w:val="single" w:sz="4" w:space="0" w:color="000000"/>
            </w:tcBorders>
            <w:shd w:val="clear" w:color="auto" w:fill="FFFF99"/>
          </w:tcPr>
          <w:p w:rsidR="00BE046A" w:rsidRPr="006B5987" w:rsidRDefault="00BE046A" w:rsidP="000D393C">
            <w:pPr>
              <w:snapToGrid w:val="0"/>
              <w:rPr>
                <w:rFonts w:ascii="Times New Roman" w:hAnsi="Times New Roman"/>
                <w:b/>
                <w:sz w:val="20"/>
                <w:szCs w:val="20"/>
              </w:rPr>
            </w:pPr>
            <w:r w:rsidRPr="006B5987">
              <w:rPr>
                <w:rFonts w:ascii="Times New Roman" w:hAnsi="Times New Roman"/>
                <w:b/>
                <w:sz w:val="20"/>
                <w:szCs w:val="20"/>
              </w:rPr>
              <w:t>Au 31.12.2017</w:t>
            </w:r>
          </w:p>
        </w:tc>
        <w:tc>
          <w:tcPr>
            <w:tcW w:w="5175" w:type="dxa"/>
            <w:gridSpan w:val="4"/>
            <w:tcBorders>
              <w:top w:val="single" w:sz="4" w:space="0" w:color="000000"/>
              <w:left w:val="single" w:sz="4" w:space="0" w:color="000000"/>
              <w:bottom w:val="single" w:sz="4" w:space="0" w:color="000000"/>
              <w:right w:val="single" w:sz="4" w:space="0" w:color="000000"/>
            </w:tcBorders>
            <w:shd w:val="clear" w:color="auto" w:fill="FFFF99"/>
          </w:tcPr>
          <w:p w:rsidR="00BE046A" w:rsidRPr="006B5987" w:rsidRDefault="00BE046A" w:rsidP="000D393C">
            <w:pPr>
              <w:jc w:val="center"/>
              <w:rPr>
                <w:rFonts w:ascii="Times New Roman" w:hAnsi="Times New Roman"/>
                <w:sz w:val="20"/>
                <w:szCs w:val="20"/>
              </w:rPr>
            </w:pPr>
            <w:r w:rsidRPr="006B5987">
              <w:rPr>
                <w:rFonts w:ascii="Times New Roman" w:hAnsi="Times New Roman"/>
                <w:b/>
                <w:sz w:val="20"/>
                <w:szCs w:val="20"/>
              </w:rPr>
              <w:t>ETP</w:t>
            </w:r>
            <w:r w:rsidRPr="006B5987">
              <w:rPr>
                <w:rStyle w:val="Appelnotedebasdep"/>
                <w:rFonts w:ascii="Times New Roman" w:hAnsi="Times New Roman"/>
                <w:b/>
                <w:sz w:val="20"/>
                <w:szCs w:val="20"/>
              </w:rPr>
              <w:footnoteReference w:id="5"/>
            </w:r>
          </w:p>
        </w:tc>
      </w:tr>
      <w:tr w:rsidR="00BE046A" w:rsidRPr="006B5987" w:rsidTr="000D393C">
        <w:trPr>
          <w:trHeight w:val="186"/>
          <w:jc w:val="center"/>
        </w:trPr>
        <w:tc>
          <w:tcPr>
            <w:tcW w:w="2949"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snapToGrid w:val="0"/>
              <w:jc w:val="center"/>
              <w:rPr>
                <w:rFonts w:ascii="Times New Roman" w:hAnsi="Times New Roman"/>
                <w:b/>
                <w:sz w:val="20"/>
                <w:szCs w:val="20"/>
              </w:rPr>
            </w:pPr>
          </w:p>
        </w:tc>
        <w:tc>
          <w:tcPr>
            <w:tcW w:w="837"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ind w:left="0"/>
              <w:rPr>
                <w:rFonts w:ascii="Times New Roman" w:hAnsi="Times New Roman"/>
                <w:b/>
                <w:sz w:val="20"/>
                <w:szCs w:val="20"/>
              </w:rPr>
            </w:pPr>
            <w:r w:rsidRPr="006B5987">
              <w:rPr>
                <w:rFonts w:ascii="Times New Roman" w:hAnsi="Times New Roman"/>
                <w:b/>
                <w:sz w:val="20"/>
                <w:szCs w:val="20"/>
              </w:rPr>
              <w:t>TOTAL</w:t>
            </w:r>
          </w:p>
        </w:tc>
        <w:tc>
          <w:tcPr>
            <w:tcW w:w="1421"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ind w:left="0"/>
              <w:rPr>
                <w:rFonts w:ascii="Times New Roman" w:hAnsi="Times New Roman"/>
                <w:b/>
                <w:sz w:val="20"/>
                <w:szCs w:val="20"/>
              </w:rPr>
            </w:pPr>
            <w:r w:rsidRPr="006B5987">
              <w:rPr>
                <w:rFonts w:ascii="Times New Roman" w:hAnsi="Times New Roman"/>
                <w:b/>
                <w:sz w:val="20"/>
                <w:szCs w:val="20"/>
              </w:rPr>
              <w:t>Hébergement</w:t>
            </w:r>
          </w:p>
        </w:tc>
        <w:tc>
          <w:tcPr>
            <w:tcW w:w="1430"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ind w:left="0"/>
              <w:rPr>
                <w:rFonts w:ascii="Times New Roman" w:hAnsi="Times New Roman"/>
                <w:b/>
                <w:sz w:val="20"/>
                <w:szCs w:val="20"/>
              </w:rPr>
            </w:pPr>
            <w:r w:rsidRPr="006B5987">
              <w:rPr>
                <w:rFonts w:ascii="Times New Roman" w:hAnsi="Times New Roman"/>
                <w:b/>
                <w:sz w:val="20"/>
                <w:szCs w:val="20"/>
              </w:rPr>
              <w:t>Dépendance</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BE046A" w:rsidRPr="006B5987" w:rsidRDefault="00BE046A" w:rsidP="000D393C">
            <w:pPr>
              <w:jc w:val="center"/>
              <w:rPr>
                <w:rFonts w:ascii="Times New Roman" w:hAnsi="Times New Roman"/>
                <w:sz w:val="20"/>
                <w:szCs w:val="20"/>
              </w:rPr>
            </w:pPr>
            <w:r w:rsidRPr="006B5987">
              <w:rPr>
                <w:rFonts w:ascii="Times New Roman" w:hAnsi="Times New Roman"/>
                <w:b/>
                <w:sz w:val="20"/>
                <w:szCs w:val="20"/>
              </w:rPr>
              <w:t>Soins</w:t>
            </w:r>
          </w:p>
        </w:tc>
      </w:tr>
      <w:tr w:rsidR="00BE046A" w:rsidRPr="006B5987" w:rsidTr="000D393C">
        <w:trPr>
          <w:jc w:val="center"/>
        </w:trPr>
        <w:tc>
          <w:tcPr>
            <w:tcW w:w="2949"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 xml:space="preserve">Administratif </w:t>
            </w:r>
          </w:p>
          <w:p w:rsidR="00BE046A" w:rsidRPr="006B5987" w:rsidRDefault="00BE046A" w:rsidP="000D393C">
            <w:pPr>
              <w:jc w:val="center"/>
              <w:rPr>
                <w:rFonts w:ascii="Times New Roman" w:hAnsi="Times New Roman"/>
                <w:sz w:val="20"/>
                <w:szCs w:val="20"/>
              </w:rPr>
            </w:pPr>
            <w:r w:rsidRPr="006B5987">
              <w:rPr>
                <w:rFonts w:ascii="Times New Roman" w:hAnsi="Times New Roman"/>
                <w:b/>
                <w:sz w:val="20"/>
                <w:szCs w:val="20"/>
              </w:rPr>
              <w:t xml:space="preserve">Direction </w:t>
            </w:r>
          </w:p>
          <w:p w:rsidR="00BE046A" w:rsidRPr="006B5987" w:rsidRDefault="00BE046A" w:rsidP="000D393C">
            <w:pPr>
              <w:jc w:val="center"/>
              <w:rPr>
                <w:rFonts w:ascii="Times New Roman" w:hAnsi="Times New Roman"/>
                <w:b/>
                <w:sz w:val="20"/>
                <w:szCs w:val="20"/>
              </w:rPr>
            </w:pPr>
            <w:r w:rsidRPr="006B5987">
              <w:rPr>
                <w:rFonts w:ascii="Times New Roman" w:hAnsi="Times New Roman"/>
                <w:sz w:val="20"/>
                <w:szCs w:val="20"/>
              </w:rPr>
              <w:t xml:space="preserve">Adjoint administratif </w:t>
            </w:r>
          </w:p>
        </w:tc>
        <w:tc>
          <w:tcPr>
            <w:tcW w:w="837"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3</w:t>
            </w:r>
          </w:p>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1</w:t>
            </w:r>
          </w:p>
          <w:p w:rsidR="00BE046A" w:rsidRPr="006B5987" w:rsidRDefault="00BE046A" w:rsidP="000D393C">
            <w:pPr>
              <w:jc w:val="center"/>
              <w:rPr>
                <w:rFonts w:ascii="Times New Roman" w:hAnsi="Times New Roman"/>
                <w:i/>
                <w:sz w:val="20"/>
                <w:szCs w:val="20"/>
              </w:rPr>
            </w:pPr>
            <w:r w:rsidRPr="006B5987">
              <w:rPr>
                <w:rFonts w:ascii="Times New Roman" w:hAnsi="Times New Roman"/>
                <w:b/>
                <w:sz w:val="20"/>
                <w:szCs w:val="20"/>
              </w:rPr>
              <w:t>2</w:t>
            </w:r>
          </w:p>
        </w:tc>
        <w:tc>
          <w:tcPr>
            <w:tcW w:w="1421"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sz w:val="20"/>
                <w:szCs w:val="20"/>
              </w:rPr>
            </w:pPr>
            <w:r w:rsidRPr="006B5987">
              <w:rPr>
                <w:rFonts w:ascii="Times New Roman" w:hAnsi="Times New Roman"/>
                <w:sz w:val="20"/>
                <w:szCs w:val="20"/>
              </w:rPr>
              <w:t>3</w:t>
            </w:r>
          </w:p>
          <w:p w:rsidR="00BE046A" w:rsidRPr="006B5987" w:rsidRDefault="00BE046A" w:rsidP="000D393C">
            <w:pPr>
              <w:jc w:val="center"/>
              <w:rPr>
                <w:rFonts w:ascii="Times New Roman" w:hAnsi="Times New Roman"/>
                <w:sz w:val="20"/>
                <w:szCs w:val="20"/>
              </w:rPr>
            </w:pPr>
            <w:r w:rsidRPr="006B5987">
              <w:rPr>
                <w:rFonts w:ascii="Times New Roman" w:hAnsi="Times New Roman"/>
                <w:sz w:val="20"/>
                <w:szCs w:val="20"/>
              </w:rPr>
              <w:t>1</w:t>
            </w:r>
          </w:p>
          <w:p w:rsidR="00BE046A" w:rsidRPr="006B5987" w:rsidRDefault="00BE046A" w:rsidP="000D393C">
            <w:pPr>
              <w:jc w:val="center"/>
              <w:rPr>
                <w:rFonts w:ascii="Times New Roman" w:hAnsi="Times New Roman"/>
                <w:sz w:val="20"/>
                <w:szCs w:val="20"/>
              </w:rPr>
            </w:pPr>
            <w:r w:rsidRPr="006B5987">
              <w:rPr>
                <w:rFonts w:ascii="Times New Roman" w:hAnsi="Times New Roman"/>
                <w:sz w:val="20"/>
                <w:szCs w:val="20"/>
              </w:rPr>
              <w:t>2</w:t>
            </w:r>
          </w:p>
        </w:tc>
        <w:tc>
          <w:tcPr>
            <w:tcW w:w="1430"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p>
        </w:tc>
      </w:tr>
      <w:tr w:rsidR="00BE046A" w:rsidRPr="006B5987" w:rsidTr="000D393C">
        <w:trPr>
          <w:jc w:val="center"/>
        </w:trPr>
        <w:tc>
          <w:tcPr>
            <w:tcW w:w="2949"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sz w:val="20"/>
                <w:szCs w:val="20"/>
              </w:rPr>
            </w:pPr>
            <w:r w:rsidRPr="006B5987">
              <w:rPr>
                <w:rFonts w:ascii="Times New Roman" w:hAnsi="Times New Roman"/>
                <w:b/>
                <w:sz w:val="20"/>
                <w:szCs w:val="20"/>
              </w:rPr>
              <w:t xml:space="preserve">Service généraux </w:t>
            </w:r>
          </w:p>
          <w:p w:rsidR="00BE046A" w:rsidRPr="006B5987" w:rsidRDefault="00BE046A" w:rsidP="000D393C">
            <w:pPr>
              <w:jc w:val="center"/>
              <w:rPr>
                <w:rFonts w:ascii="Times New Roman" w:hAnsi="Times New Roman"/>
                <w:sz w:val="20"/>
                <w:szCs w:val="20"/>
              </w:rPr>
            </w:pPr>
            <w:r w:rsidRPr="006B5987">
              <w:rPr>
                <w:rFonts w:ascii="Times New Roman" w:hAnsi="Times New Roman"/>
                <w:sz w:val="20"/>
                <w:szCs w:val="20"/>
              </w:rPr>
              <w:t xml:space="preserve">Ouvrier professionnel qualifié </w:t>
            </w:r>
          </w:p>
          <w:p w:rsidR="00BE046A" w:rsidRPr="006B5987" w:rsidRDefault="00BE046A" w:rsidP="000D393C">
            <w:pPr>
              <w:jc w:val="center"/>
              <w:rPr>
                <w:rFonts w:ascii="Times New Roman" w:hAnsi="Times New Roman"/>
                <w:b/>
                <w:sz w:val="20"/>
                <w:szCs w:val="20"/>
              </w:rPr>
            </w:pPr>
            <w:r w:rsidRPr="006B5987">
              <w:rPr>
                <w:rFonts w:ascii="Times New Roman" w:hAnsi="Times New Roman"/>
                <w:sz w:val="20"/>
                <w:szCs w:val="20"/>
              </w:rPr>
              <w:t>Aide cuisinier</w:t>
            </w:r>
          </w:p>
        </w:tc>
        <w:tc>
          <w:tcPr>
            <w:tcW w:w="837"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3</w:t>
            </w:r>
          </w:p>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2</w:t>
            </w:r>
          </w:p>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1</w:t>
            </w:r>
          </w:p>
        </w:tc>
        <w:tc>
          <w:tcPr>
            <w:tcW w:w="1421"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sz w:val="20"/>
                <w:szCs w:val="20"/>
              </w:rPr>
            </w:pPr>
            <w:r w:rsidRPr="006B5987">
              <w:rPr>
                <w:rFonts w:ascii="Times New Roman" w:hAnsi="Times New Roman"/>
                <w:sz w:val="20"/>
                <w:szCs w:val="20"/>
              </w:rPr>
              <w:t>3</w:t>
            </w:r>
          </w:p>
          <w:p w:rsidR="00BE046A" w:rsidRPr="006B5987" w:rsidRDefault="00BE046A" w:rsidP="000D393C">
            <w:pPr>
              <w:jc w:val="center"/>
              <w:rPr>
                <w:rFonts w:ascii="Times New Roman" w:hAnsi="Times New Roman"/>
                <w:sz w:val="20"/>
                <w:szCs w:val="20"/>
              </w:rPr>
            </w:pPr>
            <w:r w:rsidRPr="006B5987">
              <w:rPr>
                <w:rFonts w:ascii="Times New Roman" w:hAnsi="Times New Roman"/>
                <w:sz w:val="20"/>
                <w:szCs w:val="20"/>
              </w:rPr>
              <w:t>2</w:t>
            </w:r>
          </w:p>
          <w:p w:rsidR="00BE046A" w:rsidRPr="006B5987" w:rsidRDefault="00BE046A" w:rsidP="000D393C">
            <w:pPr>
              <w:jc w:val="center"/>
              <w:rPr>
                <w:rFonts w:ascii="Times New Roman" w:hAnsi="Times New Roman"/>
                <w:sz w:val="20"/>
                <w:szCs w:val="20"/>
              </w:rPr>
            </w:pPr>
            <w:r w:rsidRPr="006B5987">
              <w:rPr>
                <w:rFonts w:ascii="Times New Roman" w:hAnsi="Times New Roman"/>
                <w:sz w:val="20"/>
                <w:szCs w:val="20"/>
              </w:rPr>
              <w:t>1</w:t>
            </w:r>
          </w:p>
        </w:tc>
        <w:tc>
          <w:tcPr>
            <w:tcW w:w="1430"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p>
        </w:tc>
      </w:tr>
      <w:tr w:rsidR="00BE046A" w:rsidRPr="006B5987" w:rsidTr="000D393C">
        <w:trPr>
          <w:jc w:val="center"/>
        </w:trPr>
        <w:tc>
          <w:tcPr>
            <w:tcW w:w="2949"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Cadre de santé</w:t>
            </w:r>
          </w:p>
        </w:tc>
        <w:tc>
          <w:tcPr>
            <w:tcW w:w="837"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1</w:t>
            </w:r>
          </w:p>
        </w:tc>
        <w:tc>
          <w:tcPr>
            <w:tcW w:w="1421"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sz w:val="20"/>
                <w:szCs w:val="20"/>
              </w:rPr>
            </w:pPr>
          </w:p>
        </w:tc>
        <w:tc>
          <w:tcPr>
            <w:tcW w:w="1430"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r w:rsidRPr="006B5987">
              <w:rPr>
                <w:rFonts w:ascii="Times New Roman" w:hAnsi="Times New Roman"/>
                <w:sz w:val="20"/>
                <w:szCs w:val="20"/>
              </w:rPr>
              <w:t>1</w:t>
            </w:r>
          </w:p>
        </w:tc>
      </w:tr>
      <w:tr w:rsidR="00BE046A" w:rsidRPr="006B5987" w:rsidTr="000D393C">
        <w:trPr>
          <w:jc w:val="center"/>
        </w:trPr>
        <w:tc>
          <w:tcPr>
            <w:tcW w:w="2949"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Infirmiers</w:t>
            </w:r>
          </w:p>
        </w:tc>
        <w:tc>
          <w:tcPr>
            <w:tcW w:w="837"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ind w:left="0"/>
              <w:rPr>
                <w:rFonts w:ascii="Times New Roman" w:hAnsi="Times New Roman"/>
                <w:b/>
                <w:sz w:val="20"/>
                <w:szCs w:val="20"/>
              </w:rPr>
            </w:pPr>
            <w:r w:rsidRPr="006B5987">
              <w:rPr>
                <w:rFonts w:ascii="Times New Roman" w:hAnsi="Times New Roman"/>
                <w:b/>
                <w:sz w:val="20"/>
                <w:szCs w:val="20"/>
              </w:rPr>
              <w:t>4,51</w:t>
            </w:r>
          </w:p>
        </w:tc>
        <w:tc>
          <w:tcPr>
            <w:tcW w:w="1421"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sz w:val="20"/>
                <w:szCs w:val="20"/>
              </w:rPr>
            </w:pPr>
          </w:p>
        </w:tc>
        <w:tc>
          <w:tcPr>
            <w:tcW w:w="1430"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r w:rsidRPr="006B5987">
              <w:rPr>
                <w:rFonts w:ascii="Times New Roman" w:hAnsi="Times New Roman"/>
                <w:sz w:val="20"/>
                <w:szCs w:val="20"/>
              </w:rPr>
              <w:t>4,51</w:t>
            </w:r>
          </w:p>
        </w:tc>
      </w:tr>
      <w:tr w:rsidR="00BE046A" w:rsidRPr="006B5987" w:rsidTr="000D393C">
        <w:trPr>
          <w:jc w:val="center"/>
        </w:trPr>
        <w:tc>
          <w:tcPr>
            <w:tcW w:w="2949"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AS</w:t>
            </w:r>
          </w:p>
        </w:tc>
        <w:tc>
          <w:tcPr>
            <w:tcW w:w="837"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ind w:left="0"/>
              <w:rPr>
                <w:rFonts w:ascii="Times New Roman" w:hAnsi="Times New Roman"/>
                <w:b/>
                <w:sz w:val="20"/>
                <w:szCs w:val="20"/>
              </w:rPr>
            </w:pPr>
            <w:r w:rsidRPr="006B5987">
              <w:rPr>
                <w:rFonts w:ascii="Times New Roman" w:hAnsi="Times New Roman"/>
                <w:b/>
                <w:sz w:val="20"/>
                <w:szCs w:val="20"/>
              </w:rPr>
              <w:t>10,12</w:t>
            </w:r>
          </w:p>
        </w:tc>
        <w:tc>
          <w:tcPr>
            <w:tcW w:w="1421"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sz w:val="20"/>
                <w:szCs w:val="20"/>
              </w:rPr>
            </w:pPr>
          </w:p>
        </w:tc>
        <w:tc>
          <w:tcPr>
            <w:tcW w:w="1430"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sz w:val="20"/>
                <w:szCs w:val="20"/>
              </w:rPr>
            </w:pPr>
            <w:r w:rsidRPr="006B5987">
              <w:rPr>
                <w:rFonts w:ascii="Times New Roman" w:hAnsi="Times New Roman"/>
                <w:sz w:val="20"/>
                <w:szCs w:val="20"/>
              </w:rPr>
              <w:t>3,04</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r w:rsidRPr="006B5987">
              <w:rPr>
                <w:rFonts w:ascii="Times New Roman" w:hAnsi="Times New Roman"/>
                <w:sz w:val="20"/>
                <w:szCs w:val="20"/>
              </w:rPr>
              <w:t>7,08</w:t>
            </w:r>
          </w:p>
        </w:tc>
      </w:tr>
      <w:tr w:rsidR="00BE046A" w:rsidRPr="006B5987" w:rsidTr="000D393C">
        <w:trPr>
          <w:jc w:val="center"/>
        </w:trPr>
        <w:tc>
          <w:tcPr>
            <w:tcW w:w="2949"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AMP</w:t>
            </w:r>
          </w:p>
        </w:tc>
        <w:tc>
          <w:tcPr>
            <w:tcW w:w="837"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ind w:left="0"/>
              <w:rPr>
                <w:rFonts w:ascii="Times New Roman" w:hAnsi="Times New Roman"/>
                <w:i/>
                <w:sz w:val="20"/>
                <w:szCs w:val="20"/>
              </w:rPr>
            </w:pPr>
            <w:r w:rsidRPr="006B5987">
              <w:rPr>
                <w:rFonts w:ascii="Times New Roman" w:hAnsi="Times New Roman"/>
                <w:b/>
                <w:sz w:val="20"/>
                <w:szCs w:val="20"/>
              </w:rPr>
              <w:t>7,22</w:t>
            </w:r>
          </w:p>
        </w:tc>
        <w:tc>
          <w:tcPr>
            <w:tcW w:w="1421"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sz w:val="20"/>
                <w:szCs w:val="20"/>
              </w:rPr>
            </w:pPr>
          </w:p>
        </w:tc>
        <w:tc>
          <w:tcPr>
            <w:tcW w:w="1430"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sz w:val="20"/>
                <w:szCs w:val="20"/>
              </w:rPr>
            </w:pPr>
            <w:r w:rsidRPr="006B5987">
              <w:rPr>
                <w:rFonts w:ascii="Times New Roman" w:hAnsi="Times New Roman"/>
                <w:sz w:val="20"/>
                <w:szCs w:val="20"/>
              </w:rPr>
              <w:t>2,17</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r w:rsidRPr="006B5987">
              <w:rPr>
                <w:rFonts w:ascii="Times New Roman" w:hAnsi="Times New Roman"/>
                <w:sz w:val="20"/>
                <w:szCs w:val="20"/>
              </w:rPr>
              <w:t>5,05</w:t>
            </w:r>
          </w:p>
        </w:tc>
      </w:tr>
      <w:tr w:rsidR="00BE046A" w:rsidRPr="006B5987" w:rsidTr="000D393C">
        <w:trPr>
          <w:jc w:val="center"/>
        </w:trPr>
        <w:tc>
          <w:tcPr>
            <w:tcW w:w="2949"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ASH</w:t>
            </w:r>
          </w:p>
        </w:tc>
        <w:tc>
          <w:tcPr>
            <w:tcW w:w="837"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ind w:left="0"/>
              <w:rPr>
                <w:rFonts w:ascii="Times New Roman" w:hAnsi="Times New Roman"/>
                <w:i/>
                <w:sz w:val="20"/>
                <w:szCs w:val="20"/>
              </w:rPr>
            </w:pPr>
            <w:r w:rsidRPr="006B5987">
              <w:rPr>
                <w:rFonts w:ascii="Times New Roman" w:hAnsi="Times New Roman"/>
                <w:b/>
                <w:sz w:val="20"/>
                <w:szCs w:val="20"/>
              </w:rPr>
              <w:t>12,05</w:t>
            </w:r>
          </w:p>
        </w:tc>
        <w:tc>
          <w:tcPr>
            <w:tcW w:w="1421"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r w:rsidRPr="006B5987">
              <w:rPr>
                <w:rFonts w:ascii="Times New Roman" w:hAnsi="Times New Roman"/>
                <w:sz w:val="20"/>
                <w:szCs w:val="20"/>
              </w:rPr>
              <w:t>8,43</w:t>
            </w:r>
          </w:p>
        </w:tc>
        <w:tc>
          <w:tcPr>
            <w:tcW w:w="1430"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sz w:val="20"/>
                <w:szCs w:val="20"/>
              </w:rPr>
            </w:pPr>
            <w:r w:rsidRPr="006B5987">
              <w:rPr>
                <w:rFonts w:ascii="Times New Roman" w:hAnsi="Times New Roman"/>
                <w:sz w:val="20"/>
                <w:szCs w:val="20"/>
              </w:rPr>
              <w:t>3,62</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BE046A" w:rsidRPr="006B5987" w:rsidRDefault="00BE046A" w:rsidP="000D393C">
            <w:pPr>
              <w:jc w:val="center"/>
              <w:rPr>
                <w:rFonts w:ascii="Times New Roman" w:hAnsi="Times New Roman"/>
                <w:sz w:val="20"/>
                <w:szCs w:val="20"/>
              </w:rPr>
            </w:pPr>
          </w:p>
        </w:tc>
      </w:tr>
      <w:tr w:rsidR="00BE046A" w:rsidRPr="006B5987" w:rsidTr="000D393C">
        <w:trPr>
          <w:jc w:val="center"/>
        </w:trPr>
        <w:tc>
          <w:tcPr>
            <w:tcW w:w="2949"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 xml:space="preserve">Psychologue </w:t>
            </w:r>
          </w:p>
        </w:tc>
        <w:tc>
          <w:tcPr>
            <w:tcW w:w="837"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ind w:left="0"/>
              <w:rPr>
                <w:rFonts w:ascii="Times New Roman" w:hAnsi="Times New Roman"/>
                <w:b/>
                <w:sz w:val="20"/>
                <w:szCs w:val="20"/>
              </w:rPr>
            </w:pPr>
            <w:r w:rsidRPr="006B5987">
              <w:rPr>
                <w:rFonts w:ascii="Times New Roman" w:hAnsi="Times New Roman"/>
                <w:b/>
                <w:sz w:val="20"/>
                <w:szCs w:val="20"/>
              </w:rPr>
              <w:t>0,80</w:t>
            </w:r>
          </w:p>
        </w:tc>
        <w:tc>
          <w:tcPr>
            <w:tcW w:w="1421"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p>
        </w:tc>
        <w:tc>
          <w:tcPr>
            <w:tcW w:w="1430"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sz w:val="20"/>
                <w:szCs w:val="20"/>
              </w:rPr>
            </w:pPr>
            <w:r w:rsidRPr="006B5987">
              <w:rPr>
                <w:rFonts w:ascii="Times New Roman" w:hAnsi="Times New Roman"/>
                <w:sz w:val="20"/>
                <w:szCs w:val="20"/>
              </w:rPr>
              <w:t>0.80</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p>
        </w:tc>
      </w:tr>
      <w:tr w:rsidR="00BE046A" w:rsidRPr="006B5987" w:rsidTr="000D393C">
        <w:trPr>
          <w:jc w:val="center"/>
        </w:trPr>
        <w:tc>
          <w:tcPr>
            <w:tcW w:w="2949"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 xml:space="preserve">Animatrice </w:t>
            </w:r>
          </w:p>
        </w:tc>
        <w:tc>
          <w:tcPr>
            <w:tcW w:w="837"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ind w:left="0"/>
              <w:rPr>
                <w:rFonts w:ascii="Times New Roman" w:hAnsi="Times New Roman"/>
                <w:sz w:val="20"/>
                <w:szCs w:val="20"/>
              </w:rPr>
            </w:pPr>
            <w:r w:rsidRPr="006B5987">
              <w:rPr>
                <w:rFonts w:ascii="Times New Roman" w:hAnsi="Times New Roman"/>
                <w:b/>
                <w:sz w:val="20"/>
                <w:szCs w:val="20"/>
              </w:rPr>
              <w:t xml:space="preserve">0,9 </w:t>
            </w:r>
          </w:p>
        </w:tc>
        <w:tc>
          <w:tcPr>
            <w:tcW w:w="1421"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r w:rsidRPr="006B5987">
              <w:rPr>
                <w:rFonts w:ascii="Times New Roman" w:hAnsi="Times New Roman"/>
                <w:sz w:val="20"/>
                <w:szCs w:val="20"/>
              </w:rPr>
              <w:t>0,9</w:t>
            </w:r>
          </w:p>
        </w:tc>
        <w:tc>
          <w:tcPr>
            <w:tcW w:w="1430"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BE046A" w:rsidRPr="006B5987" w:rsidRDefault="00BE046A" w:rsidP="000D393C">
            <w:pPr>
              <w:jc w:val="center"/>
              <w:rPr>
                <w:rFonts w:ascii="Times New Roman" w:hAnsi="Times New Roman"/>
                <w:sz w:val="20"/>
                <w:szCs w:val="20"/>
              </w:rPr>
            </w:pPr>
          </w:p>
        </w:tc>
      </w:tr>
      <w:tr w:rsidR="00BE046A" w:rsidRPr="006B5987" w:rsidTr="000D393C">
        <w:trPr>
          <w:jc w:val="center"/>
        </w:trPr>
        <w:tc>
          <w:tcPr>
            <w:tcW w:w="2949"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rPr>
                <w:rFonts w:ascii="Times New Roman" w:hAnsi="Times New Roman"/>
                <w:b/>
                <w:sz w:val="20"/>
                <w:szCs w:val="20"/>
              </w:rPr>
            </w:pPr>
            <w:r w:rsidRPr="006B5987">
              <w:rPr>
                <w:rFonts w:ascii="Times New Roman" w:hAnsi="Times New Roman"/>
                <w:b/>
                <w:sz w:val="20"/>
                <w:szCs w:val="20"/>
              </w:rPr>
              <w:t>Contrats CAE/C.A</w:t>
            </w:r>
          </w:p>
        </w:tc>
        <w:tc>
          <w:tcPr>
            <w:tcW w:w="837"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ind w:left="0"/>
              <w:rPr>
                <w:rFonts w:ascii="Times New Roman" w:hAnsi="Times New Roman"/>
                <w:b/>
                <w:sz w:val="20"/>
                <w:szCs w:val="20"/>
              </w:rPr>
            </w:pPr>
            <w:r w:rsidRPr="006B5987">
              <w:rPr>
                <w:rFonts w:ascii="Times New Roman" w:hAnsi="Times New Roman"/>
                <w:b/>
                <w:sz w:val="20"/>
                <w:szCs w:val="20"/>
              </w:rPr>
              <w:t>9,66</w:t>
            </w:r>
          </w:p>
        </w:tc>
        <w:tc>
          <w:tcPr>
            <w:tcW w:w="1421"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r w:rsidRPr="006B5987">
              <w:rPr>
                <w:rFonts w:ascii="Times New Roman" w:hAnsi="Times New Roman"/>
                <w:sz w:val="20"/>
                <w:szCs w:val="20"/>
              </w:rPr>
              <w:t>9 ,66</w:t>
            </w:r>
          </w:p>
        </w:tc>
        <w:tc>
          <w:tcPr>
            <w:tcW w:w="1430"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BE046A" w:rsidRPr="006B5987" w:rsidRDefault="00BE046A" w:rsidP="000D393C">
            <w:pPr>
              <w:rPr>
                <w:rFonts w:ascii="Times New Roman" w:hAnsi="Times New Roman"/>
                <w:sz w:val="20"/>
                <w:szCs w:val="20"/>
              </w:rPr>
            </w:pPr>
          </w:p>
        </w:tc>
      </w:tr>
      <w:tr w:rsidR="00BE046A" w:rsidRPr="006B5987" w:rsidTr="000D393C">
        <w:trPr>
          <w:jc w:val="center"/>
        </w:trPr>
        <w:tc>
          <w:tcPr>
            <w:tcW w:w="2949"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sz w:val="20"/>
                <w:szCs w:val="20"/>
              </w:rPr>
            </w:pPr>
            <w:r w:rsidRPr="006B5987">
              <w:rPr>
                <w:rFonts w:ascii="Times New Roman" w:hAnsi="Times New Roman"/>
                <w:b/>
                <w:sz w:val="20"/>
                <w:szCs w:val="20"/>
              </w:rPr>
              <w:t>Autres Auxiliaires Médico</w:t>
            </w:r>
            <w:r w:rsidRPr="006B5987">
              <w:rPr>
                <w:rFonts w:ascii="Times New Roman" w:hAnsi="Times New Roman"/>
                <w:sz w:val="20"/>
                <w:szCs w:val="20"/>
              </w:rPr>
              <w:t>.</w:t>
            </w:r>
          </w:p>
          <w:p w:rsidR="00BE046A" w:rsidRPr="006B5987" w:rsidRDefault="00BE046A" w:rsidP="000D393C">
            <w:pPr>
              <w:jc w:val="center"/>
              <w:rPr>
                <w:rFonts w:ascii="Times New Roman" w:hAnsi="Times New Roman"/>
                <w:sz w:val="20"/>
                <w:szCs w:val="20"/>
              </w:rPr>
            </w:pPr>
            <w:r w:rsidRPr="006B5987">
              <w:rPr>
                <w:rFonts w:ascii="Times New Roman" w:hAnsi="Times New Roman"/>
                <w:sz w:val="20"/>
                <w:szCs w:val="20"/>
              </w:rPr>
              <w:t>Lingère</w:t>
            </w:r>
          </w:p>
          <w:p w:rsidR="00BE046A" w:rsidRPr="006B5987" w:rsidRDefault="00BE046A" w:rsidP="000D393C">
            <w:pPr>
              <w:jc w:val="center"/>
              <w:rPr>
                <w:rFonts w:ascii="Times New Roman" w:hAnsi="Times New Roman"/>
                <w:sz w:val="20"/>
                <w:szCs w:val="20"/>
              </w:rPr>
            </w:pPr>
            <w:r w:rsidRPr="006B5987">
              <w:rPr>
                <w:rFonts w:ascii="Times New Roman" w:hAnsi="Times New Roman"/>
                <w:sz w:val="20"/>
                <w:szCs w:val="20"/>
              </w:rPr>
              <w:t>Remplacements (ETP)</w:t>
            </w:r>
          </w:p>
        </w:tc>
        <w:tc>
          <w:tcPr>
            <w:tcW w:w="837"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ind w:left="0"/>
              <w:rPr>
                <w:rFonts w:ascii="Times New Roman" w:hAnsi="Times New Roman"/>
                <w:b/>
                <w:sz w:val="20"/>
                <w:szCs w:val="20"/>
              </w:rPr>
            </w:pPr>
            <w:r w:rsidRPr="006B5987">
              <w:rPr>
                <w:rFonts w:ascii="Times New Roman" w:hAnsi="Times New Roman"/>
                <w:b/>
                <w:sz w:val="20"/>
                <w:szCs w:val="20"/>
              </w:rPr>
              <w:t>10,86</w:t>
            </w:r>
          </w:p>
          <w:p w:rsidR="00BE046A" w:rsidRPr="006B5987" w:rsidRDefault="00BE046A" w:rsidP="000D393C">
            <w:pPr>
              <w:ind w:left="0"/>
              <w:rPr>
                <w:rFonts w:ascii="Times New Roman" w:hAnsi="Times New Roman"/>
                <w:b/>
                <w:sz w:val="20"/>
                <w:szCs w:val="20"/>
              </w:rPr>
            </w:pPr>
          </w:p>
          <w:p w:rsidR="00BE046A" w:rsidRPr="006B5987" w:rsidRDefault="00BE046A" w:rsidP="000D393C">
            <w:pPr>
              <w:ind w:left="0"/>
              <w:rPr>
                <w:rFonts w:ascii="Times New Roman" w:hAnsi="Times New Roman"/>
                <w:b/>
                <w:sz w:val="20"/>
                <w:szCs w:val="20"/>
              </w:rPr>
            </w:pPr>
            <w:r w:rsidRPr="006B5987">
              <w:rPr>
                <w:rFonts w:ascii="Times New Roman" w:hAnsi="Times New Roman"/>
                <w:b/>
                <w:sz w:val="20"/>
                <w:szCs w:val="20"/>
              </w:rPr>
              <w:t>0,95</w:t>
            </w:r>
          </w:p>
          <w:p w:rsidR="00BE046A" w:rsidRPr="006B5987" w:rsidRDefault="00BE046A" w:rsidP="000D393C">
            <w:pPr>
              <w:ind w:left="0"/>
              <w:rPr>
                <w:rFonts w:ascii="Times New Roman" w:hAnsi="Times New Roman"/>
                <w:b/>
                <w:sz w:val="20"/>
                <w:szCs w:val="20"/>
              </w:rPr>
            </w:pPr>
            <w:r w:rsidRPr="006B5987">
              <w:rPr>
                <w:rFonts w:ascii="Times New Roman" w:hAnsi="Times New Roman"/>
                <w:b/>
                <w:sz w:val="20"/>
                <w:szCs w:val="20"/>
              </w:rPr>
              <w:t>9,58</w:t>
            </w:r>
          </w:p>
        </w:tc>
        <w:tc>
          <w:tcPr>
            <w:tcW w:w="1421"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snapToGrid w:val="0"/>
              <w:ind w:left="0"/>
              <w:jc w:val="center"/>
              <w:rPr>
                <w:rFonts w:ascii="Times New Roman" w:hAnsi="Times New Roman"/>
                <w:sz w:val="20"/>
                <w:szCs w:val="20"/>
              </w:rPr>
            </w:pPr>
            <w:r w:rsidRPr="006B5987">
              <w:rPr>
                <w:rFonts w:ascii="Times New Roman" w:hAnsi="Times New Roman"/>
                <w:sz w:val="20"/>
                <w:szCs w:val="20"/>
              </w:rPr>
              <w:t xml:space="preserve">            7,60</w:t>
            </w:r>
          </w:p>
          <w:p w:rsidR="00BE046A" w:rsidRPr="006B5987" w:rsidRDefault="00BE046A" w:rsidP="000D393C">
            <w:pPr>
              <w:snapToGrid w:val="0"/>
              <w:jc w:val="center"/>
              <w:rPr>
                <w:rFonts w:ascii="Times New Roman" w:hAnsi="Times New Roman"/>
                <w:sz w:val="20"/>
                <w:szCs w:val="20"/>
              </w:rPr>
            </w:pPr>
          </w:p>
          <w:p w:rsidR="00BE046A" w:rsidRPr="006B5987" w:rsidRDefault="00BE046A" w:rsidP="000D393C">
            <w:pPr>
              <w:snapToGrid w:val="0"/>
              <w:jc w:val="center"/>
              <w:rPr>
                <w:rFonts w:ascii="Times New Roman" w:hAnsi="Times New Roman"/>
                <w:sz w:val="20"/>
                <w:szCs w:val="20"/>
              </w:rPr>
            </w:pPr>
            <w:r w:rsidRPr="006B5987">
              <w:rPr>
                <w:rFonts w:ascii="Times New Roman" w:hAnsi="Times New Roman"/>
                <w:sz w:val="20"/>
                <w:szCs w:val="20"/>
              </w:rPr>
              <w:t>0,67</w:t>
            </w:r>
          </w:p>
          <w:p w:rsidR="00BE046A" w:rsidRPr="006B5987" w:rsidRDefault="00BE046A" w:rsidP="000D393C">
            <w:pPr>
              <w:snapToGrid w:val="0"/>
              <w:jc w:val="center"/>
              <w:rPr>
                <w:rFonts w:ascii="Times New Roman" w:hAnsi="Times New Roman"/>
                <w:sz w:val="20"/>
                <w:szCs w:val="20"/>
              </w:rPr>
            </w:pPr>
            <w:r w:rsidRPr="006B5987">
              <w:rPr>
                <w:rFonts w:ascii="Times New Roman" w:hAnsi="Times New Roman"/>
                <w:sz w:val="20"/>
                <w:szCs w:val="20"/>
              </w:rPr>
              <w:t>3,05</w:t>
            </w:r>
          </w:p>
        </w:tc>
        <w:tc>
          <w:tcPr>
            <w:tcW w:w="1430"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r w:rsidRPr="006B5987">
              <w:rPr>
                <w:rFonts w:ascii="Times New Roman" w:hAnsi="Times New Roman"/>
                <w:sz w:val="20"/>
                <w:szCs w:val="20"/>
              </w:rPr>
              <w:t>3,26</w:t>
            </w:r>
          </w:p>
          <w:p w:rsidR="00BE046A" w:rsidRPr="006B5987" w:rsidRDefault="00BE046A" w:rsidP="000D393C">
            <w:pPr>
              <w:snapToGrid w:val="0"/>
              <w:jc w:val="center"/>
              <w:rPr>
                <w:rFonts w:ascii="Times New Roman" w:hAnsi="Times New Roman"/>
                <w:sz w:val="20"/>
                <w:szCs w:val="20"/>
              </w:rPr>
            </w:pPr>
          </w:p>
          <w:p w:rsidR="00BE046A" w:rsidRPr="006B5987" w:rsidRDefault="00BE046A" w:rsidP="000D393C">
            <w:pPr>
              <w:snapToGrid w:val="0"/>
              <w:jc w:val="center"/>
              <w:rPr>
                <w:rFonts w:ascii="Times New Roman" w:hAnsi="Times New Roman"/>
                <w:sz w:val="20"/>
                <w:szCs w:val="20"/>
              </w:rPr>
            </w:pPr>
            <w:r w:rsidRPr="006B5987">
              <w:rPr>
                <w:rFonts w:ascii="Times New Roman" w:hAnsi="Times New Roman"/>
                <w:sz w:val="20"/>
                <w:szCs w:val="20"/>
              </w:rPr>
              <w:t>0,29</w:t>
            </w:r>
          </w:p>
          <w:p w:rsidR="00BE046A" w:rsidRPr="006B5987" w:rsidRDefault="00BE046A" w:rsidP="000D393C">
            <w:pPr>
              <w:snapToGrid w:val="0"/>
              <w:jc w:val="center"/>
              <w:rPr>
                <w:rFonts w:ascii="Times New Roman" w:hAnsi="Times New Roman"/>
                <w:sz w:val="20"/>
                <w:szCs w:val="20"/>
              </w:rPr>
            </w:pPr>
            <w:r w:rsidRPr="006B5987">
              <w:rPr>
                <w:rFonts w:ascii="Times New Roman" w:hAnsi="Times New Roman"/>
                <w:sz w:val="20"/>
                <w:szCs w:val="20"/>
              </w:rPr>
              <w:t>3,67</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BE046A" w:rsidRPr="006B5987" w:rsidRDefault="00BE046A" w:rsidP="000D393C">
            <w:pPr>
              <w:jc w:val="center"/>
              <w:rPr>
                <w:rFonts w:ascii="Times New Roman" w:hAnsi="Times New Roman"/>
                <w:sz w:val="20"/>
                <w:szCs w:val="20"/>
              </w:rPr>
            </w:pPr>
          </w:p>
          <w:p w:rsidR="00BE046A" w:rsidRPr="006B5987" w:rsidRDefault="00BE046A" w:rsidP="000D393C">
            <w:pPr>
              <w:jc w:val="center"/>
              <w:rPr>
                <w:rFonts w:ascii="Times New Roman" w:hAnsi="Times New Roman"/>
                <w:sz w:val="20"/>
                <w:szCs w:val="20"/>
              </w:rPr>
            </w:pPr>
          </w:p>
          <w:p w:rsidR="00BE046A" w:rsidRPr="006B5987" w:rsidRDefault="00BE046A" w:rsidP="000D393C">
            <w:pPr>
              <w:jc w:val="center"/>
              <w:rPr>
                <w:rFonts w:ascii="Times New Roman" w:hAnsi="Times New Roman"/>
                <w:sz w:val="20"/>
                <w:szCs w:val="20"/>
              </w:rPr>
            </w:pPr>
          </w:p>
          <w:p w:rsidR="00BE046A" w:rsidRPr="006B5987" w:rsidRDefault="00BE046A" w:rsidP="000D393C">
            <w:pPr>
              <w:jc w:val="center"/>
              <w:rPr>
                <w:rFonts w:ascii="Times New Roman" w:hAnsi="Times New Roman"/>
                <w:sz w:val="20"/>
                <w:szCs w:val="20"/>
              </w:rPr>
            </w:pPr>
            <w:r w:rsidRPr="006B5987">
              <w:rPr>
                <w:rFonts w:ascii="Times New Roman" w:hAnsi="Times New Roman"/>
                <w:sz w:val="20"/>
                <w:szCs w:val="20"/>
              </w:rPr>
              <w:t>2,85</w:t>
            </w:r>
          </w:p>
          <w:p w:rsidR="00BE046A" w:rsidRPr="006B5987" w:rsidRDefault="00BE046A" w:rsidP="000D393C">
            <w:pPr>
              <w:jc w:val="center"/>
              <w:rPr>
                <w:rFonts w:ascii="Times New Roman" w:hAnsi="Times New Roman"/>
                <w:sz w:val="20"/>
                <w:szCs w:val="20"/>
              </w:rPr>
            </w:pPr>
          </w:p>
        </w:tc>
      </w:tr>
      <w:tr w:rsidR="00BE046A" w:rsidRPr="006B5987" w:rsidTr="000D393C">
        <w:trPr>
          <w:jc w:val="center"/>
        </w:trPr>
        <w:tc>
          <w:tcPr>
            <w:tcW w:w="2949"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Médecin coordonnateur</w:t>
            </w:r>
          </w:p>
        </w:tc>
        <w:tc>
          <w:tcPr>
            <w:tcW w:w="837"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ind w:left="0"/>
              <w:rPr>
                <w:rFonts w:ascii="Times New Roman" w:hAnsi="Times New Roman"/>
                <w:i/>
                <w:sz w:val="20"/>
                <w:szCs w:val="20"/>
              </w:rPr>
            </w:pPr>
            <w:r w:rsidRPr="006B5987">
              <w:rPr>
                <w:rFonts w:ascii="Times New Roman" w:hAnsi="Times New Roman"/>
                <w:b/>
                <w:sz w:val="20"/>
                <w:szCs w:val="20"/>
              </w:rPr>
              <w:t>0.50</w:t>
            </w:r>
          </w:p>
        </w:tc>
        <w:tc>
          <w:tcPr>
            <w:tcW w:w="1421"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p>
        </w:tc>
        <w:tc>
          <w:tcPr>
            <w:tcW w:w="1430"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BE046A" w:rsidRPr="006B5987" w:rsidRDefault="00BE046A" w:rsidP="000D393C">
            <w:pPr>
              <w:jc w:val="center"/>
              <w:rPr>
                <w:rFonts w:ascii="Times New Roman" w:hAnsi="Times New Roman"/>
                <w:sz w:val="20"/>
                <w:szCs w:val="20"/>
              </w:rPr>
            </w:pPr>
            <w:r w:rsidRPr="006B5987">
              <w:rPr>
                <w:rFonts w:ascii="Times New Roman" w:hAnsi="Times New Roman"/>
                <w:sz w:val="20"/>
                <w:szCs w:val="20"/>
              </w:rPr>
              <w:t>0.50</w:t>
            </w:r>
          </w:p>
        </w:tc>
      </w:tr>
      <w:tr w:rsidR="00BE046A" w:rsidRPr="006B5987" w:rsidTr="000D393C">
        <w:trPr>
          <w:jc w:val="center"/>
        </w:trPr>
        <w:tc>
          <w:tcPr>
            <w:tcW w:w="2949"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jc w:val="center"/>
              <w:rPr>
                <w:rFonts w:ascii="Times New Roman" w:hAnsi="Times New Roman"/>
                <w:b/>
                <w:sz w:val="20"/>
                <w:szCs w:val="20"/>
              </w:rPr>
            </w:pPr>
          </w:p>
        </w:tc>
        <w:tc>
          <w:tcPr>
            <w:tcW w:w="837"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ind w:left="0"/>
              <w:rPr>
                <w:rFonts w:ascii="Times New Roman" w:hAnsi="Times New Roman"/>
                <w:b/>
                <w:sz w:val="20"/>
                <w:szCs w:val="20"/>
              </w:rPr>
            </w:pPr>
          </w:p>
        </w:tc>
        <w:tc>
          <w:tcPr>
            <w:tcW w:w="1421"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p>
        </w:tc>
        <w:tc>
          <w:tcPr>
            <w:tcW w:w="1430" w:type="dxa"/>
            <w:tcBorders>
              <w:top w:val="single" w:sz="4" w:space="0" w:color="000000"/>
              <w:left w:val="single" w:sz="4" w:space="0" w:color="000000"/>
              <w:bottom w:val="single" w:sz="4" w:space="0" w:color="000000"/>
            </w:tcBorders>
            <w:shd w:val="clear" w:color="auto" w:fill="auto"/>
          </w:tcPr>
          <w:p w:rsidR="00BE046A" w:rsidRPr="006B5987" w:rsidRDefault="00BE046A" w:rsidP="000D393C">
            <w:pPr>
              <w:snapToGrid w:val="0"/>
              <w:jc w:val="center"/>
              <w:rPr>
                <w:rFonts w:ascii="Times New Roman" w:hAnsi="Times New Roman"/>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BE046A" w:rsidRPr="006B5987" w:rsidRDefault="00BE046A" w:rsidP="000D393C">
            <w:pPr>
              <w:jc w:val="center"/>
              <w:rPr>
                <w:rFonts w:ascii="Times New Roman" w:hAnsi="Times New Roman"/>
                <w:sz w:val="20"/>
                <w:szCs w:val="20"/>
              </w:rPr>
            </w:pPr>
          </w:p>
        </w:tc>
      </w:tr>
      <w:tr w:rsidR="00BE046A" w:rsidRPr="006B5987" w:rsidTr="000D393C">
        <w:trPr>
          <w:trHeight w:val="265"/>
          <w:jc w:val="center"/>
        </w:trPr>
        <w:tc>
          <w:tcPr>
            <w:tcW w:w="2949" w:type="dxa"/>
            <w:tcBorders>
              <w:top w:val="single" w:sz="4" w:space="0" w:color="000000"/>
              <w:left w:val="single" w:sz="4" w:space="0" w:color="000000"/>
              <w:bottom w:val="single" w:sz="4" w:space="0" w:color="000000"/>
            </w:tcBorders>
            <w:shd w:val="clear" w:color="auto" w:fill="FFFF99"/>
          </w:tcPr>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TOTAL Personnel salarié</w:t>
            </w:r>
          </w:p>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Rémunéré  (personnel médical et non médical)</w:t>
            </w:r>
          </w:p>
        </w:tc>
        <w:tc>
          <w:tcPr>
            <w:tcW w:w="837" w:type="dxa"/>
            <w:tcBorders>
              <w:top w:val="single" w:sz="4" w:space="0" w:color="000000"/>
              <w:left w:val="single" w:sz="4" w:space="0" w:color="000000"/>
              <w:bottom w:val="single" w:sz="4" w:space="0" w:color="000000"/>
            </w:tcBorders>
            <w:shd w:val="clear" w:color="auto" w:fill="FFFF99"/>
          </w:tcPr>
          <w:p w:rsidR="00BE046A" w:rsidRPr="006B5987" w:rsidRDefault="00BE046A" w:rsidP="000D393C">
            <w:pPr>
              <w:ind w:left="0"/>
              <w:rPr>
                <w:rFonts w:ascii="Times New Roman" w:hAnsi="Times New Roman"/>
                <w:b/>
                <w:sz w:val="20"/>
                <w:szCs w:val="20"/>
              </w:rPr>
            </w:pPr>
            <w:r w:rsidRPr="006B5987">
              <w:rPr>
                <w:rFonts w:ascii="Times New Roman" w:hAnsi="Times New Roman"/>
                <w:b/>
                <w:sz w:val="20"/>
                <w:szCs w:val="20"/>
              </w:rPr>
              <w:t>61,10</w:t>
            </w:r>
          </w:p>
        </w:tc>
        <w:tc>
          <w:tcPr>
            <w:tcW w:w="1421" w:type="dxa"/>
            <w:tcBorders>
              <w:top w:val="single" w:sz="4" w:space="0" w:color="000000"/>
              <w:left w:val="single" w:sz="4" w:space="0" w:color="000000"/>
              <w:bottom w:val="single" w:sz="4" w:space="0" w:color="000000"/>
            </w:tcBorders>
            <w:shd w:val="clear" w:color="auto" w:fill="FFFF99"/>
          </w:tcPr>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26,88</w:t>
            </w:r>
          </w:p>
        </w:tc>
        <w:tc>
          <w:tcPr>
            <w:tcW w:w="1430" w:type="dxa"/>
            <w:tcBorders>
              <w:top w:val="single" w:sz="4" w:space="0" w:color="000000"/>
              <w:left w:val="single" w:sz="4" w:space="0" w:color="000000"/>
              <w:bottom w:val="single" w:sz="4" w:space="0" w:color="000000"/>
            </w:tcBorders>
            <w:shd w:val="clear" w:color="auto" w:fill="FFFF99"/>
          </w:tcPr>
          <w:p w:rsidR="00BE046A" w:rsidRPr="006B5987" w:rsidRDefault="00BE046A" w:rsidP="000D393C">
            <w:pPr>
              <w:jc w:val="center"/>
              <w:rPr>
                <w:rFonts w:ascii="Times New Roman" w:hAnsi="Times New Roman"/>
                <w:b/>
                <w:sz w:val="20"/>
                <w:szCs w:val="20"/>
              </w:rPr>
            </w:pPr>
            <w:r w:rsidRPr="006B5987">
              <w:rPr>
                <w:rFonts w:ascii="Times New Roman" w:hAnsi="Times New Roman"/>
                <w:b/>
                <w:sz w:val="20"/>
                <w:szCs w:val="20"/>
              </w:rPr>
              <w:t>13,22</w:t>
            </w:r>
          </w:p>
        </w:tc>
        <w:tc>
          <w:tcPr>
            <w:tcW w:w="1487" w:type="dxa"/>
            <w:tcBorders>
              <w:top w:val="single" w:sz="4" w:space="0" w:color="000000"/>
              <w:left w:val="single" w:sz="4" w:space="0" w:color="000000"/>
              <w:bottom w:val="single" w:sz="4" w:space="0" w:color="000000"/>
              <w:right w:val="single" w:sz="4" w:space="0" w:color="000000"/>
            </w:tcBorders>
            <w:shd w:val="clear" w:color="auto" w:fill="FFFF99"/>
          </w:tcPr>
          <w:p w:rsidR="00BE046A" w:rsidRPr="006B5987" w:rsidRDefault="00BE046A" w:rsidP="000D393C">
            <w:pPr>
              <w:jc w:val="center"/>
              <w:rPr>
                <w:rFonts w:ascii="Times New Roman" w:hAnsi="Times New Roman"/>
                <w:sz w:val="20"/>
                <w:szCs w:val="20"/>
              </w:rPr>
            </w:pPr>
            <w:r w:rsidRPr="006B5987">
              <w:rPr>
                <w:rFonts w:ascii="Times New Roman" w:hAnsi="Times New Roman"/>
                <w:b/>
                <w:sz w:val="20"/>
                <w:szCs w:val="20"/>
              </w:rPr>
              <w:t>20,00</w:t>
            </w:r>
          </w:p>
        </w:tc>
      </w:tr>
    </w:tbl>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rPr>
          <w:rFonts w:ascii="Times New Roman" w:hAnsi="Times New Roman"/>
        </w:rPr>
      </w:pPr>
    </w:p>
    <w:p w:rsidR="00BE046A" w:rsidRPr="006B5987" w:rsidRDefault="00BE046A" w:rsidP="00BE046A">
      <w:pPr>
        <w:jc w:val="both"/>
        <w:rPr>
          <w:rFonts w:ascii="Times New Roman" w:hAnsi="Times New Roman"/>
        </w:rPr>
      </w:pPr>
      <w:r w:rsidRPr="006B5987">
        <w:rPr>
          <w:rFonts w:ascii="Times New Roman" w:hAnsi="Times New Roman"/>
        </w:rPr>
        <w:t>Compte tenu de la convention actuelle avec le FAM Jean Ja</w:t>
      </w:r>
      <w:r w:rsidR="00365CB4" w:rsidRPr="006B5987">
        <w:rPr>
          <w:rFonts w:ascii="Times New Roman" w:hAnsi="Times New Roman"/>
        </w:rPr>
        <w:t>n</w:t>
      </w:r>
      <w:r w:rsidRPr="006B5987">
        <w:rPr>
          <w:rFonts w:ascii="Times New Roman" w:hAnsi="Times New Roman"/>
        </w:rPr>
        <w:t>nin, un certain nombre de professionnels sont mutual</w:t>
      </w:r>
      <w:r w:rsidR="00365CB4" w:rsidRPr="006B5987">
        <w:rPr>
          <w:rFonts w:ascii="Times New Roman" w:hAnsi="Times New Roman"/>
        </w:rPr>
        <w:t xml:space="preserve">isés sur les 2 établissements, </w:t>
      </w:r>
      <w:r w:rsidRPr="006B5987">
        <w:rPr>
          <w:rFonts w:ascii="Times New Roman" w:hAnsi="Times New Roman"/>
        </w:rPr>
        <w:t>en particulier :</w:t>
      </w:r>
    </w:p>
    <w:p w:rsidR="00BE046A" w:rsidRPr="006B5987" w:rsidRDefault="00BE046A" w:rsidP="00BE046A">
      <w:pPr>
        <w:jc w:val="both"/>
        <w:rPr>
          <w:rFonts w:ascii="Times New Roman" w:hAnsi="Times New Roman"/>
        </w:rPr>
      </w:pPr>
      <w:r w:rsidRPr="006B5987">
        <w:rPr>
          <w:rFonts w:ascii="Times New Roman" w:hAnsi="Times New Roman"/>
        </w:rPr>
        <w:t>-le cadre supérieur de santé rattaché au FAM et m</w:t>
      </w:r>
      <w:r w:rsidR="00365CB4" w:rsidRPr="006B5987">
        <w:rPr>
          <w:rFonts w:ascii="Times New Roman" w:hAnsi="Times New Roman"/>
        </w:rPr>
        <w:t xml:space="preserve">is à </w:t>
      </w:r>
      <w:r w:rsidRPr="006B5987">
        <w:rPr>
          <w:rFonts w:ascii="Times New Roman" w:hAnsi="Times New Roman"/>
        </w:rPr>
        <w:t xml:space="preserve"> disposition de l’EHPAD ; une IDE a été formée en interne et exerce depuis le mois de juin 2016 les foncti</w:t>
      </w:r>
      <w:r w:rsidR="00365CB4" w:rsidRPr="006B5987">
        <w:rPr>
          <w:rFonts w:ascii="Times New Roman" w:hAnsi="Times New Roman"/>
        </w:rPr>
        <w:t>ons d’infirmière</w:t>
      </w:r>
      <w:r w:rsidRPr="006B5987">
        <w:rPr>
          <w:rFonts w:ascii="Times New Roman" w:hAnsi="Times New Roman"/>
        </w:rPr>
        <w:t xml:space="preserve"> coordinatrice ce qui  permet d’alléger les tâches  du cadre de santé</w:t>
      </w:r>
    </w:p>
    <w:p w:rsidR="00BE046A" w:rsidRPr="006B5987" w:rsidRDefault="00BE046A" w:rsidP="00BE046A">
      <w:pPr>
        <w:jc w:val="both"/>
        <w:rPr>
          <w:rFonts w:ascii="Times New Roman" w:hAnsi="Times New Roman"/>
        </w:rPr>
      </w:pPr>
      <w:r w:rsidRPr="006B5987">
        <w:rPr>
          <w:rFonts w:ascii="Times New Roman" w:hAnsi="Times New Roman"/>
        </w:rPr>
        <w:t>-les personnels administratifs gérant le suivi de</w:t>
      </w:r>
      <w:r w:rsidR="00365CB4" w:rsidRPr="006B5987">
        <w:rPr>
          <w:rFonts w:ascii="Times New Roman" w:hAnsi="Times New Roman"/>
        </w:rPr>
        <w:t xml:space="preserve">s </w:t>
      </w:r>
      <w:r w:rsidRPr="006B5987">
        <w:rPr>
          <w:rFonts w:ascii="Times New Roman" w:hAnsi="Times New Roman"/>
        </w:rPr>
        <w:t>budgets de l’établissement, les comptes administratifs et les ressources humaines.</w:t>
      </w:r>
    </w:p>
    <w:p w:rsidR="00BE046A" w:rsidRPr="006B5987" w:rsidRDefault="00BE046A" w:rsidP="00BE046A">
      <w:pPr>
        <w:jc w:val="both"/>
        <w:rPr>
          <w:rFonts w:ascii="Times New Roman" w:hAnsi="Times New Roman"/>
        </w:rPr>
      </w:pPr>
      <w:r w:rsidRPr="006B5987">
        <w:rPr>
          <w:rFonts w:ascii="Times New Roman" w:hAnsi="Times New Roman"/>
        </w:rPr>
        <w:t>-les personnels techniques</w:t>
      </w:r>
      <w:r w:rsidR="0041710A" w:rsidRPr="006B5987">
        <w:rPr>
          <w:rFonts w:ascii="Times New Roman" w:hAnsi="Times New Roman"/>
        </w:rPr>
        <w:t xml:space="preserve"> et administratifs </w:t>
      </w:r>
      <w:r w:rsidRPr="006B5987">
        <w:rPr>
          <w:rFonts w:ascii="Times New Roman" w:hAnsi="Times New Roman"/>
        </w:rPr>
        <w:t>pour ce qui concerne les astreintes sur les 2 établissements.</w:t>
      </w:r>
    </w:p>
    <w:p w:rsidR="00BE046A" w:rsidRPr="006B5987" w:rsidRDefault="00BE046A" w:rsidP="00BE046A">
      <w:pPr>
        <w:jc w:val="both"/>
        <w:rPr>
          <w:rFonts w:ascii="Times New Roman" w:hAnsi="Times New Roman"/>
        </w:rPr>
      </w:pPr>
    </w:p>
    <w:p w:rsidR="00BE046A" w:rsidRPr="006B5987" w:rsidRDefault="00BE046A" w:rsidP="00BE046A">
      <w:pPr>
        <w:jc w:val="both"/>
        <w:rPr>
          <w:rFonts w:ascii="Times New Roman" w:hAnsi="Times New Roman"/>
        </w:rPr>
      </w:pPr>
      <w:r w:rsidRPr="006B5987">
        <w:rPr>
          <w:rFonts w:ascii="Times New Roman" w:hAnsi="Times New Roman"/>
        </w:rPr>
        <w:t>L’établissement fait par ailleurs appel à des prestataires extérieurs répartis sur les tâches suivantes :</w:t>
      </w:r>
    </w:p>
    <w:p w:rsidR="00BE046A" w:rsidRPr="006B5987" w:rsidRDefault="00BE046A" w:rsidP="00BE046A">
      <w:pPr>
        <w:jc w:val="both"/>
        <w:rPr>
          <w:rFonts w:ascii="Times New Roman" w:hAnsi="Times New Roman"/>
        </w:rPr>
      </w:pPr>
      <w:r w:rsidRPr="006B5987">
        <w:rPr>
          <w:rFonts w:ascii="Times New Roman" w:hAnsi="Times New Roman"/>
        </w:rPr>
        <w:t>-la maintenance et l’entretien des locaux collectifs</w:t>
      </w:r>
      <w:r w:rsidR="00365CB4" w:rsidRPr="006B5987">
        <w:rPr>
          <w:rFonts w:ascii="Times New Roman" w:hAnsi="Times New Roman"/>
        </w:rPr>
        <w:t>.</w:t>
      </w:r>
    </w:p>
    <w:p w:rsidR="00BE046A" w:rsidRPr="006B5987" w:rsidRDefault="00BE046A" w:rsidP="00BE046A">
      <w:pPr>
        <w:jc w:val="both"/>
        <w:rPr>
          <w:rFonts w:ascii="Times New Roman" w:hAnsi="Times New Roman"/>
        </w:rPr>
      </w:pPr>
      <w:r w:rsidRPr="006B5987">
        <w:rPr>
          <w:rFonts w:ascii="Times New Roman" w:hAnsi="Times New Roman"/>
        </w:rPr>
        <w:t>-la restauration (convention avec le Foyer d’accueil médicalisé Jean Jan</w:t>
      </w:r>
      <w:r w:rsidR="00365CB4" w:rsidRPr="006B5987">
        <w:rPr>
          <w:rFonts w:ascii="Times New Roman" w:hAnsi="Times New Roman"/>
        </w:rPr>
        <w:t>n</w:t>
      </w:r>
      <w:r w:rsidRPr="006B5987">
        <w:rPr>
          <w:rFonts w:ascii="Times New Roman" w:hAnsi="Times New Roman"/>
        </w:rPr>
        <w:t>in)</w:t>
      </w:r>
    </w:p>
    <w:p w:rsidR="00BE046A" w:rsidRPr="006B5987" w:rsidRDefault="00BE046A" w:rsidP="00BE046A">
      <w:pPr>
        <w:jc w:val="both"/>
        <w:rPr>
          <w:rFonts w:ascii="Times New Roman" w:hAnsi="Times New Roman"/>
        </w:rPr>
      </w:pPr>
      <w:r w:rsidRPr="006B5987">
        <w:rPr>
          <w:rFonts w:ascii="Times New Roman" w:hAnsi="Times New Roman"/>
        </w:rPr>
        <w:t>-le soin (atelier art thérapie et zoothérapie)</w:t>
      </w:r>
    </w:p>
    <w:p w:rsidR="00BE046A" w:rsidRPr="006B5987" w:rsidRDefault="00BE046A" w:rsidP="00BE046A">
      <w:pPr>
        <w:jc w:val="both"/>
        <w:rPr>
          <w:rFonts w:ascii="Times New Roman" w:hAnsi="Times New Roman"/>
        </w:rPr>
      </w:pPr>
      <w:r w:rsidRPr="006B5987">
        <w:rPr>
          <w:rFonts w:ascii="Times New Roman" w:hAnsi="Times New Roman"/>
        </w:rPr>
        <w:t xml:space="preserve">-certaines activités d’animation  </w:t>
      </w:r>
    </w:p>
    <w:p w:rsidR="00BE046A" w:rsidRPr="006B5987" w:rsidRDefault="00BE046A" w:rsidP="0041710A">
      <w:pPr>
        <w:ind w:left="0"/>
        <w:rPr>
          <w:rFonts w:ascii="Times New Roman" w:hAnsi="Times New Roman"/>
        </w:rPr>
      </w:pPr>
    </w:p>
    <w:p w:rsidR="0041710A" w:rsidRPr="006B5987" w:rsidRDefault="0041710A" w:rsidP="0041710A">
      <w:pPr>
        <w:ind w:left="0"/>
        <w:rPr>
          <w:rFonts w:ascii="Times New Roman" w:hAnsi="Times New Roman"/>
        </w:rPr>
      </w:pPr>
    </w:p>
    <w:p w:rsidR="0041710A" w:rsidRPr="006B5987" w:rsidRDefault="0041710A" w:rsidP="0041710A">
      <w:pPr>
        <w:ind w:left="0"/>
        <w:rPr>
          <w:rFonts w:ascii="Times New Roman" w:hAnsi="Times New Roman"/>
        </w:rPr>
      </w:pPr>
    </w:p>
    <w:p w:rsidR="0041710A" w:rsidRPr="006B5987" w:rsidRDefault="0041710A" w:rsidP="0041710A">
      <w:pPr>
        <w:ind w:left="0"/>
        <w:rPr>
          <w:rFonts w:ascii="Times New Roman" w:hAnsi="Times New Roman"/>
        </w:rPr>
      </w:pPr>
    </w:p>
    <w:p w:rsidR="00BE046A" w:rsidRPr="006B5987" w:rsidRDefault="00BE046A" w:rsidP="00BE046A">
      <w:pPr>
        <w:rPr>
          <w:rFonts w:ascii="Times New Roman" w:hAnsi="Times New Roman"/>
        </w:rPr>
      </w:pPr>
    </w:p>
    <w:p w:rsidR="00BE046A" w:rsidRPr="006B5987" w:rsidRDefault="00BE046A" w:rsidP="00373EF2">
      <w:pPr>
        <w:pStyle w:val="Paragraphedeliste"/>
        <w:numPr>
          <w:ilvl w:val="0"/>
          <w:numId w:val="4"/>
        </w:numPr>
        <w:rPr>
          <w:rFonts w:ascii="Times New Roman" w:hAnsi="Times New Roman" w:cs="Times New Roman"/>
        </w:rPr>
      </w:pPr>
      <w:r w:rsidRPr="006B5987">
        <w:rPr>
          <w:rFonts w:ascii="Times New Roman" w:hAnsi="Times New Roman" w:cs="Times New Roman"/>
        </w:rPr>
        <w:lastRenderedPageBreak/>
        <w:t>Synthèse de l’Evaluation interne</w:t>
      </w: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aragraphedeliste"/>
        <w:autoSpaceDE w:val="0"/>
        <w:autoSpaceDN w:val="0"/>
        <w:adjustRightInd w:val="0"/>
        <w:ind w:left="432"/>
        <w:jc w:val="both"/>
        <w:rPr>
          <w:rFonts w:ascii="Times New Roman" w:hAnsi="Times New Roman" w:cs="Times New Roman"/>
        </w:rPr>
      </w:pPr>
      <w:r w:rsidRPr="006B5987">
        <w:rPr>
          <w:rFonts w:ascii="Times New Roman" w:hAnsi="Times New Roman" w:cs="Times New Roman"/>
        </w:rPr>
        <w:t xml:space="preserve"> Le rapport final d’évaluation interne a été rendu à la fin du mois de septembre 2016.</w:t>
      </w:r>
    </w:p>
    <w:p w:rsidR="00BE046A" w:rsidRPr="006B5987" w:rsidRDefault="00BE046A" w:rsidP="00BE046A">
      <w:pPr>
        <w:rPr>
          <w:rFonts w:ascii="Times New Roman" w:hAnsi="Times New Roman"/>
        </w:rPr>
      </w:pPr>
    </w:p>
    <w:p w:rsidR="00BE046A" w:rsidRPr="006B5987" w:rsidRDefault="00BE046A" w:rsidP="00BE046A">
      <w:pPr>
        <w:autoSpaceDE w:val="0"/>
        <w:autoSpaceDN w:val="0"/>
        <w:adjustRightInd w:val="0"/>
        <w:ind w:left="0"/>
        <w:jc w:val="both"/>
        <w:rPr>
          <w:rFonts w:ascii="Times New Roman" w:hAnsi="Times New Roman"/>
        </w:rPr>
      </w:pPr>
      <w:r w:rsidRPr="006B5987">
        <w:rPr>
          <w:rFonts w:ascii="Times New Roman" w:hAnsi="Times New Roman"/>
        </w:rPr>
        <w:t xml:space="preserve">        La</w:t>
      </w:r>
      <w:r w:rsidR="00365CB4" w:rsidRPr="006B5987">
        <w:rPr>
          <w:rFonts w:ascii="Times New Roman" w:hAnsi="Times New Roman"/>
        </w:rPr>
        <w:t xml:space="preserve"> démarche d’évaluation interne </w:t>
      </w:r>
      <w:r w:rsidRPr="006B5987">
        <w:rPr>
          <w:rFonts w:ascii="Times New Roman" w:hAnsi="Times New Roman"/>
        </w:rPr>
        <w:t xml:space="preserve">a été initiée et un début de réalisation a eu lieu </w:t>
      </w:r>
    </w:p>
    <w:p w:rsidR="00BE046A" w:rsidRPr="006B5987" w:rsidRDefault="00BE046A" w:rsidP="00BE046A">
      <w:pPr>
        <w:autoSpaceDE w:val="0"/>
        <w:autoSpaceDN w:val="0"/>
        <w:adjustRightInd w:val="0"/>
        <w:ind w:left="0"/>
        <w:jc w:val="both"/>
        <w:rPr>
          <w:rFonts w:ascii="Times New Roman" w:hAnsi="Times New Roman"/>
        </w:rPr>
      </w:pPr>
      <w:r w:rsidRPr="006B5987">
        <w:rPr>
          <w:rFonts w:ascii="Times New Roman" w:hAnsi="Times New Roman"/>
        </w:rPr>
        <w:t xml:space="preserve">          </w:t>
      </w:r>
      <w:proofErr w:type="gramStart"/>
      <w:r w:rsidRPr="006B5987">
        <w:rPr>
          <w:rFonts w:ascii="Times New Roman" w:hAnsi="Times New Roman"/>
        </w:rPr>
        <w:t>au</w:t>
      </w:r>
      <w:proofErr w:type="gramEnd"/>
      <w:r w:rsidRPr="006B5987">
        <w:rPr>
          <w:rFonts w:ascii="Times New Roman" w:hAnsi="Times New Roman"/>
        </w:rPr>
        <w:t xml:space="preserve"> cours de l’année 2013.</w:t>
      </w:r>
      <w:r w:rsidR="00365CB4" w:rsidRPr="006B5987">
        <w:rPr>
          <w:rFonts w:ascii="Times New Roman" w:hAnsi="Times New Roman"/>
        </w:rPr>
        <w:t xml:space="preserve"> </w:t>
      </w:r>
      <w:r w:rsidRPr="006B5987">
        <w:rPr>
          <w:rFonts w:ascii="Times New Roman" w:hAnsi="Times New Roman"/>
        </w:rPr>
        <w:t xml:space="preserve">Cette démarche initiale a été interrompue compte-tenu </w:t>
      </w:r>
    </w:p>
    <w:p w:rsidR="00BE046A" w:rsidRPr="006B5987" w:rsidRDefault="00BE046A" w:rsidP="00BE046A">
      <w:pPr>
        <w:autoSpaceDE w:val="0"/>
        <w:autoSpaceDN w:val="0"/>
        <w:adjustRightInd w:val="0"/>
        <w:ind w:left="0"/>
        <w:jc w:val="both"/>
        <w:rPr>
          <w:rFonts w:ascii="Times New Roman" w:hAnsi="Times New Roman"/>
        </w:rPr>
      </w:pPr>
      <w:r w:rsidRPr="006B5987">
        <w:rPr>
          <w:rFonts w:ascii="Times New Roman" w:hAnsi="Times New Roman"/>
        </w:rPr>
        <w:t xml:space="preserve">          des changements managériaux au sein de l’établissement.</w:t>
      </w:r>
    </w:p>
    <w:p w:rsidR="00BE046A" w:rsidRPr="006B5987" w:rsidRDefault="00BE046A" w:rsidP="00BE046A">
      <w:pPr>
        <w:autoSpaceDE w:val="0"/>
        <w:autoSpaceDN w:val="0"/>
        <w:adjustRightInd w:val="0"/>
        <w:ind w:left="0"/>
        <w:jc w:val="both"/>
        <w:rPr>
          <w:rFonts w:ascii="Times New Roman" w:hAnsi="Times New Roman"/>
        </w:rPr>
      </w:pPr>
    </w:p>
    <w:p w:rsidR="00BE046A" w:rsidRPr="006B5987" w:rsidRDefault="00BE046A" w:rsidP="00BE046A">
      <w:pPr>
        <w:autoSpaceDE w:val="0"/>
        <w:autoSpaceDN w:val="0"/>
        <w:adjustRightInd w:val="0"/>
        <w:jc w:val="both"/>
        <w:rPr>
          <w:rFonts w:ascii="Times New Roman" w:hAnsi="Times New Roman"/>
        </w:rPr>
      </w:pPr>
      <w:r w:rsidRPr="006B5987">
        <w:rPr>
          <w:rFonts w:ascii="Times New Roman" w:hAnsi="Times New Roman"/>
        </w:rPr>
        <w:t>L</w:t>
      </w:r>
      <w:r w:rsidR="007A2B8B" w:rsidRPr="006B5987">
        <w:rPr>
          <w:rFonts w:ascii="Times New Roman" w:hAnsi="Times New Roman"/>
        </w:rPr>
        <w:t xml:space="preserve">a démarche a été </w:t>
      </w:r>
      <w:r w:rsidRPr="006B5987">
        <w:rPr>
          <w:rFonts w:ascii="Times New Roman" w:hAnsi="Times New Roman"/>
        </w:rPr>
        <w:t>réactivée en 2016 à l’initiative de la Direction de l’établissement  avec le concours d’un consultant extérieur.</w:t>
      </w:r>
    </w:p>
    <w:p w:rsidR="00BE046A" w:rsidRPr="006B5987" w:rsidRDefault="00BE046A" w:rsidP="00BE046A">
      <w:pPr>
        <w:autoSpaceDE w:val="0"/>
        <w:autoSpaceDN w:val="0"/>
        <w:adjustRightInd w:val="0"/>
        <w:jc w:val="both"/>
        <w:rPr>
          <w:rFonts w:ascii="Times New Roman" w:hAnsi="Times New Roman"/>
        </w:rPr>
      </w:pPr>
    </w:p>
    <w:p w:rsidR="00BE046A" w:rsidRPr="006B5987" w:rsidRDefault="00BE046A" w:rsidP="00BE046A">
      <w:pPr>
        <w:autoSpaceDE w:val="0"/>
        <w:autoSpaceDN w:val="0"/>
        <w:adjustRightInd w:val="0"/>
        <w:jc w:val="both"/>
        <w:rPr>
          <w:rFonts w:ascii="Times New Roman" w:hAnsi="Times New Roman"/>
        </w:rPr>
      </w:pPr>
      <w:r w:rsidRPr="006B5987">
        <w:rPr>
          <w:rFonts w:ascii="Times New Roman" w:hAnsi="Times New Roman"/>
        </w:rPr>
        <w:t xml:space="preserve">▪ont ainsi </w:t>
      </w:r>
      <w:r w:rsidR="004B34C7" w:rsidRPr="006B5987">
        <w:rPr>
          <w:rFonts w:ascii="Times New Roman" w:hAnsi="Times New Roman"/>
        </w:rPr>
        <w:t xml:space="preserve"> été mis en place </w:t>
      </w:r>
      <w:r w:rsidRPr="006B5987">
        <w:rPr>
          <w:rFonts w:ascii="Times New Roman" w:hAnsi="Times New Roman"/>
        </w:rPr>
        <w:t>en janvier 2016 un comité de pilotage constitué par le directeur, la cadre de santé, l’IDEC à sa prise de fonction, attachée d’administration, adjoint des cadres, adjoint administratif, psychologue, médecin coordonnateur ,animatrice ,représentant du personnel au conseil d’administration et un groupe de travail composé du cadre de  santé, adjoint administratif, psychologue, infirmiers, aide médico-psychologique , aide-soignant,  aide-soignant de nuit, agent de service hospitalier hôtelier, agent de service hospitalier ménage, ouvrier professionnel qualifié et lingère.</w:t>
      </w:r>
    </w:p>
    <w:p w:rsidR="00BE046A" w:rsidRPr="006B5987" w:rsidRDefault="00BE046A" w:rsidP="00BE046A">
      <w:pPr>
        <w:autoSpaceDE w:val="0"/>
        <w:autoSpaceDN w:val="0"/>
        <w:adjustRightInd w:val="0"/>
        <w:jc w:val="both"/>
        <w:rPr>
          <w:rFonts w:ascii="Times New Roman" w:hAnsi="Times New Roman"/>
        </w:rPr>
      </w:pPr>
      <w:r w:rsidRPr="006B5987">
        <w:rPr>
          <w:rFonts w:ascii="Times New Roman" w:hAnsi="Times New Roman"/>
        </w:rPr>
        <w:t>▪le</w:t>
      </w:r>
      <w:r w:rsidR="004B34C7" w:rsidRPr="006B5987">
        <w:rPr>
          <w:rFonts w:ascii="Times New Roman" w:hAnsi="Times New Roman"/>
        </w:rPr>
        <w:t xml:space="preserve"> référentiel utilisé a été mis </w:t>
      </w:r>
      <w:r w:rsidRPr="006B5987">
        <w:rPr>
          <w:rFonts w:ascii="Times New Roman" w:hAnsi="Times New Roman"/>
        </w:rPr>
        <w:t>en place à l’initiative de la Fédération hospitalière de France-Région aquitaine, dont la méthodologie est basée sur la Grille Angélique et les recommandations de l’ANESM.</w:t>
      </w:r>
    </w:p>
    <w:p w:rsidR="00BE046A" w:rsidRPr="006B5987" w:rsidRDefault="00BE046A" w:rsidP="00BE046A">
      <w:pPr>
        <w:autoSpaceDE w:val="0"/>
        <w:autoSpaceDN w:val="0"/>
        <w:adjustRightInd w:val="0"/>
        <w:jc w:val="both"/>
        <w:rPr>
          <w:rFonts w:ascii="Times New Roman" w:hAnsi="Times New Roman"/>
        </w:rPr>
      </w:pPr>
    </w:p>
    <w:p w:rsidR="00BE046A" w:rsidRPr="006B5987" w:rsidRDefault="00BE046A" w:rsidP="00BE046A">
      <w:pPr>
        <w:autoSpaceDE w:val="0"/>
        <w:autoSpaceDN w:val="0"/>
        <w:adjustRightInd w:val="0"/>
        <w:jc w:val="both"/>
        <w:rPr>
          <w:rFonts w:ascii="Times New Roman" w:hAnsi="Times New Roman"/>
        </w:rPr>
      </w:pPr>
      <w:r w:rsidRPr="006B5987">
        <w:rPr>
          <w:rFonts w:ascii="Times New Roman" w:hAnsi="Times New Roman"/>
        </w:rPr>
        <w:t>▪le référentiel utilisé est composé de 7 domaines :</w:t>
      </w:r>
    </w:p>
    <w:p w:rsidR="00BE046A" w:rsidRPr="006B5987" w:rsidRDefault="00BE046A" w:rsidP="00BE046A">
      <w:pPr>
        <w:autoSpaceDE w:val="0"/>
        <w:autoSpaceDN w:val="0"/>
        <w:adjustRightInd w:val="0"/>
        <w:jc w:val="both"/>
        <w:rPr>
          <w:rFonts w:ascii="Times New Roman" w:hAnsi="Times New Roman"/>
        </w:rPr>
      </w:pPr>
      <w:r w:rsidRPr="006B5987">
        <w:rPr>
          <w:rFonts w:ascii="Times New Roman" w:hAnsi="Times New Roman"/>
        </w:rPr>
        <w:t>-</w:t>
      </w:r>
      <w:r w:rsidR="004B34C7" w:rsidRPr="006B5987">
        <w:rPr>
          <w:rFonts w:ascii="Times New Roman" w:hAnsi="Times New Roman"/>
        </w:rPr>
        <w:t xml:space="preserve"> </w:t>
      </w:r>
      <w:r w:rsidRPr="006B5987">
        <w:rPr>
          <w:rFonts w:ascii="Times New Roman" w:hAnsi="Times New Roman"/>
        </w:rPr>
        <w:t>admission, droits et libertés</w:t>
      </w:r>
    </w:p>
    <w:p w:rsidR="00BE046A" w:rsidRPr="006B5987" w:rsidRDefault="00BE046A" w:rsidP="00BE046A">
      <w:pPr>
        <w:autoSpaceDE w:val="0"/>
        <w:autoSpaceDN w:val="0"/>
        <w:adjustRightInd w:val="0"/>
        <w:jc w:val="both"/>
        <w:rPr>
          <w:rFonts w:ascii="Times New Roman" w:hAnsi="Times New Roman"/>
        </w:rPr>
      </w:pPr>
      <w:r w:rsidRPr="006B5987">
        <w:rPr>
          <w:rFonts w:ascii="Times New Roman" w:hAnsi="Times New Roman"/>
        </w:rPr>
        <w:t>-</w:t>
      </w:r>
      <w:r w:rsidR="004B34C7" w:rsidRPr="006B5987">
        <w:rPr>
          <w:rFonts w:ascii="Times New Roman" w:hAnsi="Times New Roman"/>
        </w:rPr>
        <w:t xml:space="preserve"> </w:t>
      </w:r>
      <w:r w:rsidRPr="006B5987">
        <w:rPr>
          <w:rFonts w:ascii="Times New Roman" w:hAnsi="Times New Roman"/>
        </w:rPr>
        <w:t>projet de soins</w:t>
      </w:r>
    </w:p>
    <w:p w:rsidR="00BE046A" w:rsidRPr="006B5987" w:rsidRDefault="00BE046A" w:rsidP="00BE046A">
      <w:pPr>
        <w:autoSpaceDE w:val="0"/>
        <w:autoSpaceDN w:val="0"/>
        <w:adjustRightInd w:val="0"/>
        <w:jc w:val="both"/>
        <w:rPr>
          <w:rFonts w:ascii="Times New Roman" w:hAnsi="Times New Roman"/>
        </w:rPr>
      </w:pPr>
      <w:r w:rsidRPr="006B5987">
        <w:rPr>
          <w:rFonts w:ascii="Times New Roman" w:hAnsi="Times New Roman"/>
        </w:rPr>
        <w:t>-</w:t>
      </w:r>
      <w:r w:rsidR="004B34C7" w:rsidRPr="006B5987">
        <w:rPr>
          <w:rFonts w:ascii="Times New Roman" w:hAnsi="Times New Roman"/>
        </w:rPr>
        <w:t xml:space="preserve"> restauration</w:t>
      </w:r>
      <w:r w:rsidRPr="006B5987">
        <w:rPr>
          <w:rFonts w:ascii="Times New Roman" w:hAnsi="Times New Roman"/>
        </w:rPr>
        <w:t>, hôtellerie et logistique</w:t>
      </w:r>
    </w:p>
    <w:p w:rsidR="00BE046A" w:rsidRPr="006B5987" w:rsidRDefault="00BE046A" w:rsidP="00BE046A">
      <w:pPr>
        <w:autoSpaceDE w:val="0"/>
        <w:autoSpaceDN w:val="0"/>
        <w:adjustRightInd w:val="0"/>
        <w:jc w:val="both"/>
        <w:rPr>
          <w:rFonts w:ascii="Times New Roman" w:hAnsi="Times New Roman"/>
        </w:rPr>
      </w:pPr>
      <w:r w:rsidRPr="006B5987">
        <w:rPr>
          <w:rFonts w:ascii="Times New Roman" w:hAnsi="Times New Roman"/>
        </w:rPr>
        <w:t>-</w:t>
      </w:r>
      <w:r w:rsidR="004B34C7" w:rsidRPr="006B5987">
        <w:rPr>
          <w:rFonts w:ascii="Times New Roman" w:hAnsi="Times New Roman"/>
        </w:rPr>
        <w:t xml:space="preserve"> </w:t>
      </w:r>
      <w:r w:rsidRPr="006B5987">
        <w:rPr>
          <w:rFonts w:ascii="Times New Roman" w:hAnsi="Times New Roman"/>
        </w:rPr>
        <w:t>bientraitance, mission du responsable et rôle de l’encadrement dans la prévention et le traitement de la maltraitance</w:t>
      </w:r>
    </w:p>
    <w:p w:rsidR="00BE046A" w:rsidRPr="006B5987" w:rsidRDefault="00BE046A" w:rsidP="00BE046A">
      <w:pPr>
        <w:autoSpaceDE w:val="0"/>
        <w:autoSpaceDN w:val="0"/>
        <w:adjustRightInd w:val="0"/>
        <w:jc w:val="both"/>
        <w:rPr>
          <w:rFonts w:ascii="Times New Roman" w:hAnsi="Times New Roman"/>
        </w:rPr>
      </w:pPr>
      <w:r w:rsidRPr="006B5987">
        <w:rPr>
          <w:rFonts w:ascii="Times New Roman" w:hAnsi="Times New Roman"/>
        </w:rPr>
        <w:t>-</w:t>
      </w:r>
      <w:r w:rsidR="004B34C7" w:rsidRPr="006B5987">
        <w:rPr>
          <w:rFonts w:ascii="Times New Roman" w:hAnsi="Times New Roman"/>
        </w:rPr>
        <w:t xml:space="preserve"> </w:t>
      </w:r>
      <w:r w:rsidRPr="006B5987">
        <w:rPr>
          <w:rFonts w:ascii="Times New Roman" w:hAnsi="Times New Roman"/>
        </w:rPr>
        <w:t>projet d’établissement et ouverture de l’établissement à et sur son environnement</w:t>
      </w:r>
    </w:p>
    <w:p w:rsidR="00BE046A" w:rsidRPr="006B5987" w:rsidRDefault="00BE046A" w:rsidP="00BE046A">
      <w:pPr>
        <w:autoSpaceDE w:val="0"/>
        <w:autoSpaceDN w:val="0"/>
        <w:adjustRightInd w:val="0"/>
        <w:jc w:val="both"/>
        <w:rPr>
          <w:rFonts w:ascii="Times New Roman" w:hAnsi="Times New Roman"/>
        </w:rPr>
      </w:pPr>
      <w:r w:rsidRPr="006B5987">
        <w:rPr>
          <w:rFonts w:ascii="Times New Roman" w:hAnsi="Times New Roman"/>
        </w:rPr>
        <w:t>-</w:t>
      </w:r>
      <w:r w:rsidR="004B34C7" w:rsidRPr="006B5987">
        <w:rPr>
          <w:rFonts w:ascii="Times New Roman" w:hAnsi="Times New Roman"/>
        </w:rPr>
        <w:t xml:space="preserve"> </w:t>
      </w:r>
      <w:r w:rsidRPr="006B5987">
        <w:rPr>
          <w:rFonts w:ascii="Times New Roman" w:hAnsi="Times New Roman"/>
        </w:rPr>
        <w:t>stratégie d’accompagnement des personnels au regard des populations accompagnées</w:t>
      </w:r>
    </w:p>
    <w:p w:rsidR="00BE046A" w:rsidRPr="006B5987" w:rsidRDefault="00BE046A" w:rsidP="00BE046A">
      <w:pPr>
        <w:autoSpaceDE w:val="0"/>
        <w:autoSpaceDN w:val="0"/>
        <w:adjustRightInd w:val="0"/>
        <w:jc w:val="both"/>
        <w:rPr>
          <w:rFonts w:ascii="Times New Roman" w:hAnsi="Times New Roman"/>
        </w:rPr>
      </w:pPr>
      <w:r w:rsidRPr="006B5987">
        <w:rPr>
          <w:rFonts w:ascii="Times New Roman" w:hAnsi="Times New Roman"/>
        </w:rPr>
        <w:t>-</w:t>
      </w:r>
      <w:r w:rsidR="004B34C7" w:rsidRPr="006B5987">
        <w:rPr>
          <w:rFonts w:ascii="Times New Roman" w:hAnsi="Times New Roman"/>
        </w:rPr>
        <w:t xml:space="preserve"> </w:t>
      </w:r>
      <w:r w:rsidRPr="006B5987">
        <w:rPr>
          <w:rFonts w:ascii="Times New Roman" w:hAnsi="Times New Roman"/>
        </w:rPr>
        <w:t>réflexion éthique</w:t>
      </w:r>
    </w:p>
    <w:p w:rsidR="00BE046A" w:rsidRPr="006B5987" w:rsidRDefault="00BE046A" w:rsidP="00BE046A">
      <w:pPr>
        <w:autoSpaceDE w:val="0"/>
        <w:autoSpaceDN w:val="0"/>
        <w:adjustRightInd w:val="0"/>
        <w:jc w:val="both"/>
        <w:rPr>
          <w:rFonts w:ascii="Times New Roman" w:hAnsi="Times New Roman"/>
        </w:rPr>
      </w:pP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ieddepage"/>
        <w:jc w:val="both"/>
        <w:rPr>
          <w:rFonts w:ascii="Times New Roman" w:hAnsi="Times New Roman"/>
        </w:rPr>
      </w:pPr>
      <w:r w:rsidRPr="006B5987">
        <w:rPr>
          <w:rFonts w:ascii="Times New Roman" w:hAnsi="Times New Roman"/>
        </w:rPr>
        <w:t>La synthèse des résultats est répartie ensuite dans les 5 axes selon les recommandations de l’ANESM  « Mise en œuvre de l’Evaluation Interne » -</w:t>
      </w:r>
    </w:p>
    <w:p w:rsidR="00BE046A" w:rsidRPr="006B5987" w:rsidRDefault="00BE046A" w:rsidP="00BE046A">
      <w:pPr>
        <w:autoSpaceDE w:val="0"/>
        <w:autoSpaceDN w:val="0"/>
        <w:adjustRightInd w:val="0"/>
        <w:jc w:val="both"/>
        <w:rPr>
          <w:rFonts w:ascii="Times New Roman" w:hAnsi="Times New Roman"/>
        </w:rPr>
      </w:pPr>
    </w:p>
    <w:p w:rsidR="00BE046A" w:rsidRPr="006B5987" w:rsidRDefault="00BE046A" w:rsidP="00D96EA6">
      <w:pPr>
        <w:pStyle w:val="Paragraphedeliste"/>
        <w:numPr>
          <w:ilvl w:val="0"/>
          <w:numId w:val="22"/>
        </w:numPr>
        <w:autoSpaceDE w:val="0"/>
        <w:autoSpaceDN w:val="0"/>
        <w:adjustRightInd w:val="0"/>
        <w:jc w:val="both"/>
        <w:rPr>
          <w:rFonts w:ascii="Times New Roman" w:hAnsi="Times New Roman" w:cs="Times New Roman"/>
        </w:rPr>
      </w:pPr>
      <w:r w:rsidRPr="006B5987">
        <w:rPr>
          <w:rFonts w:ascii="Times New Roman" w:hAnsi="Times New Roman" w:cs="Times New Roman"/>
        </w:rPr>
        <w:t>la garantie des droits individuels et collectifs</w:t>
      </w:r>
    </w:p>
    <w:p w:rsidR="00BE046A" w:rsidRPr="006B5987" w:rsidRDefault="00BE046A" w:rsidP="00D96EA6">
      <w:pPr>
        <w:pStyle w:val="Paragraphedeliste"/>
        <w:numPr>
          <w:ilvl w:val="0"/>
          <w:numId w:val="22"/>
        </w:numPr>
        <w:autoSpaceDE w:val="0"/>
        <w:autoSpaceDN w:val="0"/>
        <w:adjustRightInd w:val="0"/>
        <w:jc w:val="both"/>
        <w:rPr>
          <w:rFonts w:ascii="Times New Roman" w:hAnsi="Times New Roman" w:cs="Times New Roman"/>
        </w:rPr>
      </w:pPr>
      <w:r w:rsidRPr="006B5987">
        <w:rPr>
          <w:rFonts w:ascii="Times New Roman" w:hAnsi="Times New Roman" w:cs="Times New Roman"/>
        </w:rPr>
        <w:t>la prévention des risques liés à la santé inhérents à la vulnérabilité des résidents</w:t>
      </w:r>
    </w:p>
    <w:p w:rsidR="00BE046A" w:rsidRPr="006B5987" w:rsidRDefault="00BE046A" w:rsidP="00D96EA6">
      <w:pPr>
        <w:pStyle w:val="Paragraphedeliste"/>
        <w:numPr>
          <w:ilvl w:val="0"/>
          <w:numId w:val="22"/>
        </w:numPr>
        <w:autoSpaceDE w:val="0"/>
        <w:autoSpaceDN w:val="0"/>
        <w:adjustRightInd w:val="0"/>
        <w:jc w:val="both"/>
        <w:rPr>
          <w:rFonts w:ascii="Times New Roman" w:hAnsi="Times New Roman" w:cs="Times New Roman"/>
        </w:rPr>
      </w:pPr>
      <w:r w:rsidRPr="006B5987">
        <w:rPr>
          <w:rFonts w:ascii="Times New Roman" w:hAnsi="Times New Roman" w:cs="Times New Roman"/>
        </w:rPr>
        <w:t>le maintien des capacités dans les actes de la vie quotidienne et l’accompagnement de la situation de dépendance</w:t>
      </w:r>
    </w:p>
    <w:p w:rsidR="00BE046A" w:rsidRPr="006B5987" w:rsidRDefault="00BE046A" w:rsidP="00D96EA6">
      <w:pPr>
        <w:pStyle w:val="Paragraphedeliste"/>
        <w:numPr>
          <w:ilvl w:val="0"/>
          <w:numId w:val="22"/>
        </w:numPr>
        <w:autoSpaceDE w:val="0"/>
        <w:autoSpaceDN w:val="0"/>
        <w:adjustRightInd w:val="0"/>
        <w:jc w:val="both"/>
        <w:rPr>
          <w:rFonts w:ascii="Times New Roman" w:hAnsi="Times New Roman" w:cs="Times New Roman"/>
        </w:rPr>
      </w:pPr>
      <w:r w:rsidRPr="006B5987">
        <w:rPr>
          <w:rFonts w:ascii="Times New Roman" w:hAnsi="Times New Roman" w:cs="Times New Roman"/>
        </w:rPr>
        <w:t>la personnalisation de l’accompagnement</w:t>
      </w:r>
    </w:p>
    <w:p w:rsidR="00BE046A" w:rsidRPr="006B5987" w:rsidRDefault="00BE046A" w:rsidP="00D96EA6">
      <w:pPr>
        <w:pStyle w:val="Paragraphedeliste"/>
        <w:numPr>
          <w:ilvl w:val="0"/>
          <w:numId w:val="22"/>
        </w:numPr>
        <w:autoSpaceDE w:val="0"/>
        <w:autoSpaceDN w:val="0"/>
        <w:adjustRightInd w:val="0"/>
        <w:jc w:val="both"/>
        <w:rPr>
          <w:rFonts w:ascii="Times New Roman" w:hAnsi="Times New Roman" w:cs="Times New Roman"/>
        </w:rPr>
      </w:pPr>
      <w:r w:rsidRPr="006B5987">
        <w:rPr>
          <w:rFonts w:ascii="Times New Roman" w:hAnsi="Times New Roman" w:cs="Times New Roman"/>
        </w:rPr>
        <w:t>l’accompagnement de la fin de vie</w:t>
      </w:r>
    </w:p>
    <w:p w:rsidR="00BE046A" w:rsidRPr="006B5987" w:rsidRDefault="00BE046A" w:rsidP="00BE046A">
      <w:pPr>
        <w:autoSpaceDE w:val="0"/>
        <w:autoSpaceDN w:val="0"/>
        <w:adjustRightInd w:val="0"/>
        <w:jc w:val="both"/>
        <w:rPr>
          <w:rFonts w:ascii="Times New Roman" w:hAnsi="Times New Roman"/>
        </w:rPr>
      </w:pPr>
    </w:p>
    <w:p w:rsidR="00BE046A" w:rsidRPr="006B5987" w:rsidRDefault="00BE046A" w:rsidP="00BE046A">
      <w:pPr>
        <w:autoSpaceDE w:val="0"/>
        <w:autoSpaceDN w:val="0"/>
        <w:adjustRightInd w:val="0"/>
        <w:ind w:left="0"/>
        <w:jc w:val="both"/>
        <w:rPr>
          <w:rFonts w:ascii="Times New Roman" w:hAnsi="Times New Roman"/>
        </w:rPr>
      </w:pPr>
    </w:p>
    <w:p w:rsidR="00BE046A" w:rsidRPr="006B5987" w:rsidRDefault="00BE046A" w:rsidP="00BE046A">
      <w:pPr>
        <w:autoSpaceDE w:val="0"/>
        <w:autoSpaceDN w:val="0"/>
        <w:adjustRightInd w:val="0"/>
        <w:jc w:val="both"/>
        <w:rPr>
          <w:rFonts w:ascii="Times New Roman" w:hAnsi="Times New Roman"/>
        </w:rPr>
      </w:pPr>
    </w:p>
    <w:p w:rsidR="00BE046A" w:rsidRPr="006B5987" w:rsidRDefault="00BE046A" w:rsidP="00BE046A">
      <w:pPr>
        <w:autoSpaceDE w:val="0"/>
        <w:autoSpaceDN w:val="0"/>
        <w:adjustRightInd w:val="0"/>
        <w:jc w:val="both"/>
        <w:rPr>
          <w:rFonts w:ascii="Times New Roman" w:hAnsi="Times New Roman"/>
        </w:rPr>
      </w:pPr>
    </w:p>
    <w:p w:rsidR="00BE046A" w:rsidRPr="006B5987" w:rsidRDefault="00BE046A" w:rsidP="00BE046A">
      <w:pPr>
        <w:autoSpaceDE w:val="0"/>
        <w:autoSpaceDN w:val="0"/>
        <w:adjustRightInd w:val="0"/>
        <w:ind w:left="0"/>
        <w:jc w:val="both"/>
        <w:rPr>
          <w:rFonts w:ascii="Times New Roman" w:hAnsi="Times New Roman"/>
        </w:rPr>
      </w:pPr>
      <w:r w:rsidRPr="006B5987">
        <w:rPr>
          <w:rFonts w:ascii="Times New Roman" w:hAnsi="Times New Roman"/>
        </w:rPr>
        <w:t xml:space="preserve">        Le plan d’action des objectifs est projeté  à 5 ans, avec un  calendrier de </w:t>
      </w:r>
    </w:p>
    <w:p w:rsidR="00BE046A" w:rsidRPr="006B5987" w:rsidRDefault="00BE046A" w:rsidP="00BE046A">
      <w:pPr>
        <w:autoSpaceDE w:val="0"/>
        <w:autoSpaceDN w:val="0"/>
        <w:adjustRightInd w:val="0"/>
        <w:ind w:left="0"/>
        <w:jc w:val="both"/>
        <w:rPr>
          <w:rFonts w:ascii="Times New Roman" w:hAnsi="Times New Roman"/>
        </w:rPr>
      </w:pPr>
      <w:r w:rsidRPr="006B5987">
        <w:rPr>
          <w:rFonts w:ascii="Times New Roman" w:hAnsi="Times New Roman"/>
        </w:rPr>
        <w:t xml:space="preserve">         </w:t>
      </w:r>
      <w:proofErr w:type="gramStart"/>
      <w:r w:rsidRPr="006B5987">
        <w:rPr>
          <w:rFonts w:ascii="Times New Roman" w:hAnsi="Times New Roman"/>
        </w:rPr>
        <w:t>déploiement</w:t>
      </w:r>
      <w:proofErr w:type="gramEnd"/>
      <w:r w:rsidRPr="006B5987">
        <w:rPr>
          <w:rFonts w:ascii="Times New Roman" w:hAnsi="Times New Roman"/>
        </w:rPr>
        <w:t xml:space="preserve"> explicité et  les </w:t>
      </w:r>
      <w:r w:rsidR="004B34C7" w:rsidRPr="006B5987">
        <w:rPr>
          <w:rFonts w:ascii="Times New Roman" w:hAnsi="Times New Roman"/>
        </w:rPr>
        <w:t>m</w:t>
      </w:r>
      <w:r w:rsidRPr="006B5987">
        <w:rPr>
          <w:rFonts w:ascii="Times New Roman" w:hAnsi="Times New Roman"/>
        </w:rPr>
        <w:t>oyens à mettre</w:t>
      </w:r>
      <w:r w:rsidR="004B34C7" w:rsidRPr="006B5987">
        <w:rPr>
          <w:rFonts w:ascii="Times New Roman" w:hAnsi="Times New Roman"/>
        </w:rPr>
        <w:t xml:space="preserve"> en œuvre </w:t>
      </w:r>
      <w:r w:rsidRPr="006B5987">
        <w:rPr>
          <w:rFonts w:ascii="Times New Roman" w:hAnsi="Times New Roman"/>
        </w:rPr>
        <w:t>avec :</w:t>
      </w:r>
    </w:p>
    <w:p w:rsidR="00BE046A" w:rsidRPr="006B5987" w:rsidRDefault="00BE046A" w:rsidP="00BE046A">
      <w:pPr>
        <w:autoSpaceDE w:val="0"/>
        <w:autoSpaceDN w:val="0"/>
        <w:adjustRightInd w:val="0"/>
        <w:ind w:left="0"/>
        <w:jc w:val="both"/>
        <w:rPr>
          <w:rFonts w:ascii="Times New Roman" w:hAnsi="Times New Roman"/>
        </w:rPr>
      </w:pPr>
    </w:p>
    <w:p w:rsidR="00BE046A" w:rsidRPr="006B5987" w:rsidRDefault="00BE046A" w:rsidP="00D96EA6">
      <w:pPr>
        <w:pStyle w:val="Paragraphedeliste"/>
        <w:numPr>
          <w:ilvl w:val="0"/>
          <w:numId w:val="21"/>
        </w:numPr>
        <w:autoSpaceDE w:val="0"/>
        <w:autoSpaceDN w:val="0"/>
        <w:adjustRightInd w:val="0"/>
        <w:jc w:val="both"/>
        <w:rPr>
          <w:rFonts w:ascii="Times New Roman" w:hAnsi="Times New Roman" w:cs="Times New Roman"/>
        </w:rPr>
      </w:pPr>
      <w:r w:rsidRPr="006B5987">
        <w:rPr>
          <w:rFonts w:ascii="Times New Roman" w:hAnsi="Times New Roman" w:cs="Times New Roman"/>
        </w:rPr>
        <w:t>indication des modalités de communication et d’information dans le rapport final d’évaluation interne.</w:t>
      </w:r>
    </w:p>
    <w:p w:rsidR="00BE046A" w:rsidRPr="006B5987" w:rsidRDefault="004B34C7" w:rsidP="00D96EA6">
      <w:pPr>
        <w:pStyle w:val="Paragraphedeliste"/>
        <w:numPr>
          <w:ilvl w:val="0"/>
          <w:numId w:val="21"/>
        </w:numPr>
        <w:autoSpaceDE w:val="0"/>
        <w:autoSpaceDN w:val="0"/>
        <w:adjustRightInd w:val="0"/>
        <w:jc w:val="both"/>
        <w:rPr>
          <w:rFonts w:ascii="Times New Roman" w:hAnsi="Times New Roman" w:cs="Times New Roman"/>
        </w:rPr>
      </w:pPr>
      <w:r w:rsidRPr="006B5987">
        <w:rPr>
          <w:rFonts w:ascii="Times New Roman" w:hAnsi="Times New Roman" w:cs="Times New Roman"/>
        </w:rPr>
        <w:lastRenderedPageBreak/>
        <w:t xml:space="preserve">indicateurs de suivi explicitement </w:t>
      </w:r>
      <w:r w:rsidR="00BE046A" w:rsidRPr="006B5987">
        <w:rPr>
          <w:rFonts w:ascii="Times New Roman" w:hAnsi="Times New Roman" w:cs="Times New Roman"/>
        </w:rPr>
        <w:t>visés pour chaque action :</w:t>
      </w:r>
    </w:p>
    <w:p w:rsidR="00BE046A" w:rsidRPr="006B5987" w:rsidRDefault="00BE046A" w:rsidP="00BE046A">
      <w:pPr>
        <w:autoSpaceDE w:val="0"/>
        <w:autoSpaceDN w:val="0"/>
        <w:adjustRightInd w:val="0"/>
        <w:jc w:val="both"/>
        <w:rPr>
          <w:rFonts w:ascii="Times New Roman" w:hAnsi="Times New Roman"/>
        </w:rPr>
      </w:pPr>
      <w:r w:rsidRPr="006B5987">
        <w:rPr>
          <w:rFonts w:ascii="Times New Roman" w:hAnsi="Times New Roman"/>
        </w:rPr>
        <w:t xml:space="preserve">              </w:t>
      </w:r>
      <w:r w:rsidR="004B34C7" w:rsidRPr="006B5987">
        <w:rPr>
          <w:rFonts w:ascii="Times New Roman" w:hAnsi="Times New Roman"/>
        </w:rPr>
        <w:t xml:space="preserve"> </w:t>
      </w:r>
      <w:r w:rsidRPr="006B5987">
        <w:rPr>
          <w:rFonts w:ascii="Times New Roman" w:hAnsi="Times New Roman"/>
        </w:rPr>
        <w:t>-</w:t>
      </w:r>
      <w:r w:rsidR="004B34C7" w:rsidRPr="006B5987">
        <w:rPr>
          <w:rFonts w:ascii="Times New Roman" w:hAnsi="Times New Roman"/>
        </w:rPr>
        <w:t xml:space="preserve"> </w:t>
      </w:r>
      <w:r w:rsidRPr="006B5987">
        <w:rPr>
          <w:rFonts w:ascii="Times New Roman" w:hAnsi="Times New Roman"/>
        </w:rPr>
        <w:t>résultats attendus</w:t>
      </w:r>
    </w:p>
    <w:p w:rsidR="00BE046A" w:rsidRPr="006B5987" w:rsidRDefault="00BE046A" w:rsidP="00BE046A">
      <w:pPr>
        <w:autoSpaceDE w:val="0"/>
        <w:autoSpaceDN w:val="0"/>
        <w:adjustRightInd w:val="0"/>
        <w:jc w:val="both"/>
        <w:rPr>
          <w:rFonts w:ascii="Times New Roman" w:hAnsi="Times New Roman"/>
        </w:rPr>
      </w:pPr>
      <w:r w:rsidRPr="006B5987">
        <w:rPr>
          <w:rFonts w:ascii="Times New Roman" w:hAnsi="Times New Roman"/>
        </w:rPr>
        <w:t xml:space="preserve">               -</w:t>
      </w:r>
      <w:r w:rsidR="004B34C7" w:rsidRPr="006B5987">
        <w:rPr>
          <w:rFonts w:ascii="Times New Roman" w:hAnsi="Times New Roman"/>
        </w:rPr>
        <w:t xml:space="preserve"> </w:t>
      </w:r>
      <w:r w:rsidRPr="006B5987">
        <w:rPr>
          <w:rFonts w:ascii="Times New Roman" w:hAnsi="Times New Roman"/>
        </w:rPr>
        <w:t>indicateurs de suivi</w:t>
      </w:r>
    </w:p>
    <w:p w:rsidR="00BE046A" w:rsidRPr="006B5987" w:rsidRDefault="00BE046A" w:rsidP="00BE046A">
      <w:pPr>
        <w:autoSpaceDE w:val="0"/>
        <w:autoSpaceDN w:val="0"/>
        <w:adjustRightInd w:val="0"/>
        <w:jc w:val="both"/>
        <w:rPr>
          <w:rFonts w:ascii="Times New Roman" w:hAnsi="Times New Roman"/>
        </w:rPr>
      </w:pPr>
      <w:r w:rsidRPr="006B5987">
        <w:rPr>
          <w:rFonts w:ascii="Times New Roman" w:hAnsi="Times New Roman"/>
        </w:rPr>
        <w:t xml:space="preserve">               -</w:t>
      </w:r>
      <w:r w:rsidR="004B34C7" w:rsidRPr="006B5987">
        <w:rPr>
          <w:rFonts w:ascii="Times New Roman" w:hAnsi="Times New Roman"/>
        </w:rPr>
        <w:t xml:space="preserve"> </w:t>
      </w:r>
      <w:r w:rsidRPr="006B5987">
        <w:rPr>
          <w:rFonts w:ascii="Times New Roman" w:hAnsi="Times New Roman"/>
        </w:rPr>
        <w:t>indicateurs de résultats</w:t>
      </w: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373EF2">
      <w:pPr>
        <w:pStyle w:val="Paragraphedeliste"/>
        <w:numPr>
          <w:ilvl w:val="0"/>
          <w:numId w:val="4"/>
        </w:numPr>
        <w:rPr>
          <w:rFonts w:ascii="Times New Roman" w:hAnsi="Times New Roman" w:cs="Times New Roman"/>
        </w:rPr>
      </w:pPr>
      <w:r w:rsidRPr="006B5987">
        <w:rPr>
          <w:rFonts w:ascii="Times New Roman" w:hAnsi="Times New Roman" w:cs="Times New Roman"/>
        </w:rPr>
        <w:t>Synthèse de l’évaluation externe</w:t>
      </w:r>
    </w:p>
    <w:p w:rsidR="00BE046A" w:rsidRPr="006B5987" w:rsidRDefault="00BE046A" w:rsidP="002D3ABB">
      <w:pPr>
        <w:pStyle w:val="Paragraphedeliste"/>
        <w:ind w:left="432"/>
        <w:rPr>
          <w:rFonts w:ascii="Times New Roman" w:hAnsi="Times New Roman" w:cs="Times New Roman"/>
        </w:rPr>
      </w:pPr>
    </w:p>
    <w:p w:rsidR="00BE046A" w:rsidRPr="006B5987" w:rsidRDefault="00BE046A" w:rsidP="002D3ABB">
      <w:pPr>
        <w:pStyle w:val="Paragraphedeliste"/>
        <w:ind w:left="432"/>
        <w:rPr>
          <w:rFonts w:ascii="Times New Roman" w:hAnsi="Times New Roman" w:cs="Times New Roman"/>
        </w:rPr>
      </w:pPr>
      <w:r w:rsidRPr="006B5987">
        <w:rPr>
          <w:rFonts w:ascii="Times New Roman" w:hAnsi="Times New Roman" w:cs="Times New Roman"/>
        </w:rPr>
        <w:t>La démarche d’évaluation externe a été initié</w:t>
      </w:r>
      <w:r w:rsidR="002D3ABB" w:rsidRPr="006B5987">
        <w:rPr>
          <w:rFonts w:ascii="Times New Roman" w:hAnsi="Times New Roman" w:cs="Times New Roman"/>
        </w:rPr>
        <w:t>e</w:t>
      </w:r>
      <w:r w:rsidRPr="006B5987">
        <w:rPr>
          <w:rFonts w:ascii="Times New Roman" w:hAnsi="Times New Roman" w:cs="Times New Roman"/>
        </w:rPr>
        <w:t xml:space="preserve"> au mois d’Aout 2016</w:t>
      </w:r>
    </w:p>
    <w:p w:rsidR="00BE046A" w:rsidRPr="006B5987" w:rsidRDefault="00BE046A" w:rsidP="002D3ABB">
      <w:pPr>
        <w:ind w:left="0"/>
        <w:rPr>
          <w:rFonts w:ascii="Times New Roman" w:hAnsi="Times New Roman"/>
        </w:rPr>
      </w:pPr>
      <w:r w:rsidRPr="006B5987">
        <w:rPr>
          <w:rFonts w:ascii="Times New Roman" w:hAnsi="Times New Roman"/>
        </w:rPr>
        <w:t xml:space="preserve">        La transmission du rapport final d’évaluation externe à l’établissement  a</w:t>
      </w:r>
      <w:r w:rsidR="00052894" w:rsidRPr="006B5987">
        <w:rPr>
          <w:rFonts w:ascii="Times New Roman" w:hAnsi="Times New Roman"/>
        </w:rPr>
        <w:t xml:space="preserve"> e</w:t>
      </w:r>
      <w:r w:rsidRPr="006B5987">
        <w:rPr>
          <w:rFonts w:ascii="Times New Roman" w:hAnsi="Times New Roman"/>
        </w:rPr>
        <w:t xml:space="preserve">u lieu </w:t>
      </w:r>
    </w:p>
    <w:p w:rsidR="00BE046A" w:rsidRPr="006B5987" w:rsidRDefault="00BE046A" w:rsidP="002D3ABB">
      <w:pPr>
        <w:ind w:left="0"/>
        <w:rPr>
          <w:rFonts w:ascii="Times New Roman" w:hAnsi="Times New Roman"/>
        </w:rPr>
      </w:pPr>
      <w:r w:rsidRPr="006B5987">
        <w:rPr>
          <w:rFonts w:ascii="Times New Roman" w:hAnsi="Times New Roman"/>
        </w:rPr>
        <w:t xml:space="preserve">        </w:t>
      </w:r>
      <w:r w:rsidR="00052894" w:rsidRPr="006B5987">
        <w:rPr>
          <w:rFonts w:ascii="Times New Roman" w:hAnsi="Times New Roman"/>
        </w:rPr>
        <w:t xml:space="preserve"> le </w:t>
      </w:r>
      <w:r w:rsidRPr="006B5987">
        <w:rPr>
          <w:rFonts w:ascii="Times New Roman" w:hAnsi="Times New Roman"/>
        </w:rPr>
        <w:t>15 12 2016.</w:t>
      </w:r>
    </w:p>
    <w:p w:rsidR="00BE046A" w:rsidRPr="006B5987" w:rsidRDefault="00BE046A" w:rsidP="002D3ABB">
      <w:pPr>
        <w:ind w:left="0"/>
        <w:rPr>
          <w:rFonts w:ascii="Times New Roman" w:hAnsi="Times New Roman"/>
        </w:rPr>
      </w:pPr>
      <w:r w:rsidRPr="006B5987">
        <w:rPr>
          <w:rFonts w:ascii="Times New Roman" w:hAnsi="Times New Roman"/>
        </w:rPr>
        <w:t xml:space="preserve">         Cette démarche a permis d’élaborer des recommandations et préconisations selon</w:t>
      </w:r>
    </w:p>
    <w:p w:rsidR="002440E9" w:rsidRDefault="00AF1CC1" w:rsidP="002440E9">
      <w:pPr>
        <w:ind w:left="0"/>
        <w:rPr>
          <w:rFonts w:ascii="Times New Roman" w:hAnsi="Times New Roman"/>
        </w:rPr>
      </w:pPr>
      <w:r w:rsidRPr="006B5987">
        <w:rPr>
          <w:rFonts w:ascii="Times New Roman" w:hAnsi="Times New Roman"/>
        </w:rPr>
        <w:t xml:space="preserve">         </w:t>
      </w:r>
      <w:proofErr w:type="gramStart"/>
      <w:r w:rsidRPr="006B5987">
        <w:rPr>
          <w:rFonts w:ascii="Times New Roman" w:hAnsi="Times New Roman"/>
        </w:rPr>
        <w:t>un</w:t>
      </w:r>
      <w:proofErr w:type="gramEnd"/>
      <w:r w:rsidR="00BE046A" w:rsidRPr="006B5987">
        <w:rPr>
          <w:rFonts w:ascii="Times New Roman" w:hAnsi="Times New Roman"/>
        </w:rPr>
        <w:t xml:space="preserve"> calend</w:t>
      </w:r>
      <w:r w:rsidR="002440E9">
        <w:rPr>
          <w:rFonts w:ascii="Times New Roman" w:hAnsi="Times New Roman"/>
        </w:rPr>
        <w:t>rier et des critères explicités</w:t>
      </w:r>
    </w:p>
    <w:p w:rsidR="002440E9" w:rsidRDefault="002440E9" w:rsidP="002440E9">
      <w:pPr>
        <w:ind w:left="0"/>
        <w:rPr>
          <w:rFonts w:ascii="Times New Roman" w:hAnsi="Times New Roman"/>
        </w:rPr>
      </w:pPr>
    </w:p>
    <w:p w:rsidR="002440E9" w:rsidRDefault="002440E9" w:rsidP="002440E9">
      <w:pPr>
        <w:ind w:left="0"/>
        <w:rPr>
          <w:rFonts w:ascii="Times New Roman" w:hAnsi="Times New Roman"/>
        </w:rPr>
      </w:pPr>
    </w:p>
    <w:p w:rsidR="002440E9" w:rsidRDefault="00BE046A" w:rsidP="002440E9">
      <w:pPr>
        <w:ind w:left="0"/>
        <w:rPr>
          <w:rFonts w:ascii="Times New Roman" w:hAnsi="Times New Roman"/>
          <w:szCs w:val="22"/>
        </w:rPr>
      </w:pPr>
      <w:r w:rsidRPr="006B5987">
        <w:rPr>
          <w:rFonts w:ascii="Times New Roman" w:hAnsi="Times New Roman"/>
          <w:szCs w:val="22"/>
        </w:rPr>
        <w:t>Priorité 1 : mise en œuvre immédiate</w:t>
      </w:r>
    </w:p>
    <w:p w:rsidR="002440E9" w:rsidRDefault="002440E9" w:rsidP="002440E9">
      <w:pPr>
        <w:ind w:left="0"/>
        <w:rPr>
          <w:rFonts w:ascii="Times New Roman" w:hAnsi="Times New Roman"/>
          <w:szCs w:val="22"/>
        </w:rPr>
      </w:pPr>
    </w:p>
    <w:p w:rsidR="002440E9" w:rsidRDefault="00BE046A" w:rsidP="002440E9">
      <w:pPr>
        <w:ind w:left="0"/>
        <w:rPr>
          <w:rFonts w:ascii="Times New Roman" w:hAnsi="Times New Roman"/>
          <w:szCs w:val="22"/>
        </w:rPr>
      </w:pPr>
      <w:r w:rsidRPr="006B5987">
        <w:rPr>
          <w:rFonts w:ascii="Times New Roman" w:hAnsi="Times New Roman"/>
          <w:szCs w:val="22"/>
        </w:rPr>
        <w:t>Priorité 2 : mise en œuvre  à 12 mois</w:t>
      </w:r>
    </w:p>
    <w:p w:rsidR="002440E9" w:rsidRDefault="002440E9" w:rsidP="002440E9">
      <w:pPr>
        <w:ind w:left="0"/>
        <w:rPr>
          <w:rFonts w:ascii="Times New Roman" w:hAnsi="Times New Roman"/>
          <w:szCs w:val="22"/>
        </w:rPr>
      </w:pPr>
    </w:p>
    <w:p w:rsidR="00BE046A" w:rsidRPr="002440E9" w:rsidRDefault="00BE046A" w:rsidP="002440E9">
      <w:pPr>
        <w:ind w:left="0"/>
        <w:rPr>
          <w:rFonts w:ascii="Times New Roman" w:hAnsi="Times New Roman"/>
        </w:rPr>
      </w:pPr>
      <w:r w:rsidRPr="006B5987">
        <w:rPr>
          <w:rFonts w:ascii="Times New Roman" w:hAnsi="Times New Roman"/>
          <w:szCs w:val="22"/>
        </w:rPr>
        <w:t>Priorité 3 : mise en œuvre  à 60 mois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3"/>
        <w:gridCol w:w="3041"/>
        <w:gridCol w:w="3001"/>
        <w:gridCol w:w="37"/>
      </w:tblGrid>
      <w:tr w:rsidR="00BE046A" w:rsidRPr="006B5987" w:rsidTr="000D393C">
        <w:trPr>
          <w:gridAfter w:val="1"/>
          <w:wAfter w:w="38" w:type="dxa"/>
        </w:trPr>
        <w:tc>
          <w:tcPr>
            <w:tcW w:w="3070" w:type="dxa"/>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lastRenderedPageBreak/>
              <w:t>PRIORITE</w:t>
            </w:r>
          </w:p>
        </w:tc>
        <w:tc>
          <w:tcPr>
            <w:tcW w:w="3071" w:type="dxa"/>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ACTION</w:t>
            </w:r>
          </w:p>
        </w:tc>
        <w:tc>
          <w:tcPr>
            <w:tcW w:w="3071" w:type="dxa"/>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CALENDRIER</w:t>
            </w:r>
          </w:p>
        </w:tc>
      </w:tr>
      <w:tr w:rsidR="00BE046A" w:rsidRPr="006B5987" w:rsidTr="000D393C">
        <w:trPr>
          <w:gridAfter w:val="1"/>
          <w:wAfter w:w="38" w:type="dxa"/>
        </w:trPr>
        <w:tc>
          <w:tcPr>
            <w:tcW w:w="3070" w:type="dxa"/>
            <w:shd w:val="clear" w:color="auto" w:fill="auto"/>
          </w:tcPr>
          <w:p w:rsidR="00BE046A" w:rsidRPr="006B5987" w:rsidRDefault="00BE046A" w:rsidP="000D393C">
            <w:pPr>
              <w:pStyle w:val="DCleirppa-Titre4"/>
              <w:jc w:val="center"/>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w:t>
            </w:r>
          </w:p>
        </w:tc>
        <w:tc>
          <w:tcPr>
            <w:tcW w:w="3071" w:type="dxa"/>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RESTITUER LES RESULTATS ISSUES DE L’EVALUATION INTERNE ET LE CALENDRIER DE DEPLOIEMENT DES ACTIONS</w:t>
            </w:r>
          </w:p>
        </w:tc>
        <w:tc>
          <w:tcPr>
            <w:tcW w:w="3071" w:type="dxa"/>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12/2016  à 01/2017</w:t>
            </w:r>
          </w:p>
        </w:tc>
      </w:tr>
      <w:tr w:rsidR="00BE046A" w:rsidRPr="006B5987" w:rsidTr="000D393C">
        <w:trPr>
          <w:gridAfter w:val="1"/>
          <w:wAfter w:w="38" w:type="dxa"/>
        </w:trPr>
        <w:tc>
          <w:tcPr>
            <w:tcW w:w="3070" w:type="dxa"/>
            <w:shd w:val="clear" w:color="auto" w:fill="auto"/>
          </w:tcPr>
          <w:p w:rsidR="00BE046A" w:rsidRPr="006B5987" w:rsidRDefault="00BE046A" w:rsidP="000D393C">
            <w:pPr>
              <w:pStyle w:val="DCleirppa-Titre4"/>
              <w:jc w:val="center"/>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w:t>
            </w:r>
          </w:p>
        </w:tc>
        <w:tc>
          <w:tcPr>
            <w:tcW w:w="3071" w:type="dxa"/>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ELABORER ET ACTUALISER LE PROJET D’ETABLISSEMENT</w:t>
            </w:r>
          </w:p>
        </w:tc>
        <w:tc>
          <w:tcPr>
            <w:tcW w:w="3071" w:type="dxa"/>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12/2016 à 09/2017</w:t>
            </w:r>
          </w:p>
        </w:tc>
      </w:tr>
      <w:tr w:rsidR="00BE046A" w:rsidRPr="006B5987" w:rsidTr="000D393C">
        <w:trPr>
          <w:gridAfter w:val="1"/>
          <w:wAfter w:w="38" w:type="dxa"/>
        </w:trPr>
        <w:tc>
          <w:tcPr>
            <w:tcW w:w="3070" w:type="dxa"/>
            <w:shd w:val="clear" w:color="auto" w:fill="auto"/>
          </w:tcPr>
          <w:p w:rsidR="00BE046A" w:rsidRPr="006B5987" w:rsidRDefault="00BE046A" w:rsidP="000D393C">
            <w:pPr>
              <w:pStyle w:val="DCleirppa-Titre4"/>
              <w:jc w:val="center"/>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w:t>
            </w:r>
          </w:p>
        </w:tc>
        <w:tc>
          <w:tcPr>
            <w:tcW w:w="3071" w:type="dxa"/>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ELABORER ET ACTUALISER LES OUTILS REGLEMENTAIRES DE LA LOI 2002-2</w:t>
            </w:r>
          </w:p>
        </w:tc>
        <w:tc>
          <w:tcPr>
            <w:tcW w:w="3071" w:type="dxa"/>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12/2016 à 06/2017</w:t>
            </w:r>
          </w:p>
        </w:tc>
      </w:tr>
      <w:tr w:rsidR="00BE046A" w:rsidRPr="006B5987" w:rsidTr="000D393C">
        <w:trPr>
          <w:gridAfter w:val="1"/>
          <w:wAfter w:w="38" w:type="dxa"/>
        </w:trPr>
        <w:tc>
          <w:tcPr>
            <w:tcW w:w="3070" w:type="dxa"/>
            <w:shd w:val="clear" w:color="auto" w:fill="auto"/>
          </w:tcPr>
          <w:p w:rsidR="00BE046A" w:rsidRPr="006B5987" w:rsidRDefault="00BE046A" w:rsidP="000D393C">
            <w:pPr>
              <w:pStyle w:val="DCleirppa-Titre4"/>
              <w:jc w:val="center"/>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w:t>
            </w:r>
          </w:p>
        </w:tc>
        <w:tc>
          <w:tcPr>
            <w:tcW w:w="3071" w:type="dxa"/>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METTRE A JOUR LE CONTRAT DE SEJOUR ET LES AVENANTS PERSONNALISES</w:t>
            </w:r>
          </w:p>
        </w:tc>
        <w:tc>
          <w:tcPr>
            <w:tcW w:w="3071" w:type="dxa"/>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12/2016 à 06/2017</w:t>
            </w:r>
          </w:p>
        </w:tc>
      </w:tr>
      <w:tr w:rsidR="00BE046A" w:rsidRPr="006B5987" w:rsidTr="000D393C">
        <w:tc>
          <w:tcPr>
            <w:tcW w:w="3070" w:type="dxa"/>
            <w:shd w:val="clear" w:color="auto" w:fill="auto"/>
          </w:tcPr>
          <w:p w:rsidR="00BE046A" w:rsidRPr="006B5987" w:rsidRDefault="00BE046A" w:rsidP="000D393C">
            <w:pPr>
              <w:pStyle w:val="DCleirppa-Titre4"/>
              <w:jc w:val="center"/>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w:t>
            </w:r>
          </w:p>
        </w:tc>
        <w:tc>
          <w:tcPr>
            <w:tcW w:w="3071" w:type="dxa"/>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METTRE EN PLACE LES PROJETS D’ACCOMPAGNEMENT PERSONNALISES</w:t>
            </w:r>
          </w:p>
        </w:tc>
        <w:tc>
          <w:tcPr>
            <w:tcW w:w="3071" w:type="dxa"/>
            <w:gridSpan w:val="2"/>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12/2016 à 12/2017</w:t>
            </w:r>
          </w:p>
        </w:tc>
      </w:tr>
      <w:tr w:rsidR="00BE046A" w:rsidRPr="006B5987" w:rsidTr="000D393C">
        <w:tc>
          <w:tcPr>
            <w:tcW w:w="3070" w:type="dxa"/>
            <w:shd w:val="clear" w:color="auto" w:fill="auto"/>
          </w:tcPr>
          <w:p w:rsidR="00BE046A" w:rsidRPr="006B5987" w:rsidRDefault="00BE046A" w:rsidP="000D393C">
            <w:pPr>
              <w:pStyle w:val="DCleirppa-Titre4"/>
              <w:jc w:val="center"/>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w:t>
            </w:r>
          </w:p>
        </w:tc>
        <w:tc>
          <w:tcPr>
            <w:tcW w:w="3071" w:type="dxa"/>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FORMALISER LE REGLEMENT DE FONCTIONNEMENT</w:t>
            </w:r>
          </w:p>
        </w:tc>
        <w:tc>
          <w:tcPr>
            <w:tcW w:w="3071" w:type="dxa"/>
            <w:gridSpan w:val="2"/>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12/2016 à  03/2017</w:t>
            </w:r>
          </w:p>
        </w:tc>
      </w:tr>
      <w:tr w:rsidR="00BE046A" w:rsidRPr="006B5987" w:rsidTr="000D393C">
        <w:tc>
          <w:tcPr>
            <w:tcW w:w="3070" w:type="dxa"/>
            <w:shd w:val="clear" w:color="auto" w:fill="auto"/>
          </w:tcPr>
          <w:p w:rsidR="00BE046A" w:rsidRPr="006B5987" w:rsidRDefault="00BE046A" w:rsidP="000D393C">
            <w:pPr>
              <w:pStyle w:val="DCleirppa-Titre4"/>
              <w:jc w:val="center"/>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w:t>
            </w:r>
          </w:p>
        </w:tc>
        <w:tc>
          <w:tcPr>
            <w:tcW w:w="3071" w:type="dxa"/>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FORMALISER LA TRACABILITE DES DOCUMENTS OBLIGATOIRES AUX USAGERS</w:t>
            </w:r>
          </w:p>
        </w:tc>
        <w:tc>
          <w:tcPr>
            <w:tcW w:w="3071" w:type="dxa"/>
            <w:gridSpan w:val="2"/>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12/2016 à  03/2017</w:t>
            </w:r>
          </w:p>
        </w:tc>
      </w:tr>
      <w:tr w:rsidR="00BE046A" w:rsidRPr="006B5987" w:rsidTr="000D393C">
        <w:tc>
          <w:tcPr>
            <w:tcW w:w="3070" w:type="dxa"/>
            <w:shd w:val="clear" w:color="auto" w:fill="auto"/>
          </w:tcPr>
          <w:p w:rsidR="00BE046A" w:rsidRPr="006B5987" w:rsidRDefault="00BE046A" w:rsidP="000D393C">
            <w:pPr>
              <w:pStyle w:val="DCleirppa-Titre4"/>
              <w:jc w:val="center"/>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w:t>
            </w:r>
          </w:p>
        </w:tc>
        <w:tc>
          <w:tcPr>
            <w:tcW w:w="3071" w:type="dxa"/>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FINALISER LA VALIDATION ET LA MISE EN PLACE DES PROTOCOLES DE SOINS</w:t>
            </w:r>
          </w:p>
        </w:tc>
        <w:tc>
          <w:tcPr>
            <w:tcW w:w="3071" w:type="dxa"/>
            <w:gridSpan w:val="2"/>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12/2016 à 09/2017</w:t>
            </w:r>
          </w:p>
        </w:tc>
      </w:tr>
      <w:tr w:rsidR="00BE046A" w:rsidRPr="006B5987" w:rsidTr="000D393C">
        <w:tc>
          <w:tcPr>
            <w:tcW w:w="3070" w:type="dxa"/>
            <w:shd w:val="clear" w:color="auto" w:fill="auto"/>
          </w:tcPr>
          <w:p w:rsidR="00BE046A" w:rsidRPr="006B5987" w:rsidRDefault="00BE046A" w:rsidP="000D393C">
            <w:pPr>
              <w:pStyle w:val="DCleirppa-Titre4"/>
              <w:jc w:val="center"/>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lastRenderedPageBreak/>
              <w:t>1</w:t>
            </w:r>
          </w:p>
        </w:tc>
        <w:tc>
          <w:tcPr>
            <w:tcW w:w="3071" w:type="dxa"/>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AMELIORER LA PREVENTION DES RISQUES ET LE SUIVI DES PLAINTES</w:t>
            </w:r>
          </w:p>
        </w:tc>
        <w:tc>
          <w:tcPr>
            <w:tcW w:w="3071" w:type="dxa"/>
            <w:gridSpan w:val="2"/>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12/2016  09/2017</w:t>
            </w:r>
          </w:p>
        </w:tc>
      </w:tr>
      <w:tr w:rsidR="00BE046A" w:rsidRPr="006B5987" w:rsidTr="000D393C">
        <w:tc>
          <w:tcPr>
            <w:tcW w:w="3070" w:type="dxa"/>
            <w:shd w:val="clear" w:color="auto" w:fill="auto"/>
          </w:tcPr>
          <w:p w:rsidR="00BE046A" w:rsidRPr="006B5987" w:rsidRDefault="00BE046A" w:rsidP="000D393C">
            <w:pPr>
              <w:pStyle w:val="DCleirppa-Titre4"/>
              <w:jc w:val="center"/>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w:t>
            </w:r>
          </w:p>
        </w:tc>
        <w:tc>
          <w:tcPr>
            <w:tcW w:w="3071" w:type="dxa"/>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POURSUIVRE LA MISE  EN PLACE DES REUNIONS INTERDISCIPLINAIRES REGULIERES</w:t>
            </w:r>
          </w:p>
        </w:tc>
        <w:tc>
          <w:tcPr>
            <w:tcW w:w="3071" w:type="dxa"/>
            <w:gridSpan w:val="2"/>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12/2016 à 09/2017</w:t>
            </w:r>
          </w:p>
        </w:tc>
      </w:tr>
      <w:tr w:rsidR="00BE046A" w:rsidRPr="006B5987" w:rsidTr="000D393C">
        <w:tc>
          <w:tcPr>
            <w:tcW w:w="3070" w:type="dxa"/>
            <w:shd w:val="clear" w:color="auto" w:fill="auto"/>
          </w:tcPr>
          <w:p w:rsidR="00BE046A" w:rsidRPr="006B5987" w:rsidRDefault="00BE046A" w:rsidP="000D393C">
            <w:pPr>
              <w:pStyle w:val="DCleirppa-Titre4"/>
              <w:jc w:val="center"/>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w:t>
            </w:r>
          </w:p>
        </w:tc>
        <w:tc>
          <w:tcPr>
            <w:tcW w:w="3071" w:type="dxa"/>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ACTUALISER LE REGLEMENT INTERIEUR</w:t>
            </w:r>
          </w:p>
        </w:tc>
        <w:tc>
          <w:tcPr>
            <w:tcW w:w="3071" w:type="dxa"/>
            <w:gridSpan w:val="2"/>
            <w:shd w:val="clear" w:color="auto" w:fill="auto"/>
          </w:tcPr>
          <w:p w:rsidR="00BE046A" w:rsidRPr="006B5987" w:rsidRDefault="00BE046A" w:rsidP="000D393C">
            <w:pPr>
              <w:pStyle w:val="DCleirppa-Titre4"/>
              <w:rPr>
                <w:rFonts w:ascii="Times New Roman" w:hAnsi="Times New Roman" w:cs="Times New Roman"/>
                <w:b w:val="0"/>
                <w:color w:val="auto"/>
                <w:sz w:val="20"/>
                <w:szCs w:val="20"/>
                <w:lang w:val="fr-FR"/>
              </w:rPr>
            </w:pPr>
            <w:r w:rsidRPr="006B5987">
              <w:rPr>
                <w:rFonts w:ascii="Times New Roman" w:hAnsi="Times New Roman" w:cs="Times New Roman"/>
                <w:b w:val="0"/>
                <w:color w:val="auto"/>
                <w:sz w:val="20"/>
                <w:szCs w:val="20"/>
                <w:lang w:val="fr-FR"/>
              </w:rPr>
              <w:t>12/2016 à 03/2017</w:t>
            </w:r>
          </w:p>
        </w:tc>
      </w:tr>
    </w:tbl>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aragraphedeliste"/>
        <w:ind w:left="432"/>
        <w:rPr>
          <w:rFonts w:ascii="Times New Roman" w:hAnsi="Times New Roman" w:cs="Times New Roman"/>
        </w:rPr>
      </w:pPr>
    </w:p>
    <w:p w:rsidR="00BE046A" w:rsidRPr="006B5987" w:rsidRDefault="00BE046A" w:rsidP="00BE046A">
      <w:pPr>
        <w:pStyle w:val="Paragraphedeliste"/>
        <w:ind w:left="432"/>
        <w:rPr>
          <w:rFonts w:ascii="Times New Roman" w:hAnsi="Times New Roman" w:cs="Times New Roman"/>
        </w:rPr>
      </w:pPr>
      <w:r w:rsidRPr="006B5987">
        <w:rPr>
          <w:rFonts w:ascii="Times New Roman" w:hAnsi="Times New Roman" w:cs="Times New Roman"/>
        </w:rPr>
        <w:t xml:space="preserve">L’engagement très fort de la Direction et de l’encadrement mais également de l’ensemble des professionnels et intervenants a permis d’enclencher  dès la réception du rapport final d’évaluation externe la mise en œuvre des mesures proposées </w:t>
      </w:r>
      <w:r w:rsidR="00AF1CC1" w:rsidRPr="006B5987">
        <w:rPr>
          <w:rFonts w:ascii="Times New Roman" w:hAnsi="Times New Roman" w:cs="Times New Roman"/>
        </w:rPr>
        <w:t>dans la synthèse de la Démarche</w:t>
      </w:r>
      <w:r w:rsidRPr="006B5987">
        <w:rPr>
          <w:rFonts w:ascii="Times New Roman" w:hAnsi="Times New Roman" w:cs="Times New Roman"/>
        </w:rPr>
        <w:t>.</w:t>
      </w:r>
    </w:p>
    <w:p w:rsidR="00BE046A" w:rsidRPr="006B5987" w:rsidRDefault="00BE046A" w:rsidP="00373EF2">
      <w:pPr>
        <w:pStyle w:val="Titre1"/>
        <w:numPr>
          <w:ilvl w:val="0"/>
          <w:numId w:val="1"/>
        </w:numPr>
        <w:rPr>
          <w:rFonts w:ascii="Times New Roman" w:hAnsi="Times New Roman" w:cs="Times New Roman"/>
          <w:sz w:val="24"/>
          <w:szCs w:val="24"/>
        </w:rPr>
      </w:pPr>
      <w:r w:rsidRPr="006B5987">
        <w:rPr>
          <w:rFonts w:ascii="Times New Roman" w:hAnsi="Times New Roman" w:cs="Times New Roman"/>
          <w:sz w:val="24"/>
          <w:szCs w:val="24"/>
        </w:rPr>
        <w:t>Orientations stratégiques du Projet d’établissement</w:t>
      </w:r>
    </w:p>
    <w:p w:rsidR="00BE046A" w:rsidRPr="006B5987" w:rsidRDefault="00BE046A" w:rsidP="00BE046A">
      <w:pPr>
        <w:rPr>
          <w:rFonts w:ascii="Times New Roman" w:hAnsi="Times New Roman"/>
        </w:rPr>
      </w:pPr>
    </w:p>
    <w:p w:rsidR="00BE046A" w:rsidRPr="006B5987" w:rsidRDefault="00BE046A" w:rsidP="00BE046A">
      <w:pPr>
        <w:jc w:val="both"/>
        <w:rPr>
          <w:rFonts w:ascii="Times New Roman" w:hAnsi="Times New Roman"/>
        </w:rPr>
      </w:pPr>
      <w:r w:rsidRPr="006B5987">
        <w:rPr>
          <w:rFonts w:ascii="Times New Roman" w:hAnsi="Times New Roman"/>
        </w:rPr>
        <w:t>L’analyse du contexte et des enjeux mis en évidence lors des évaluations internes et externes ainsi que les réflexions élaborées au cours des groupes de travail ont permis de cibler plusieurs orientations dans les différentes approches complémentaires</w:t>
      </w:r>
      <w:r w:rsidR="00AF1CC1" w:rsidRPr="006B5987">
        <w:rPr>
          <w:rFonts w:ascii="Times New Roman" w:hAnsi="Times New Roman"/>
        </w:rPr>
        <w:t>,</w:t>
      </w:r>
      <w:r w:rsidRPr="006B5987">
        <w:rPr>
          <w:rFonts w:ascii="Times New Roman" w:hAnsi="Times New Roman"/>
        </w:rPr>
        <w:t xml:space="preserve"> permettant de répondre aux besoins et attentes de l’usager et de son entourage</w:t>
      </w:r>
      <w:r w:rsidR="00AF1CC1" w:rsidRPr="006B5987">
        <w:rPr>
          <w:rFonts w:ascii="Times New Roman" w:hAnsi="Times New Roman"/>
        </w:rPr>
        <w:t>,</w:t>
      </w:r>
      <w:r w:rsidRPr="006B5987">
        <w:rPr>
          <w:rFonts w:ascii="Times New Roman" w:hAnsi="Times New Roman"/>
        </w:rPr>
        <w:t xml:space="preserve"> mais aussi de répondre aux besoins territoriaux en faveur de la prise en charge des personnes âgées dépendantes.</w:t>
      </w:r>
    </w:p>
    <w:p w:rsidR="00BE046A" w:rsidRPr="006B5987" w:rsidRDefault="00BE046A" w:rsidP="00BE046A">
      <w:pPr>
        <w:rPr>
          <w:rFonts w:ascii="Times New Roman" w:hAnsi="Times New Roman"/>
        </w:rPr>
      </w:pPr>
    </w:p>
    <w:p w:rsidR="00BE046A" w:rsidRPr="006B5987" w:rsidRDefault="00BE046A" w:rsidP="00373EF2">
      <w:pPr>
        <w:pStyle w:val="Paragraphedeliste"/>
        <w:numPr>
          <w:ilvl w:val="0"/>
          <w:numId w:val="5"/>
        </w:numPr>
        <w:jc w:val="both"/>
        <w:rPr>
          <w:rFonts w:ascii="Times New Roman" w:hAnsi="Times New Roman" w:cs="Times New Roman"/>
        </w:rPr>
      </w:pPr>
      <w:r w:rsidRPr="006B5987">
        <w:rPr>
          <w:rFonts w:ascii="Times New Roman" w:hAnsi="Times New Roman" w:cs="Times New Roman"/>
        </w:rPr>
        <w:t>Orientation 1 : placer l’usager et son entourage au centre du fonctionnement de l’établissement</w:t>
      </w:r>
    </w:p>
    <w:p w:rsidR="00BE046A" w:rsidRPr="006B5987" w:rsidRDefault="00AF1CC1" w:rsidP="00D96EA6">
      <w:pPr>
        <w:pStyle w:val="Paragraphedeliste"/>
        <w:numPr>
          <w:ilvl w:val="0"/>
          <w:numId w:val="23"/>
        </w:numPr>
        <w:jc w:val="both"/>
        <w:rPr>
          <w:rFonts w:ascii="Times New Roman" w:hAnsi="Times New Roman" w:cs="Times New Roman"/>
        </w:rPr>
      </w:pPr>
      <w:r w:rsidRPr="006B5987">
        <w:rPr>
          <w:rFonts w:ascii="Times New Roman" w:hAnsi="Times New Roman" w:cs="Times New Roman"/>
        </w:rPr>
        <w:t>L’id</w:t>
      </w:r>
      <w:r w:rsidR="00BE046A" w:rsidRPr="006B5987">
        <w:rPr>
          <w:rFonts w:ascii="Times New Roman" w:hAnsi="Times New Roman" w:cs="Times New Roman"/>
        </w:rPr>
        <w:t>ée générale est d’améliorer la qualité de vie des résidents tout en tenant compte des nouveaux modes d’organisation  autour de la qualité et de la structuration des tâches.</w:t>
      </w:r>
    </w:p>
    <w:p w:rsidR="00BE046A" w:rsidRPr="006B5987" w:rsidRDefault="00BE046A" w:rsidP="00BE046A">
      <w:pPr>
        <w:pStyle w:val="Paragraphedeliste"/>
        <w:ind w:left="1944"/>
        <w:jc w:val="both"/>
        <w:rPr>
          <w:rFonts w:ascii="Times New Roman" w:hAnsi="Times New Roman" w:cs="Times New Roman"/>
        </w:rPr>
      </w:pPr>
      <w:r w:rsidRPr="006B5987">
        <w:rPr>
          <w:rFonts w:ascii="Times New Roman" w:hAnsi="Times New Roman" w:cs="Times New Roman"/>
        </w:rPr>
        <w:t>Celles –ci nécessitent de plus en plus d’activités techniques notamment au regard de la traçabilité des transmissions qui amputent d’autant le temps passé auprès de l’usager et de son entourage.</w:t>
      </w:r>
    </w:p>
    <w:p w:rsidR="00BE046A" w:rsidRPr="006B5987" w:rsidRDefault="00BE046A" w:rsidP="00BE046A">
      <w:pPr>
        <w:pStyle w:val="Paragraphedeliste"/>
        <w:ind w:left="1944"/>
        <w:jc w:val="both"/>
        <w:rPr>
          <w:rFonts w:ascii="Times New Roman" w:hAnsi="Times New Roman" w:cs="Times New Roman"/>
        </w:rPr>
      </w:pPr>
      <w:r w:rsidRPr="006B5987">
        <w:rPr>
          <w:rFonts w:ascii="Times New Roman" w:hAnsi="Times New Roman" w:cs="Times New Roman"/>
        </w:rPr>
        <w:t>L’objectif central est de recueillir dès les premiers échanges avec le résident (ou futur résident) et son entourage les éléments permettant une intégration dans l’établissement aussi optimale que possible.</w:t>
      </w:r>
    </w:p>
    <w:p w:rsidR="00BE046A" w:rsidRPr="006B5987" w:rsidRDefault="00BE046A" w:rsidP="00BE046A">
      <w:pPr>
        <w:pStyle w:val="Paragraphedeliste"/>
        <w:ind w:left="1944"/>
        <w:jc w:val="both"/>
        <w:rPr>
          <w:rFonts w:ascii="Times New Roman" w:hAnsi="Times New Roman" w:cs="Times New Roman"/>
        </w:rPr>
      </w:pPr>
      <w:r w:rsidRPr="006B5987">
        <w:rPr>
          <w:rFonts w:ascii="Times New Roman" w:hAnsi="Times New Roman" w:cs="Times New Roman"/>
        </w:rPr>
        <w:t>Plus généralement, une procédure concernant l’élaboration et le suivi du projet d’accompagnement personnalisé sera mise en œuvre et so</w:t>
      </w:r>
      <w:r w:rsidR="00AF1CC1" w:rsidRPr="006B5987">
        <w:rPr>
          <w:rFonts w:ascii="Times New Roman" w:hAnsi="Times New Roman" w:cs="Times New Roman"/>
        </w:rPr>
        <w:t xml:space="preserve">n application </w:t>
      </w:r>
      <w:r w:rsidRPr="006B5987">
        <w:rPr>
          <w:rFonts w:ascii="Times New Roman" w:hAnsi="Times New Roman" w:cs="Times New Roman"/>
        </w:rPr>
        <w:t>deviendra au cours des 5 prochaines années une exigence institutionnelle formelle permettant la participation de l’usager et de son entourage à toutes les étapes de son séjour dans l’EHPAD.</w:t>
      </w:r>
    </w:p>
    <w:p w:rsidR="00BE046A" w:rsidRPr="006B5987" w:rsidRDefault="00BE046A" w:rsidP="00BE046A">
      <w:pPr>
        <w:pStyle w:val="Paragraphedeliste"/>
        <w:ind w:left="1944"/>
        <w:jc w:val="both"/>
        <w:rPr>
          <w:rFonts w:ascii="Times New Roman" w:hAnsi="Times New Roman" w:cs="Times New Roman"/>
        </w:rPr>
      </w:pPr>
    </w:p>
    <w:p w:rsidR="00BE046A" w:rsidRPr="006B5987" w:rsidRDefault="00BE046A" w:rsidP="00BE046A">
      <w:pPr>
        <w:pStyle w:val="Paragraphedeliste"/>
        <w:ind w:left="1944"/>
        <w:jc w:val="both"/>
        <w:rPr>
          <w:rFonts w:ascii="Times New Roman" w:hAnsi="Times New Roman" w:cs="Times New Roman"/>
        </w:rPr>
      </w:pPr>
    </w:p>
    <w:p w:rsidR="00BE046A" w:rsidRPr="006B5987" w:rsidRDefault="00BE046A" w:rsidP="00D96EA6">
      <w:pPr>
        <w:pStyle w:val="Paragraphedeliste"/>
        <w:numPr>
          <w:ilvl w:val="0"/>
          <w:numId w:val="23"/>
        </w:numPr>
        <w:jc w:val="both"/>
        <w:rPr>
          <w:rFonts w:ascii="Times New Roman" w:hAnsi="Times New Roman" w:cs="Times New Roman"/>
        </w:rPr>
      </w:pPr>
      <w:r w:rsidRPr="006B5987">
        <w:rPr>
          <w:rFonts w:ascii="Times New Roman" w:hAnsi="Times New Roman" w:cs="Times New Roman"/>
        </w:rPr>
        <w:t>La garantie des droits de l’usager  et leur exercice</w:t>
      </w:r>
    </w:p>
    <w:p w:rsidR="00BE046A" w:rsidRPr="006B5987" w:rsidRDefault="00BE046A" w:rsidP="00BE046A">
      <w:pPr>
        <w:pStyle w:val="Paragraphedeliste"/>
        <w:ind w:left="2664"/>
        <w:jc w:val="both"/>
        <w:rPr>
          <w:rFonts w:ascii="Times New Roman" w:hAnsi="Times New Roman" w:cs="Times New Roman"/>
        </w:rPr>
      </w:pPr>
    </w:p>
    <w:p w:rsidR="00BE046A" w:rsidRPr="006B5987" w:rsidRDefault="00BE046A" w:rsidP="00BE046A">
      <w:pPr>
        <w:pStyle w:val="Paragraphedeliste"/>
        <w:ind w:left="2664"/>
        <w:jc w:val="both"/>
        <w:rPr>
          <w:rFonts w:ascii="Times New Roman" w:hAnsi="Times New Roman" w:cs="Times New Roman"/>
        </w:rPr>
      </w:pPr>
      <w:r w:rsidRPr="006B5987">
        <w:rPr>
          <w:rFonts w:ascii="Times New Roman" w:hAnsi="Times New Roman" w:cs="Times New Roman"/>
        </w:rPr>
        <w:t>Cette dimension est l’enjeu fondamental de la mission de service publique inhérente à l’établissement.</w:t>
      </w:r>
    </w:p>
    <w:p w:rsidR="00BE046A" w:rsidRPr="006B5987" w:rsidRDefault="00BE046A" w:rsidP="00BE046A">
      <w:pPr>
        <w:pStyle w:val="Paragraphedeliste"/>
        <w:ind w:left="2664"/>
        <w:jc w:val="both"/>
        <w:rPr>
          <w:rFonts w:ascii="Times New Roman" w:hAnsi="Times New Roman" w:cs="Times New Roman"/>
        </w:rPr>
      </w:pPr>
      <w:r w:rsidRPr="006B5987">
        <w:rPr>
          <w:rFonts w:ascii="Times New Roman" w:hAnsi="Times New Roman" w:cs="Times New Roman"/>
        </w:rPr>
        <w:t>L’approche informative du résident et de ses proches à ces droits  et aux outils  existants  à cet exercice revêt une importance capitale.</w:t>
      </w:r>
    </w:p>
    <w:p w:rsidR="00BE046A" w:rsidRPr="006B5987" w:rsidRDefault="00BE046A" w:rsidP="00BE046A">
      <w:pPr>
        <w:pStyle w:val="Paragraphedeliste"/>
        <w:ind w:left="2664"/>
        <w:jc w:val="both"/>
        <w:rPr>
          <w:rFonts w:ascii="Times New Roman" w:hAnsi="Times New Roman" w:cs="Times New Roman"/>
        </w:rPr>
      </w:pPr>
      <w:r w:rsidRPr="006B5987">
        <w:rPr>
          <w:rFonts w:ascii="Times New Roman" w:hAnsi="Times New Roman" w:cs="Times New Roman"/>
        </w:rPr>
        <w:t xml:space="preserve">Outre les exigences réglementaires issues de la Loi  2002-2 du 2 janvier 2002 du Code de l’Action Sociale et des familles, </w:t>
      </w:r>
    </w:p>
    <w:p w:rsidR="00BE046A" w:rsidRPr="006B5987" w:rsidRDefault="00BE046A" w:rsidP="00BE046A">
      <w:pPr>
        <w:pStyle w:val="Paragraphedeliste"/>
        <w:ind w:left="2664"/>
        <w:jc w:val="both"/>
        <w:rPr>
          <w:rFonts w:ascii="Times New Roman" w:hAnsi="Times New Roman" w:cs="Times New Roman"/>
        </w:rPr>
      </w:pPr>
      <w:r w:rsidRPr="006B5987">
        <w:rPr>
          <w:rFonts w:ascii="Times New Roman" w:hAnsi="Times New Roman" w:cs="Times New Roman"/>
        </w:rPr>
        <w:t>L’établissement promeut un renforcement des droits des usagers</w:t>
      </w:r>
    </w:p>
    <w:p w:rsidR="00BE046A" w:rsidRPr="006B5987" w:rsidRDefault="00BE046A" w:rsidP="00BE046A">
      <w:pPr>
        <w:pStyle w:val="Paragraphedeliste"/>
        <w:ind w:left="2664"/>
        <w:jc w:val="both"/>
        <w:rPr>
          <w:rFonts w:ascii="Times New Roman" w:hAnsi="Times New Roman" w:cs="Times New Roman"/>
        </w:rPr>
      </w:pPr>
      <w:r w:rsidRPr="006B5987">
        <w:rPr>
          <w:rFonts w:ascii="Times New Roman" w:hAnsi="Times New Roman" w:cs="Times New Roman"/>
        </w:rPr>
        <w:t>Par :</w:t>
      </w:r>
    </w:p>
    <w:p w:rsidR="00BE046A" w:rsidRPr="006B5987" w:rsidRDefault="00BE046A" w:rsidP="00D96EA6">
      <w:pPr>
        <w:pStyle w:val="Paragraphedeliste"/>
        <w:numPr>
          <w:ilvl w:val="0"/>
          <w:numId w:val="24"/>
        </w:numPr>
        <w:jc w:val="both"/>
        <w:rPr>
          <w:rFonts w:ascii="Times New Roman" w:hAnsi="Times New Roman" w:cs="Times New Roman"/>
        </w:rPr>
      </w:pPr>
      <w:r w:rsidRPr="006B5987">
        <w:rPr>
          <w:rFonts w:ascii="Times New Roman" w:hAnsi="Times New Roman" w:cs="Times New Roman"/>
        </w:rPr>
        <w:t>Le droit à un accompagnement adapté aux spécificités de la personne, à ses aspirations en respectant son consentement éclairé</w:t>
      </w:r>
    </w:p>
    <w:p w:rsidR="00BE046A" w:rsidRPr="006B5987" w:rsidRDefault="00BE046A" w:rsidP="00D96EA6">
      <w:pPr>
        <w:pStyle w:val="Paragraphedeliste"/>
        <w:numPr>
          <w:ilvl w:val="0"/>
          <w:numId w:val="24"/>
        </w:numPr>
        <w:jc w:val="both"/>
        <w:rPr>
          <w:rFonts w:ascii="Times New Roman" w:hAnsi="Times New Roman" w:cs="Times New Roman"/>
        </w:rPr>
      </w:pPr>
      <w:r w:rsidRPr="006B5987">
        <w:rPr>
          <w:rFonts w:ascii="Times New Roman" w:hAnsi="Times New Roman" w:cs="Times New Roman"/>
        </w:rPr>
        <w:t>Le droit d’exercer un choix dans ces prestations</w:t>
      </w:r>
    </w:p>
    <w:p w:rsidR="00BE046A" w:rsidRPr="006B5987" w:rsidRDefault="00BE046A" w:rsidP="00D96EA6">
      <w:pPr>
        <w:pStyle w:val="Paragraphedeliste"/>
        <w:numPr>
          <w:ilvl w:val="0"/>
          <w:numId w:val="24"/>
        </w:numPr>
        <w:jc w:val="both"/>
        <w:rPr>
          <w:rFonts w:ascii="Times New Roman" w:hAnsi="Times New Roman" w:cs="Times New Roman"/>
        </w:rPr>
      </w:pPr>
      <w:r w:rsidRPr="006B5987">
        <w:rPr>
          <w:rFonts w:ascii="Times New Roman" w:hAnsi="Times New Roman" w:cs="Times New Roman"/>
        </w:rPr>
        <w:t>Le droit à la participation à son projet d’accompagnement personnalisé</w:t>
      </w:r>
    </w:p>
    <w:p w:rsidR="00BE046A" w:rsidRPr="006B5987" w:rsidRDefault="00BE046A" w:rsidP="00BE046A">
      <w:pPr>
        <w:pStyle w:val="Paragraphedeliste"/>
        <w:ind w:left="3384"/>
        <w:jc w:val="both"/>
        <w:rPr>
          <w:rFonts w:ascii="Times New Roman" w:hAnsi="Times New Roman" w:cs="Times New Roman"/>
        </w:rPr>
      </w:pPr>
    </w:p>
    <w:p w:rsidR="00BE046A" w:rsidRPr="006B5987" w:rsidRDefault="00BE046A" w:rsidP="00D96EA6">
      <w:pPr>
        <w:pStyle w:val="Paragraphedeliste"/>
        <w:numPr>
          <w:ilvl w:val="0"/>
          <w:numId w:val="23"/>
        </w:numPr>
        <w:jc w:val="both"/>
        <w:rPr>
          <w:rFonts w:ascii="Times New Roman" w:hAnsi="Times New Roman" w:cs="Times New Roman"/>
        </w:rPr>
      </w:pPr>
      <w:r w:rsidRPr="006B5987">
        <w:rPr>
          <w:rFonts w:ascii="Times New Roman" w:hAnsi="Times New Roman" w:cs="Times New Roman"/>
        </w:rPr>
        <w:t xml:space="preserve">La </w:t>
      </w:r>
      <w:proofErr w:type="spellStart"/>
      <w:r w:rsidRPr="006B5987">
        <w:rPr>
          <w:rFonts w:ascii="Times New Roman" w:hAnsi="Times New Roman" w:cs="Times New Roman"/>
        </w:rPr>
        <w:t>co</w:t>
      </w:r>
      <w:proofErr w:type="spellEnd"/>
      <w:r w:rsidR="00AF1CC1" w:rsidRPr="006B5987">
        <w:rPr>
          <w:rFonts w:ascii="Times New Roman" w:hAnsi="Times New Roman" w:cs="Times New Roman"/>
        </w:rPr>
        <w:t>-</w:t>
      </w:r>
      <w:r w:rsidRPr="006B5987">
        <w:rPr>
          <w:rFonts w:ascii="Times New Roman" w:hAnsi="Times New Roman" w:cs="Times New Roman"/>
        </w:rPr>
        <w:t>construction et le dialogue régulier</w:t>
      </w:r>
    </w:p>
    <w:p w:rsidR="00BE046A" w:rsidRPr="006B5987" w:rsidRDefault="00BE046A" w:rsidP="00BE046A">
      <w:pPr>
        <w:pStyle w:val="Paragraphedeliste"/>
        <w:ind w:left="1069"/>
        <w:jc w:val="both"/>
        <w:rPr>
          <w:rFonts w:ascii="Times New Roman" w:hAnsi="Times New Roman" w:cs="Times New Roman"/>
        </w:rPr>
      </w:pPr>
    </w:p>
    <w:p w:rsidR="00BE046A" w:rsidRPr="006B5987" w:rsidRDefault="00BE046A" w:rsidP="00BE046A">
      <w:pPr>
        <w:pStyle w:val="Paragraphedeliste"/>
        <w:ind w:left="2664"/>
        <w:jc w:val="both"/>
        <w:rPr>
          <w:rFonts w:ascii="Times New Roman" w:hAnsi="Times New Roman" w:cs="Times New Roman"/>
        </w:rPr>
      </w:pPr>
      <w:r w:rsidRPr="006B5987">
        <w:rPr>
          <w:rFonts w:ascii="Times New Roman" w:hAnsi="Times New Roman" w:cs="Times New Roman"/>
        </w:rPr>
        <w:t xml:space="preserve">En phase avec l’exigence de Bientraitance, les professionnels </w:t>
      </w:r>
    </w:p>
    <w:p w:rsidR="00BE046A" w:rsidRPr="006B5987" w:rsidRDefault="00BE046A" w:rsidP="00BE046A">
      <w:pPr>
        <w:pStyle w:val="Paragraphedeliste"/>
        <w:ind w:left="2664"/>
        <w:jc w:val="both"/>
        <w:rPr>
          <w:rFonts w:ascii="Times New Roman" w:hAnsi="Times New Roman" w:cs="Times New Roman"/>
        </w:rPr>
      </w:pPr>
      <w:r w:rsidRPr="006B5987">
        <w:rPr>
          <w:rFonts w:ascii="Times New Roman" w:hAnsi="Times New Roman" w:cs="Times New Roman"/>
        </w:rPr>
        <w:t>-</w:t>
      </w:r>
      <w:r w:rsidR="00AF1CC1" w:rsidRPr="006B5987">
        <w:rPr>
          <w:rFonts w:ascii="Times New Roman" w:hAnsi="Times New Roman" w:cs="Times New Roman"/>
        </w:rPr>
        <w:t xml:space="preserve"> </w:t>
      </w:r>
      <w:r w:rsidRPr="006B5987">
        <w:rPr>
          <w:rFonts w:ascii="Times New Roman" w:hAnsi="Times New Roman" w:cs="Times New Roman"/>
        </w:rPr>
        <w:t>s’interrogeront de manière permanente de la pertinence du Projet d’accompagnement personnalisé afin de ne pas méconnaitre des changements d’orientation souhaités par l’usager</w:t>
      </w:r>
    </w:p>
    <w:p w:rsidR="00BE046A" w:rsidRPr="006B5987" w:rsidRDefault="00BE046A" w:rsidP="00BE046A">
      <w:pPr>
        <w:pStyle w:val="Paragraphedeliste"/>
        <w:ind w:left="2664"/>
        <w:jc w:val="both"/>
        <w:rPr>
          <w:rFonts w:ascii="Times New Roman" w:hAnsi="Times New Roman" w:cs="Times New Roman"/>
        </w:rPr>
      </w:pPr>
      <w:r w:rsidRPr="006B5987">
        <w:rPr>
          <w:rFonts w:ascii="Times New Roman" w:hAnsi="Times New Roman" w:cs="Times New Roman"/>
        </w:rPr>
        <w:t>-</w:t>
      </w:r>
      <w:r w:rsidR="00AF1CC1" w:rsidRPr="006B5987">
        <w:rPr>
          <w:rFonts w:ascii="Times New Roman" w:hAnsi="Times New Roman" w:cs="Times New Roman"/>
        </w:rPr>
        <w:t xml:space="preserve"> </w:t>
      </w:r>
      <w:r w:rsidRPr="006B5987">
        <w:rPr>
          <w:rFonts w:ascii="Times New Roman" w:hAnsi="Times New Roman" w:cs="Times New Roman"/>
        </w:rPr>
        <w:t>rechercheront la plus forte participation du résident  grâce à une information préalable de qualité, une adaptation des formes de communications nécessaires  à une bonne compréhension, et autant que possible s’assurer du soutien de tiers.</w:t>
      </w:r>
    </w:p>
    <w:p w:rsidR="00BE046A" w:rsidRPr="006B5987" w:rsidRDefault="00BE046A" w:rsidP="00BE046A">
      <w:pPr>
        <w:pStyle w:val="Paragraphedeliste"/>
        <w:ind w:left="2664"/>
        <w:jc w:val="both"/>
        <w:rPr>
          <w:rFonts w:ascii="Times New Roman" w:hAnsi="Times New Roman" w:cs="Times New Roman"/>
        </w:rPr>
      </w:pPr>
    </w:p>
    <w:p w:rsidR="00BE046A" w:rsidRPr="006B5987" w:rsidRDefault="00BE046A" w:rsidP="00D96EA6">
      <w:pPr>
        <w:pStyle w:val="Paragraphedeliste"/>
        <w:numPr>
          <w:ilvl w:val="0"/>
          <w:numId w:val="23"/>
        </w:numPr>
        <w:jc w:val="both"/>
        <w:rPr>
          <w:rFonts w:ascii="Times New Roman" w:hAnsi="Times New Roman" w:cs="Times New Roman"/>
        </w:rPr>
      </w:pPr>
      <w:r w:rsidRPr="006B5987">
        <w:rPr>
          <w:rFonts w:ascii="Times New Roman" w:hAnsi="Times New Roman" w:cs="Times New Roman"/>
        </w:rPr>
        <w:t>Des instances institutionnelles fonctionnelles</w:t>
      </w:r>
    </w:p>
    <w:p w:rsidR="00BE046A" w:rsidRPr="006B5987" w:rsidRDefault="00BE046A" w:rsidP="00BE046A">
      <w:pPr>
        <w:pStyle w:val="Paragraphedeliste"/>
        <w:ind w:left="2664"/>
        <w:jc w:val="both"/>
        <w:rPr>
          <w:rFonts w:ascii="Times New Roman" w:hAnsi="Times New Roman" w:cs="Times New Roman"/>
        </w:rPr>
      </w:pPr>
      <w:r w:rsidRPr="006B5987">
        <w:rPr>
          <w:rFonts w:ascii="Times New Roman" w:hAnsi="Times New Roman" w:cs="Times New Roman"/>
        </w:rPr>
        <w:t>Le respect des formes d’expression existant au sein de l’établissement est un second enjeu d’importance.</w:t>
      </w:r>
    </w:p>
    <w:p w:rsidR="00BE046A" w:rsidRPr="006B5987" w:rsidRDefault="00BE046A" w:rsidP="00BE046A">
      <w:pPr>
        <w:pStyle w:val="Paragraphedeliste"/>
        <w:ind w:left="2664"/>
        <w:jc w:val="both"/>
        <w:rPr>
          <w:rFonts w:ascii="Times New Roman" w:hAnsi="Times New Roman" w:cs="Times New Roman"/>
        </w:rPr>
      </w:pPr>
      <w:r w:rsidRPr="006B5987">
        <w:rPr>
          <w:rFonts w:ascii="Times New Roman" w:hAnsi="Times New Roman" w:cs="Times New Roman"/>
        </w:rPr>
        <w:t>Le fonctionnement du Conseil de la Vie sociale par la participation de toutes les parties prenantes doit permettre d’être un véritable vecteur de communication au sein de l’EHPAD.</w:t>
      </w:r>
    </w:p>
    <w:p w:rsidR="00BE046A" w:rsidRPr="006B5987" w:rsidRDefault="00BE046A" w:rsidP="00BE046A">
      <w:pPr>
        <w:pStyle w:val="Paragraphedeliste"/>
        <w:ind w:left="2664"/>
        <w:jc w:val="both"/>
        <w:rPr>
          <w:rFonts w:ascii="Times New Roman" w:hAnsi="Times New Roman" w:cs="Times New Roman"/>
        </w:rPr>
      </w:pPr>
      <w:r w:rsidRPr="006B5987">
        <w:rPr>
          <w:rFonts w:ascii="Times New Roman" w:hAnsi="Times New Roman" w:cs="Times New Roman"/>
        </w:rPr>
        <w:t>La participation des usagers comme des</w:t>
      </w:r>
      <w:r w:rsidR="00383043" w:rsidRPr="006B5987">
        <w:rPr>
          <w:rFonts w:ascii="Times New Roman" w:hAnsi="Times New Roman" w:cs="Times New Roman"/>
        </w:rPr>
        <w:t xml:space="preserve"> familles et des professionnel</w:t>
      </w:r>
      <w:r w:rsidRPr="006B5987">
        <w:rPr>
          <w:rFonts w:ascii="Times New Roman" w:hAnsi="Times New Roman" w:cs="Times New Roman"/>
        </w:rPr>
        <w:t>s sera développée et améliorée, la diffusion des réflexions issues du CVS  étendue dans des formes appropriées.</w:t>
      </w:r>
    </w:p>
    <w:p w:rsidR="00BE046A" w:rsidRPr="006B5987" w:rsidRDefault="00BE046A" w:rsidP="00BE046A">
      <w:pPr>
        <w:ind w:left="0"/>
        <w:jc w:val="both"/>
        <w:rPr>
          <w:rFonts w:ascii="Times New Roman" w:hAnsi="Times New Roman"/>
        </w:rPr>
      </w:pPr>
    </w:p>
    <w:p w:rsidR="00BE046A" w:rsidRPr="006B5987" w:rsidRDefault="00BE046A" w:rsidP="00BE046A">
      <w:pPr>
        <w:pStyle w:val="Paragraphedeliste"/>
        <w:ind w:left="2664"/>
        <w:jc w:val="both"/>
        <w:rPr>
          <w:rFonts w:ascii="Times New Roman" w:hAnsi="Times New Roman" w:cs="Times New Roman"/>
        </w:rPr>
      </w:pPr>
    </w:p>
    <w:p w:rsidR="00BE046A" w:rsidRPr="006B5987" w:rsidRDefault="00BE046A" w:rsidP="00D96EA6">
      <w:pPr>
        <w:pStyle w:val="Paragraphedeliste"/>
        <w:numPr>
          <w:ilvl w:val="0"/>
          <w:numId w:val="23"/>
        </w:numPr>
        <w:jc w:val="both"/>
        <w:rPr>
          <w:rFonts w:ascii="Times New Roman" w:hAnsi="Times New Roman" w:cs="Times New Roman"/>
        </w:rPr>
      </w:pPr>
      <w:r w:rsidRPr="006B5987">
        <w:rPr>
          <w:rFonts w:ascii="Times New Roman" w:hAnsi="Times New Roman" w:cs="Times New Roman"/>
        </w:rPr>
        <w:t xml:space="preserve">La satisfaction de l’usager </w:t>
      </w:r>
    </w:p>
    <w:p w:rsidR="00BE046A" w:rsidRPr="006B5987" w:rsidRDefault="00BE046A" w:rsidP="00BE046A">
      <w:pPr>
        <w:pStyle w:val="Paragraphedeliste"/>
        <w:ind w:left="2664"/>
        <w:jc w:val="both"/>
        <w:rPr>
          <w:rFonts w:ascii="Times New Roman" w:hAnsi="Times New Roman" w:cs="Times New Roman"/>
        </w:rPr>
      </w:pPr>
      <w:r w:rsidRPr="006B5987">
        <w:rPr>
          <w:rFonts w:ascii="Times New Roman" w:hAnsi="Times New Roman" w:cs="Times New Roman"/>
        </w:rPr>
        <w:t>Elle sera recherchée par le recours à des enquêtes régulières sur différents thèmes relatifs à la vie du Résident dans l’établissement et les résulta</w:t>
      </w:r>
      <w:r w:rsidR="00AF1CC1" w:rsidRPr="006B5987">
        <w:rPr>
          <w:rFonts w:ascii="Times New Roman" w:hAnsi="Times New Roman" w:cs="Times New Roman"/>
        </w:rPr>
        <w:t>ts seront restitués aux usagers</w:t>
      </w:r>
      <w:r w:rsidRPr="006B5987">
        <w:rPr>
          <w:rFonts w:ascii="Times New Roman" w:hAnsi="Times New Roman" w:cs="Times New Roman"/>
        </w:rPr>
        <w:t xml:space="preserve">, à leurs proches et à l’ensemble des </w:t>
      </w:r>
      <w:r w:rsidR="00383043" w:rsidRPr="006B5987">
        <w:rPr>
          <w:rFonts w:ascii="Times New Roman" w:hAnsi="Times New Roman" w:cs="Times New Roman"/>
        </w:rPr>
        <w:t xml:space="preserve">professionnels et autres </w:t>
      </w:r>
      <w:r w:rsidRPr="006B5987">
        <w:rPr>
          <w:rFonts w:ascii="Times New Roman" w:hAnsi="Times New Roman" w:cs="Times New Roman"/>
        </w:rPr>
        <w:t xml:space="preserve"> intervenants dans leurs prises en charges.</w:t>
      </w:r>
    </w:p>
    <w:p w:rsidR="00BE046A" w:rsidRPr="006B5987" w:rsidRDefault="00BE046A" w:rsidP="00BE046A">
      <w:pPr>
        <w:jc w:val="both"/>
        <w:rPr>
          <w:rFonts w:ascii="Times New Roman" w:hAnsi="Times New Roman"/>
        </w:rPr>
      </w:pPr>
      <w:r w:rsidRPr="006B5987">
        <w:rPr>
          <w:rFonts w:ascii="Times New Roman" w:hAnsi="Times New Roman"/>
        </w:rPr>
        <w:t xml:space="preserve">       </w:t>
      </w:r>
    </w:p>
    <w:p w:rsidR="00BE046A" w:rsidRPr="006B5987" w:rsidRDefault="00BE046A" w:rsidP="00373EF2">
      <w:pPr>
        <w:pStyle w:val="Paragraphedeliste"/>
        <w:numPr>
          <w:ilvl w:val="0"/>
          <w:numId w:val="5"/>
        </w:numPr>
        <w:jc w:val="both"/>
        <w:rPr>
          <w:rFonts w:ascii="Times New Roman" w:hAnsi="Times New Roman" w:cs="Times New Roman"/>
        </w:rPr>
      </w:pPr>
      <w:r w:rsidRPr="006B5987">
        <w:rPr>
          <w:rFonts w:ascii="Times New Roman" w:hAnsi="Times New Roman" w:cs="Times New Roman"/>
        </w:rPr>
        <w:t xml:space="preserve">Orientation 2 : Préserver  l’identité et l’inscription dans la vie locale de la Résidence </w:t>
      </w:r>
    </w:p>
    <w:p w:rsidR="00BE046A" w:rsidRPr="006B5987" w:rsidRDefault="00BE046A" w:rsidP="00BE046A">
      <w:pPr>
        <w:pStyle w:val="Paragraphedeliste"/>
        <w:ind w:left="1944"/>
        <w:jc w:val="both"/>
        <w:rPr>
          <w:rFonts w:ascii="Times New Roman" w:hAnsi="Times New Roman" w:cs="Times New Roman"/>
        </w:rPr>
      </w:pPr>
    </w:p>
    <w:p w:rsidR="00BE046A" w:rsidRPr="006B5987" w:rsidRDefault="00BE046A" w:rsidP="00BE046A">
      <w:pPr>
        <w:pStyle w:val="Paragraphedeliste"/>
        <w:ind w:left="1944"/>
        <w:jc w:val="both"/>
        <w:rPr>
          <w:rFonts w:ascii="Times New Roman" w:hAnsi="Times New Roman" w:cs="Times New Roman"/>
        </w:rPr>
      </w:pPr>
      <w:r w:rsidRPr="006B5987">
        <w:rPr>
          <w:rFonts w:ascii="Times New Roman" w:hAnsi="Times New Roman" w:cs="Times New Roman"/>
        </w:rPr>
        <w:t xml:space="preserve">L’EHPAD Bayard jouit d’un positionnement spécifique dans le territoire local au regard de son histoire mais également de sa </w:t>
      </w:r>
      <w:r w:rsidR="00AF1CC1" w:rsidRPr="006B5987">
        <w:rPr>
          <w:rFonts w:ascii="Times New Roman" w:hAnsi="Times New Roman" w:cs="Times New Roman"/>
        </w:rPr>
        <w:t>qualité d’établissement public</w:t>
      </w:r>
      <w:r w:rsidRPr="006B5987">
        <w:rPr>
          <w:rFonts w:ascii="Times New Roman" w:hAnsi="Times New Roman" w:cs="Times New Roman"/>
        </w:rPr>
        <w:t>.</w:t>
      </w:r>
    </w:p>
    <w:p w:rsidR="00BE046A" w:rsidRPr="006B5987" w:rsidRDefault="00BE046A" w:rsidP="00BE046A">
      <w:pPr>
        <w:pStyle w:val="Paragraphedeliste"/>
        <w:ind w:left="1944"/>
        <w:jc w:val="both"/>
        <w:rPr>
          <w:rFonts w:ascii="Times New Roman" w:hAnsi="Times New Roman" w:cs="Times New Roman"/>
        </w:rPr>
      </w:pPr>
      <w:r w:rsidRPr="006B5987">
        <w:rPr>
          <w:rFonts w:ascii="Times New Roman" w:hAnsi="Times New Roman" w:cs="Times New Roman"/>
        </w:rPr>
        <w:lastRenderedPageBreak/>
        <w:t>Cette identité propre et l’attachement de l’ensemble des professionnels aux valeurs républicaines et aux missions imparties est l’image que souhaite préserver l’établissement au cours des prochaines années.</w:t>
      </w:r>
    </w:p>
    <w:p w:rsidR="00BE046A" w:rsidRPr="006B5987" w:rsidRDefault="00BE046A" w:rsidP="00BE046A">
      <w:pPr>
        <w:pStyle w:val="Paragraphedeliste"/>
        <w:ind w:left="1944"/>
        <w:jc w:val="both"/>
        <w:rPr>
          <w:rFonts w:ascii="Times New Roman" w:hAnsi="Times New Roman" w:cs="Times New Roman"/>
        </w:rPr>
      </w:pPr>
      <w:r w:rsidRPr="006B5987">
        <w:rPr>
          <w:rFonts w:ascii="Times New Roman" w:hAnsi="Times New Roman" w:cs="Times New Roman"/>
        </w:rPr>
        <w:t>Pour cela, outre les partenariats élaborés avec les d</w:t>
      </w:r>
      <w:r w:rsidR="00241B2E" w:rsidRPr="006B5987">
        <w:rPr>
          <w:rFonts w:ascii="Times New Roman" w:hAnsi="Times New Roman" w:cs="Times New Roman"/>
        </w:rPr>
        <w:t>ifférents acteurs locaux</w:t>
      </w:r>
      <w:r w:rsidRPr="006B5987">
        <w:rPr>
          <w:rFonts w:ascii="Times New Roman" w:hAnsi="Times New Roman" w:cs="Times New Roman"/>
        </w:rPr>
        <w:t>, les exigences de qualité des prestations proposées aux usagers feront l’objet d’une évaluation constante, de développement de pratiques innovantes, de formation permanente des professionnels, et de maintenance des équipements afin de garantir en toute circonstance la sécurité des usagers et des intervenants.</w:t>
      </w:r>
    </w:p>
    <w:p w:rsidR="00BE046A" w:rsidRPr="006B5987" w:rsidRDefault="00BE046A" w:rsidP="00BE046A">
      <w:pPr>
        <w:pStyle w:val="Paragraphedeliste"/>
        <w:ind w:left="1944"/>
        <w:jc w:val="both"/>
        <w:rPr>
          <w:rFonts w:ascii="Times New Roman" w:hAnsi="Times New Roman" w:cs="Times New Roman"/>
        </w:rPr>
      </w:pPr>
    </w:p>
    <w:p w:rsidR="00BE046A" w:rsidRPr="006B5987" w:rsidRDefault="00BE046A" w:rsidP="00373EF2">
      <w:pPr>
        <w:pStyle w:val="Paragraphedeliste"/>
        <w:numPr>
          <w:ilvl w:val="0"/>
          <w:numId w:val="5"/>
        </w:numPr>
        <w:jc w:val="both"/>
        <w:rPr>
          <w:rFonts w:ascii="Times New Roman" w:hAnsi="Times New Roman" w:cs="Times New Roman"/>
        </w:rPr>
      </w:pPr>
      <w:r w:rsidRPr="006B5987">
        <w:rPr>
          <w:rFonts w:ascii="Times New Roman" w:hAnsi="Times New Roman" w:cs="Times New Roman"/>
        </w:rPr>
        <w:t xml:space="preserve">Orientation 3 : développer l‘ouverture et les partenariats avec l’extérieur </w:t>
      </w:r>
      <w:r w:rsidR="00241B2E" w:rsidRPr="006B5987">
        <w:rPr>
          <w:rFonts w:ascii="Times New Roman" w:hAnsi="Times New Roman" w:cs="Times New Roman"/>
        </w:rPr>
        <w:t xml:space="preserve">ainsi que </w:t>
      </w:r>
      <w:r w:rsidRPr="006B5987">
        <w:rPr>
          <w:rFonts w:ascii="Times New Roman" w:hAnsi="Times New Roman" w:cs="Times New Roman"/>
        </w:rPr>
        <w:t xml:space="preserve">les liens et le parcours des personnes en situation de handicap vieillissantes du Foyer d’Accueil Médicalisé Jean Jannin </w:t>
      </w:r>
    </w:p>
    <w:p w:rsidR="00BE046A" w:rsidRPr="006B5987" w:rsidRDefault="00BE046A" w:rsidP="00BE046A">
      <w:pPr>
        <w:pStyle w:val="Paragraphedeliste"/>
        <w:ind w:left="1944"/>
        <w:jc w:val="both"/>
        <w:rPr>
          <w:rFonts w:ascii="Times New Roman" w:hAnsi="Times New Roman" w:cs="Times New Roman"/>
        </w:rPr>
      </w:pPr>
    </w:p>
    <w:p w:rsidR="00BE046A" w:rsidRPr="006B5987" w:rsidRDefault="00BE046A" w:rsidP="00BE046A">
      <w:pPr>
        <w:pStyle w:val="Paragraphedeliste"/>
        <w:ind w:left="1944"/>
        <w:jc w:val="both"/>
        <w:rPr>
          <w:rFonts w:ascii="Times New Roman" w:hAnsi="Times New Roman" w:cs="Times New Roman"/>
        </w:rPr>
      </w:pPr>
      <w:r w:rsidRPr="006B5987">
        <w:rPr>
          <w:rFonts w:ascii="Times New Roman" w:hAnsi="Times New Roman" w:cs="Times New Roman"/>
        </w:rPr>
        <w:t>L’établissement poursuivra la dynamique engagée d’ouverture</w:t>
      </w:r>
      <w:r w:rsidR="00241B2E" w:rsidRPr="006B5987">
        <w:rPr>
          <w:rFonts w:ascii="Times New Roman" w:hAnsi="Times New Roman" w:cs="Times New Roman"/>
        </w:rPr>
        <w:t xml:space="preserve"> à son environnement </w:t>
      </w:r>
      <w:r w:rsidRPr="006B5987">
        <w:rPr>
          <w:rFonts w:ascii="Times New Roman" w:hAnsi="Times New Roman" w:cs="Times New Roman"/>
        </w:rPr>
        <w:t>permettant :</w:t>
      </w:r>
    </w:p>
    <w:p w:rsidR="00BE046A" w:rsidRPr="006B5987" w:rsidRDefault="00BE046A" w:rsidP="00D96EA6">
      <w:pPr>
        <w:pStyle w:val="Paragraphedeliste"/>
        <w:numPr>
          <w:ilvl w:val="0"/>
          <w:numId w:val="23"/>
        </w:numPr>
        <w:jc w:val="both"/>
        <w:rPr>
          <w:rFonts w:ascii="Times New Roman" w:hAnsi="Times New Roman" w:cs="Times New Roman"/>
        </w:rPr>
      </w:pPr>
      <w:r w:rsidRPr="006B5987">
        <w:rPr>
          <w:rFonts w:ascii="Times New Roman" w:hAnsi="Times New Roman" w:cs="Times New Roman"/>
        </w:rPr>
        <w:t>De proposer et d’adapter les prestations aux usagers</w:t>
      </w:r>
    </w:p>
    <w:p w:rsidR="00BE046A" w:rsidRPr="006B5987" w:rsidRDefault="00BE046A" w:rsidP="00D96EA6">
      <w:pPr>
        <w:pStyle w:val="Paragraphedeliste"/>
        <w:numPr>
          <w:ilvl w:val="0"/>
          <w:numId w:val="23"/>
        </w:numPr>
        <w:jc w:val="both"/>
        <w:rPr>
          <w:rFonts w:ascii="Times New Roman" w:hAnsi="Times New Roman" w:cs="Times New Roman"/>
        </w:rPr>
      </w:pPr>
      <w:r w:rsidRPr="006B5987">
        <w:rPr>
          <w:rFonts w:ascii="Times New Roman" w:hAnsi="Times New Roman" w:cs="Times New Roman"/>
        </w:rPr>
        <w:t>De faciliter les partages d’expériences</w:t>
      </w:r>
    </w:p>
    <w:p w:rsidR="00BE046A" w:rsidRPr="006B5987" w:rsidRDefault="00BE046A" w:rsidP="00D96EA6">
      <w:pPr>
        <w:pStyle w:val="Paragraphedeliste"/>
        <w:numPr>
          <w:ilvl w:val="0"/>
          <w:numId w:val="23"/>
        </w:numPr>
        <w:jc w:val="both"/>
        <w:rPr>
          <w:rFonts w:ascii="Times New Roman" w:hAnsi="Times New Roman" w:cs="Times New Roman"/>
        </w:rPr>
      </w:pPr>
      <w:r w:rsidRPr="006B5987">
        <w:rPr>
          <w:rFonts w:ascii="Times New Roman" w:hAnsi="Times New Roman" w:cs="Times New Roman"/>
        </w:rPr>
        <w:t>D’éviter le cloisonnement des professionnels</w:t>
      </w:r>
    </w:p>
    <w:p w:rsidR="00BE046A" w:rsidRPr="006B5987" w:rsidRDefault="00BE046A" w:rsidP="00BE046A">
      <w:pPr>
        <w:ind w:left="0"/>
        <w:jc w:val="both"/>
        <w:rPr>
          <w:rFonts w:ascii="Times New Roman" w:hAnsi="Times New Roman"/>
        </w:rPr>
      </w:pPr>
      <w:r w:rsidRPr="006B5987">
        <w:rPr>
          <w:rFonts w:ascii="Times New Roman" w:hAnsi="Times New Roman"/>
        </w:rPr>
        <w:t xml:space="preserve">       Les partenariats existants doivent faire l’objet d’une évaluation régulière selon</w:t>
      </w:r>
    </w:p>
    <w:p w:rsidR="00BE046A" w:rsidRPr="006B5987" w:rsidRDefault="00BE046A" w:rsidP="00BE046A">
      <w:pPr>
        <w:ind w:left="0"/>
        <w:jc w:val="both"/>
        <w:rPr>
          <w:rFonts w:ascii="Times New Roman" w:hAnsi="Times New Roman"/>
        </w:rPr>
      </w:pPr>
      <w:r w:rsidRPr="006B5987">
        <w:rPr>
          <w:rFonts w:ascii="Times New Roman" w:hAnsi="Times New Roman"/>
        </w:rPr>
        <w:t xml:space="preserve">       une pr</w:t>
      </w:r>
      <w:r w:rsidR="00B43D48" w:rsidRPr="006B5987">
        <w:rPr>
          <w:rFonts w:ascii="Times New Roman" w:hAnsi="Times New Roman"/>
        </w:rPr>
        <w:t xml:space="preserve">océdure formalisée permettant </w:t>
      </w:r>
      <w:r w:rsidRPr="006B5987">
        <w:rPr>
          <w:rFonts w:ascii="Times New Roman" w:hAnsi="Times New Roman"/>
        </w:rPr>
        <w:t xml:space="preserve"> à chacune des parties  d’apprécier</w:t>
      </w:r>
    </w:p>
    <w:p w:rsidR="00BE046A" w:rsidRPr="006B5987" w:rsidRDefault="00241B2E" w:rsidP="00BE046A">
      <w:pPr>
        <w:ind w:left="0"/>
        <w:jc w:val="both"/>
        <w:rPr>
          <w:rFonts w:ascii="Times New Roman" w:hAnsi="Times New Roman"/>
        </w:rPr>
      </w:pPr>
      <w:r w:rsidRPr="006B5987">
        <w:rPr>
          <w:rFonts w:ascii="Times New Roman" w:hAnsi="Times New Roman"/>
        </w:rPr>
        <w:t xml:space="preserve">        </w:t>
      </w:r>
      <w:proofErr w:type="gramStart"/>
      <w:r w:rsidRPr="006B5987">
        <w:rPr>
          <w:rFonts w:ascii="Times New Roman" w:hAnsi="Times New Roman"/>
        </w:rPr>
        <w:t>leurs</w:t>
      </w:r>
      <w:proofErr w:type="gramEnd"/>
      <w:r w:rsidRPr="006B5987">
        <w:rPr>
          <w:rFonts w:ascii="Times New Roman" w:hAnsi="Times New Roman"/>
        </w:rPr>
        <w:t xml:space="preserve"> apports et leurs </w:t>
      </w:r>
      <w:r w:rsidR="00BE046A" w:rsidRPr="006B5987">
        <w:rPr>
          <w:rFonts w:ascii="Times New Roman" w:hAnsi="Times New Roman"/>
        </w:rPr>
        <w:t xml:space="preserve">attentes, la pertinence de la convention, les </w:t>
      </w:r>
    </w:p>
    <w:p w:rsidR="00BE046A" w:rsidRPr="006B5987" w:rsidRDefault="00241B2E" w:rsidP="00BE046A">
      <w:pPr>
        <w:ind w:left="0"/>
        <w:jc w:val="both"/>
        <w:rPr>
          <w:rFonts w:ascii="Times New Roman" w:hAnsi="Times New Roman"/>
        </w:rPr>
      </w:pPr>
      <w:r w:rsidRPr="006B5987">
        <w:rPr>
          <w:rFonts w:ascii="Times New Roman" w:hAnsi="Times New Roman"/>
        </w:rPr>
        <w:t xml:space="preserve">        </w:t>
      </w:r>
      <w:proofErr w:type="gramStart"/>
      <w:r w:rsidRPr="006B5987">
        <w:rPr>
          <w:rFonts w:ascii="Times New Roman" w:hAnsi="Times New Roman"/>
        </w:rPr>
        <w:t>pistes</w:t>
      </w:r>
      <w:proofErr w:type="gramEnd"/>
      <w:r w:rsidRPr="006B5987">
        <w:rPr>
          <w:rFonts w:ascii="Times New Roman" w:hAnsi="Times New Roman"/>
        </w:rPr>
        <w:t xml:space="preserve"> d’amélioration </w:t>
      </w:r>
      <w:r w:rsidR="00BE046A" w:rsidRPr="006B5987">
        <w:rPr>
          <w:rFonts w:ascii="Times New Roman" w:hAnsi="Times New Roman"/>
        </w:rPr>
        <w:t>proposées, et les</w:t>
      </w:r>
      <w:r w:rsidRPr="006B5987">
        <w:rPr>
          <w:rFonts w:ascii="Times New Roman" w:hAnsi="Times New Roman"/>
        </w:rPr>
        <w:t xml:space="preserve"> moyens de leurs mises en œuvre</w:t>
      </w:r>
      <w:r w:rsidR="00BE046A" w:rsidRPr="006B5987">
        <w:rPr>
          <w:rFonts w:ascii="Times New Roman" w:hAnsi="Times New Roman"/>
        </w:rPr>
        <w:t>.</w:t>
      </w:r>
    </w:p>
    <w:p w:rsidR="00BE046A" w:rsidRPr="006B5987" w:rsidRDefault="00BE046A" w:rsidP="00BE046A">
      <w:pPr>
        <w:jc w:val="both"/>
        <w:rPr>
          <w:rFonts w:ascii="Times New Roman" w:hAnsi="Times New Roman"/>
        </w:rPr>
      </w:pPr>
      <w:r w:rsidRPr="006B5987">
        <w:rPr>
          <w:rFonts w:ascii="Times New Roman" w:hAnsi="Times New Roman"/>
        </w:rPr>
        <w:t xml:space="preserve">                                                                                                    </w:t>
      </w:r>
    </w:p>
    <w:p w:rsidR="00BE046A" w:rsidRPr="006B5987" w:rsidRDefault="00BE046A" w:rsidP="00BE046A">
      <w:pPr>
        <w:jc w:val="both"/>
        <w:rPr>
          <w:rFonts w:ascii="Times New Roman" w:hAnsi="Times New Roman"/>
        </w:rPr>
      </w:pPr>
      <w:r w:rsidRPr="006B5987">
        <w:rPr>
          <w:rFonts w:ascii="Times New Roman" w:hAnsi="Times New Roman"/>
        </w:rPr>
        <w:t>Les liens historiques</w:t>
      </w:r>
      <w:r w:rsidR="00241B2E" w:rsidRPr="006B5987">
        <w:rPr>
          <w:rFonts w:ascii="Times New Roman" w:hAnsi="Times New Roman"/>
        </w:rPr>
        <w:t>,</w:t>
      </w:r>
      <w:r w:rsidRPr="006B5987">
        <w:rPr>
          <w:rFonts w:ascii="Times New Roman" w:hAnsi="Times New Roman"/>
        </w:rPr>
        <w:t xml:space="preserve"> mais également déjà fonctionnels avec le Foyer d</w:t>
      </w:r>
      <w:r w:rsidR="005E1A46" w:rsidRPr="006B5987">
        <w:rPr>
          <w:rFonts w:ascii="Times New Roman" w:hAnsi="Times New Roman"/>
        </w:rPr>
        <w:t>’accueil médicalisé jean jannin,</w:t>
      </w:r>
      <w:r w:rsidRPr="006B5987">
        <w:rPr>
          <w:rFonts w:ascii="Times New Roman" w:hAnsi="Times New Roman"/>
        </w:rPr>
        <w:t xml:space="preserve"> notamment par la mutualisation de certains services et prestations</w:t>
      </w:r>
      <w:r w:rsidR="00241B2E" w:rsidRPr="006B5987">
        <w:rPr>
          <w:rFonts w:ascii="Times New Roman" w:hAnsi="Times New Roman"/>
        </w:rPr>
        <w:t>,</w:t>
      </w:r>
      <w:r w:rsidRPr="006B5987">
        <w:rPr>
          <w:rFonts w:ascii="Times New Roman" w:hAnsi="Times New Roman"/>
        </w:rPr>
        <w:t xml:space="preserve"> mais également d’une direction et d’une partie de l’encadrement commun aux 2 établissements servent de socle à l’orientation donnée en faveur de l’intégration progressive et accompagnée des personnes en situation de handicap vieillissantes</w:t>
      </w:r>
      <w:r w:rsidR="005E1A46" w:rsidRPr="006B5987">
        <w:rPr>
          <w:rFonts w:ascii="Times New Roman" w:hAnsi="Times New Roman"/>
        </w:rPr>
        <w:t>,</w:t>
      </w:r>
      <w:r w:rsidRPr="006B5987">
        <w:rPr>
          <w:rFonts w:ascii="Times New Roman" w:hAnsi="Times New Roman"/>
        </w:rPr>
        <w:t xml:space="preserve"> afin de répondre aux enjeux de santé publique locaux</w:t>
      </w:r>
      <w:r w:rsidR="005E1A46" w:rsidRPr="006B5987">
        <w:rPr>
          <w:rFonts w:ascii="Times New Roman" w:hAnsi="Times New Roman"/>
        </w:rPr>
        <w:t>,</w:t>
      </w:r>
      <w:r w:rsidRPr="006B5987">
        <w:rPr>
          <w:rFonts w:ascii="Times New Roman" w:hAnsi="Times New Roman"/>
        </w:rPr>
        <w:t xml:space="preserve"> mais également de renforce</w:t>
      </w:r>
      <w:r w:rsidR="005E1A46" w:rsidRPr="006B5987">
        <w:rPr>
          <w:rFonts w:ascii="Times New Roman" w:hAnsi="Times New Roman"/>
        </w:rPr>
        <w:t>r la mission de service public</w:t>
      </w:r>
      <w:r w:rsidRPr="006B5987">
        <w:rPr>
          <w:rFonts w:ascii="Times New Roman" w:hAnsi="Times New Roman"/>
        </w:rPr>
        <w:t xml:space="preserve"> impartie à l’EHPAD.</w:t>
      </w:r>
    </w:p>
    <w:p w:rsidR="00BE046A" w:rsidRPr="006B5987" w:rsidRDefault="00BE046A" w:rsidP="00BE046A">
      <w:pPr>
        <w:jc w:val="both"/>
        <w:rPr>
          <w:rFonts w:ascii="Times New Roman" w:hAnsi="Times New Roman"/>
        </w:rPr>
      </w:pPr>
      <w:r w:rsidRPr="006B5987">
        <w:rPr>
          <w:rFonts w:ascii="Times New Roman" w:hAnsi="Times New Roman"/>
        </w:rPr>
        <w:t>Cet accompagnement maitrisé</w:t>
      </w:r>
      <w:r w:rsidR="005E1A46" w:rsidRPr="006B5987">
        <w:rPr>
          <w:rFonts w:ascii="Times New Roman" w:hAnsi="Times New Roman"/>
        </w:rPr>
        <w:t>,</w:t>
      </w:r>
      <w:r w:rsidRPr="006B5987">
        <w:rPr>
          <w:rFonts w:ascii="Times New Roman" w:hAnsi="Times New Roman"/>
        </w:rPr>
        <w:t xml:space="preserve"> permettra d’adapter les prestations aux nouvelles exigences au regard des besoins et attentes spécifiques de ces populations, en lien avec l’établissement de sortie</w:t>
      </w:r>
      <w:r w:rsidR="005E1A46" w:rsidRPr="006B5987">
        <w:rPr>
          <w:rFonts w:ascii="Times New Roman" w:hAnsi="Times New Roman"/>
        </w:rPr>
        <w:t>s</w:t>
      </w:r>
      <w:r w:rsidRPr="006B5987">
        <w:rPr>
          <w:rFonts w:ascii="Times New Roman" w:hAnsi="Times New Roman"/>
        </w:rPr>
        <w:t xml:space="preserve"> et avec l’entourage de l’usager.</w:t>
      </w:r>
    </w:p>
    <w:p w:rsidR="00BE046A" w:rsidRPr="006B5987" w:rsidRDefault="00BE046A" w:rsidP="00BE046A">
      <w:pPr>
        <w:ind w:left="0"/>
        <w:jc w:val="both"/>
        <w:rPr>
          <w:rFonts w:ascii="Times New Roman" w:hAnsi="Times New Roman"/>
        </w:rPr>
      </w:pPr>
    </w:p>
    <w:p w:rsidR="00BE046A" w:rsidRPr="006B5987" w:rsidRDefault="00BE046A" w:rsidP="00BE046A">
      <w:pPr>
        <w:pStyle w:val="Paragraphedeliste"/>
        <w:ind w:left="1944"/>
        <w:jc w:val="both"/>
        <w:rPr>
          <w:rFonts w:ascii="Times New Roman" w:hAnsi="Times New Roman" w:cs="Times New Roman"/>
        </w:rPr>
      </w:pPr>
    </w:p>
    <w:p w:rsidR="00BE046A" w:rsidRPr="006B5987" w:rsidRDefault="00BE046A" w:rsidP="00373EF2">
      <w:pPr>
        <w:pStyle w:val="Paragraphedeliste"/>
        <w:numPr>
          <w:ilvl w:val="0"/>
          <w:numId w:val="5"/>
        </w:numPr>
        <w:jc w:val="both"/>
        <w:rPr>
          <w:rFonts w:ascii="Times New Roman" w:hAnsi="Times New Roman" w:cs="Times New Roman"/>
        </w:rPr>
      </w:pPr>
      <w:r w:rsidRPr="006B5987">
        <w:rPr>
          <w:rFonts w:ascii="Times New Roman" w:hAnsi="Times New Roman" w:cs="Times New Roman"/>
        </w:rPr>
        <w:t>Renforcer les effectifs stratégiques  et la professionnalisation des personnels et des bénévoles</w:t>
      </w:r>
    </w:p>
    <w:p w:rsidR="00BE046A" w:rsidRPr="006B5987" w:rsidRDefault="00BE046A" w:rsidP="00BE046A">
      <w:pPr>
        <w:pStyle w:val="Paragraphedeliste"/>
        <w:ind w:left="927"/>
        <w:jc w:val="both"/>
        <w:rPr>
          <w:rFonts w:ascii="Times New Roman" w:hAnsi="Times New Roman" w:cs="Times New Roman"/>
        </w:rPr>
      </w:pPr>
    </w:p>
    <w:p w:rsidR="00BE046A" w:rsidRPr="006B5987" w:rsidRDefault="00BE046A" w:rsidP="00BE046A">
      <w:pPr>
        <w:pStyle w:val="Paragraphedeliste"/>
        <w:ind w:left="927"/>
        <w:jc w:val="both"/>
        <w:rPr>
          <w:rFonts w:ascii="Times New Roman" w:hAnsi="Times New Roman" w:cs="Times New Roman"/>
        </w:rPr>
      </w:pPr>
      <w:r w:rsidRPr="006B5987">
        <w:rPr>
          <w:rFonts w:ascii="Times New Roman" w:hAnsi="Times New Roman" w:cs="Times New Roman"/>
        </w:rPr>
        <w:t>Comme bon nombre d’acteurs du secteur médico-social en général et de la prise en charge des personnes âgées dépendantes en particulier , l’établissement doit s’adapter aux contraintes budgétaires qui grèvent les effectifs.</w:t>
      </w:r>
    </w:p>
    <w:p w:rsidR="00BE046A" w:rsidRPr="006B5987" w:rsidRDefault="00BE046A" w:rsidP="00BE046A">
      <w:pPr>
        <w:pStyle w:val="Paragraphedeliste"/>
        <w:ind w:left="927"/>
        <w:jc w:val="both"/>
        <w:rPr>
          <w:rFonts w:ascii="Times New Roman" w:hAnsi="Times New Roman" w:cs="Times New Roman"/>
        </w:rPr>
      </w:pPr>
      <w:r w:rsidRPr="006B5987">
        <w:rPr>
          <w:rFonts w:ascii="Times New Roman" w:hAnsi="Times New Roman" w:cs="Times New Roman"/>
        </w:rPr>
        <w:t>A cet effet, l’établissement doit œuvrer vers une professionnalisation accrue des personnels, tout en veillant à diminuer les risques sur la santé de l’ensemble de la communauté soigna</w:t>
      </w:r>
      <w:r w:rsidR="005E1A46" w:rsidRPr="006B5987">
        <w:rPr>
          <w:rFonts w:ascii="Times New Roman" w:hAnsi="Times New Roman" w:cs="Times New Roman"/>
        </w:rPr>
        <w:t xml:space="preserve">nte ce qui permet par ailleurs </w:t>
      </w:r>
      <w:r w:rsidRPr="006B5987">
        <w:rPr>
          <w:rFonts w:ascii="Times New Roman" w:hAnsi="Times New Roman" w:cs="Times New Roman"/>
        </w:rPr>
        <w:t>une baisse de l’absentéisme qui impacte immanquable</w:t>
      </w:r>
      <w:r w:rsidR="00B43D48" w:rsidRPr="006B5987">
        <w:rPr>
          <w:rFonts w:ascii="Times New Roman" w:hAnsi="Times New Roman" w:cs="Times New Roman"/>
        </w:rPr>
        <w:t xml:space="preserve">ment le bon fonctionnement des </w:t>
      </w:r>
      <w:r w:rsidRPr="006B5987">
        <w:rPr>
          <w:rFonts w:ascii="Times New Roman" w:hAnsi="Times New Roman" w:cs="Times New Roman"/>
        </w:rPr>
        <w:t xml:space="preserve">EHPAD. </w:t>
      </w:r>
    </w:p>
    <w:p w:rsidR="00BE046A" w:rsidRPr="006B5987" w:rsidRDefault="00BE046A" w:rsidP="00BE046A">
      <w:pPr>
        <w:pStyle w:val="Paragraphedeliste"/>
        <w:ind w:left="927"/>
        <w:jc w:val="both"/>
        <w:rPr>
          <w:rFonts w:ascii="Times New Roman" w:hAnsi="Times New Roman" w:cs="Times New Roman"/>
        </w:rPr>
      </w:pPr>
      <w:r w:rsidRPr="006B5987">
        <w:rPr>
          <w:rFonts w:ascii="Times New Roman" w:hAnsi="Times New Roman" w:cs="Times New Roman"/>
        </w:rPr>
        <w:t>La formation sera constante et axé</w:t>
      </w:r>
      <w:r w:rsidR="005E1A46" w:rsidRPr="006B5987">
        <w:rPr>
          <w:rFonts w:ascii="Times New Roman" w:hAnsi="Times New Roman" w:cs="Times New Roman"/>
        </w:rPr>
        <w:t>e sur la prévention des risques</w:t>
      </w:r>
      <w:r w:rsidRPr="006B5987">
        <w:rPr>
          <w:rFonts w:ascii="Times New Roman" w:hAnsi="Times New Roman" w:cs="Times New Roman"/>
        </w:rPr>
        <w:t>, en particulier musculo-squelettique</w:t>
      </w:r>
      <w:r w:rsidR="005E1A46" w:rsidRPr="006B5987">
        <w:rPr>
          <w:rFonts w:ascii="Times New Roman" w:hAnsi="Times New Roman" w:cs="Times New Roman"/>
        </w:rPr>
        <w:t>,</w:t>
      </w:r>
      <w:r w:rsidRPr="006B5987">
        <w:rPr>
          <w:rFonts w:ascii="Times New Roman" w:hAnsi="Times New Roman" w:cs="Times New Roman"/>
        </w:rPr>
        <w:t xml:space="preserve"> mais également afin d’assurer un cadre de travail valorisant et agréable permettant aux professionnels d’exercer en toute quiétude leurs compétences. </w:t>
      </w:r>
    </w:p>
    <w:p w:rsidR="00BE046A" w:rsidRPr="006B5987" w:rsidRDefault="00BE046A" w:rsidP="00BE046A">
      <w:pPr>
        <w:pStyle w:val="Paragraphedeliste"/>
        <w:ind w:left="927"/>
        <w:jc w:val="both"/>
        <w:rPr>
          <w:rFonts w:ascii="Times New Roman" w:hAnsi="Times New Roman" w:cs="Times New Roman"/>
        </w:rPr>
      </w:pPr>
      <w:r w:rsidRPr="006B5987">
        <w:rPr>
          <w:rFonts w:ascii="Times New Roman" w:hAnsi="Times New Roman" w:cs="Times New Roman"/>
        </w:rPr>
        <w:lastRenderedPageBreak/>
        <w:t>La participation voire l’appropriation à des nouveaux types de prises en charge notamment dans des situations complexes, grâce à l’appui de Réseaux de santé ou  de solution de Télémédecine sera en outre favorisée.</w:t>
      </w:r>
    </w:p>
    <w:p w:rsidR="00BE046A" w:rsidRPr="006B5987" w:rsidRDefault="00BE046A" w:rsidP="00BE046A">
      <w:pPr>
        <w:pStyle w:val="Paragraphedeliste"/>
        <w:ind w:left="927"/>
        <w:jc w:val="both"/>
        <w:rPr>
          <w:rFonts w:ascii="Times New Roman" w:hAnsi="Times New Roman" w:cs="Times New Roman"/>
        </w:rPr>
      </w:pPr>
    </w:p>
    <w:p w:rsidR="00BE046A" w:rsidRPr="006B5987" w:rsidRDefault="00BE046A" w:rsidP="00373EF2">
      <w:pPr>
        <w:pStyle w:val="Paragraphedeliste"/>
        <w:numPr>
          <w:ilvl w:val="0"/>
          <w:numId w:val="5"/>
        </w:numPr>
        <w:jc w:val="both"/>
        <w:rPr>
          <w:rFonts w:ascii="Times New Roman" w:hAnsi="Times New Roman" w:cs="Times New Roman"/>
        </w:rPr>
      </w:pPr>
      <w:r w:rsidRPr="006B5987">
        <w:rPr>
          <w:rFonts w:ascii="Times New Roman" w:hAnsi="Times New Roman" w:cs="Times New Roman"/>
        </w:rPr>
        <w:t>Lutter contre l’isolement social des personnes âgées dépendantes en favorisant l’intégration d’activités intergénérationnelles</w:t>
      </w:r>
      <w:r w:rsidR="005E1A46" w:rsidRPr="006B5987">
        <w:rPr>
          <w:rFonts w:ascii="Times New Roman" w:hAnsi="Times New Roman" w:cs="Times New Roman"/>
        </w:rPr>
        <w:t>.</w:t>
      </w:r>
    </w:p>
    <w:p w:rsidR="00BE046A" w:rsidRPr="006B5987" w:rsidRDefault="00BE046A" w:rsidP="00BE046A">
      <w:pPr>
        <w:pStyle w:val="Paragraphedeliste"/>
        <w:ind w:left="927"/>
        <w:jc w:val="both"/>
        <w:rPr>
          <w:rFonts w:ascii="Times New Roman" w:hAnsi="Times New Roman" w:cs="Times New Roman"/>
        </w:rPr>
      </w:pPr>
      <w:r w:rsidRPr="006B5987">
        <w:rPr>
          <w:rFonts w:ascii="Times New Roman" w:hAnsi="Times New Roman" w:cs="Times New Roman"/>
        </w:rPr>
        <w:t>Les personnes âgées en institution peuvent avoir un sentiment d’isolement, voire d’abandon bien qu’accompagnées par des proches et les différents intervenants auprès d’elles.</w:t>
      </w:r>
    </w:p>
    <w:p w:rsidR="00BE046A" w:rsidRPr="006B5987" w:rsidRDefault="00BE046A" w:rsidP="00BE046A">
      <w:pPr>
        <w:pStyle w:val="Paragraphedeliste"/>
        <w:ind w:left="927"/>
        <w:jc w:val="both"/>
        <w:rPr>
          <w:rFonts w:ascii="Times New Roman" w:hAnsi="Times New Roman" w:cs="Times New Roman"/>
        </w:rPr>
      </w:pPr>
      <w:r w:rsidRPr="006B5987">
        <w:rPr>
          <w:rFonts w:ascii="Times New Roman" w:hAnsi="Times New Roman" w:cs="Times New Roman"/>
        </w:rPr>
        <w:t>Ce sentiment n’est pas toujours exprimé à l’entourage mais se traduit par un manque d’entrain et d’engouement pour la vie sociale et les activités proposées par l’établissement.</w:t>
      </w:r>
    </w:p>
    <w:p w:rsidR="00BE046A" w:rsidRPr="006B5987" w:rsidRDefault="00BE046A" w:rsidP="00BE046A">
      <w:pPr>
        <w:pStyle w:val="Paragraphedeliste"/>
        <w:ind w:left="927"/>
        <w:jc w:val="both"/>
        <w:rPr>
          <w:rFonts w:ascii="Times New Roman" w:hAnsi="Times New Roman" w:cs="Times New Roman"/>
        </w:rPr>
      </w:pPr>
      <w:r w:rsidRPr="006B5987">
        <w:rPr>
          <w:rFonts w:ascii="Times New Roman" w:hAnsi="Times New Roman" w:cs="Times New Roman"/>
        </w:rPr>
        <w:t>Ce point est également un des enjeux de notre établissement et les solutions à mettre en œuvre consiste dans :</w:t>
      </w:r>
    </w:p>
    <w:p w:rsidR="00BE046A" w:rsidRPr="006B5987" w:rsidRDefault="002412D7" w:rsidP="00D96EA6">
      <w:pPr>
        <w:pStyle w:val="Paragraphedeliste"/>
        <w:numPr>
          <w:ilvl w:val="0"/>
          <w:numId w:val="25"/>
        </w:numPr>
        <w:jc w:val="both"/>
        <w:rPr>
          <w:rFonts w:ascii="Times New Roman" w:hAnsi="Times New Roman" w:cs="Times New Roman"/>
        </w:rPr>
      </w:pPr>
      <w:r w:rsidRPr="006B5987">
        <w:rPr>
          <w:rFonts w:ascii="Times New Roman" w:hAnsi="Times New Roman" w:cs="Times New Roman"/>
        </w:rPr>
        <w:t xml:space="preserve"> </w:t>
      </w:r>
      <w:r w:rsidR="00BE046A" w:rsidRPr="006B5987">
        <w:rPr>
          <w:rFonts w:ascii="Times New Roman" w:hAnsi="Times New Roman" w:cs="Times New Roman"/>
        </w:rPr>
        <w:t>Les liens à développer avec les acteurs</w:t>
      </w:r>
      <w:r w:rsidR="00B43D48" w:rsidRPr="006B5987">
        <w:rPr>
          <w:rFonts w:ascii="Times New Roman" w:hAnsi="Times New Roman" w:cs="Times New Roman"/>
        </w:rPr>
        <w:t xml:space="preserve"> locaux permettant de proposer </w:t>
      </w:r>
      <w:r w:rsidR="00BE046A" w:rsidRPr="006B5987">
        <w:rPr>
          <w:rFonts w:ascii="Times New Roman" w:hAnsi="Times New Roman" w:cs="Times New Roman"/>
        </w:rPr>
        <w:t>des activités intergénérationnelles, notamment avec les groupes scolaires locaux  et les associations</w:t>
      </w:r>
    </w:p>
    <w:p w:rsidR="00BE046A" w:rsidRPr="006B5987" w:rsidRDefault="00BE046A" w:rsidP="00D96EA6">
      <w:pPr>
        <w:pStyle w:val="Paragraphedeliste"/>
        <w:numPr>
          <w:ilvl w:val="0"/>
          <w:numId w:val="25"/>
        </w:numPr>
        <w:jc w:val="both"/>
        <w:rPr>
          <w:rFonts w:ascii="Times New Roman" w:hAnsi="Times New Roman" w:cs="Times New Roman"/>
        </w:rPr>
      </w:pPr>
      <w:r w:rsidRPr="006B5987">
        <w:rPr>
          <w:rFonts w:ascii="Times New Roman" w:hAnsi="Times New Roman" w:cs="Times New Roman"/>
        </w:rPr>
        <w:t>L’intégration des personnes en situation de handicap vieillissantes, souvent plus jeunes à l’entrée que la moyenne d’âge des usagers et qui ont conservé des acquis en matière d’autonomie</w:t>
      </w:r>
    </w:p>
    <w:p w:rsidR="00BE046A" w:rsidRPr="006B5987" w:rsidRDefault="00BE046A" w:rsidP="00D96EA6">
      <w:pPr>
        <w:pStyle w:val="Paragraphedeliste"/>
        <w:numPr>
          <w:ilvl w:val="0"/>
          <w:numId w:val="25"/>
        </w:numPr>
        <w:jc w:val="both"/>
        <w:rPr>
          <w:rFonts w:ascii="Times New Roman" w:hAnsi="Times New Roman" w:cs="Times New Roman"/>
        </w:rPr>
      </w:pPr>
      <w:r w:rsidRPr="006B5987">
        <w:rPr>
          <w:rFonts w:ascii="Times New Roman" w:hAnsi="Times New Roman" w:cs="Times New Roman"/>
        </w:rPr>
        <w:t>Des activités à développer dans la mesure du possible « hors les murs » diminuant ainsi le ressenti lié à l’isolement.</w:t>
      </w:r>
    </w:p>
    <w:p w:rsidR="00BE046A" w:rsidRPr="006B5987" w:rsidRDefault="00BE046A" w:rsidP="00BE046A">
      <w:pPr>
        <w:ind w:left="0"/>
        <w:rPr>
          <w:rFonts w:ascii="Times New Roman" w:hAnsi="Times New Roman"/>
        </w:rPr>
      </w:pPr>
    </w:p>
    <w:p w:rsidR="00BE046A" w:rsidRPr="006B5987" w:rsidRDefault="00BE046A" w:rsidP="00373EF2">
      <w:pPr>
        <w:pStyle w:val="Titre1"/>
        <w:numPr>
          <w:ilvl w:val="0"/>
          <w:numId w:val="1"/>
        </w:numPr>
        <w:rPr>
          <w:rFonts w:ascii="Times New Roman" w:hAnsi="Times New Roman" w:cs="Times New Roman"/>
          <w:sz w:val="24"/>
          <w:szCs w:val="24"/>
        </w:rPr>
      </w:pPr>
      <w:r w:rsidRPr="006B5987">
        <w:rPr>
          <w:rFonts w:ascii="Times New Roman" w:hAnsi="Times New Roman" w:cs="Times New Roman"/>
          <w:sz w:val="24"/>
          <w:szCs w:val="24"/>
        </w:rPr>
        <w:t xml:space="preserve">Projet de vie </w:t>
      </w:r>
    </w:p>
    <w:p w:rsidR="00BE046A" w:rsidRPr="006B5987" w:rsidRDefault="00BE046A" w:rsidP="005756EE">
      <w:pPr>
        <w:ind w:left="0"/>
        <w:rPr>
          <w:rFonts w:ascii="Times New Roman" w:hAnsi="Times New Roman"/>
        </w:rPr>
      </w:pPr>
    </w:p>
    <w:p w:rsidR="005E1A46" w:rsidRPr="006B5987" w:rsidRDefault="005756EE" w:rsidP="005E1A46">
      <w:pPr>
        <w:pStyle w:val="Titre2"/>
        <w:ind w:left="1637"/>
        <w:jc w:val="both"/>
        <w:rPr>
          <w:rFonts w:ascii="Times New Roman" w:hAnsi="Times New Roman"/>
          <w:b w:val="0"/>
          <w:color w:val="auto"/>
          <w:sz w:val="24"/>
          <w:szCs w:val="24"/>
        </w:rPr>
      </w:pPr>
      <w:r w:rsidRPr="006B5987">
        <w:rPr>
          <w:rFonts w:ascii="Times New Roman" w:hAnsi="Times New Roman"/>
          <w:b w:val="0"/>
          <w:color w:val="auto"/>
          <w:sz w:val="24"/>
          <w:szCs w:val="24"/>
        </w:rPr>
        <w:t>La démarche d’accompagnement personnalisé</w:t>
      </w:r>
    </w:p>
    <w:p w:rsidR="005756EE" w:rsidRPr="006B5987" w:rsidRDefault="005756EE" w:rsidP="002C5888">
      <w:pPr>
        <w:pStyle w:val="Titre2"/>
        <w:ind w:left="1637"/>
        <w:jc w:val="both"/>
        <w:rPr>
          <w:rFonts w:ascii="Times New Roman" w:hAnsi="Times New Roman"/>
          <w:b w:val="0"/>
          <w:color w:val="auto"/>
          <w:sz w:val="24"/>
          <w:szCs w:val="24"/>
        </w:rPr>
      </w:pPr>
      <w:r w:rsidRPr="006B5987">
        <w:rPr>
          <w:rFonts w:ascii="Times New Roman" w:hAnsi="Times New Roman"/>
          <w:b w:val="0"/>
          <w:color w:val="auto"/>
          <w:sz w:val="24"/>
          <w:szCs w:val="24"/>
        </w:rPr>
        <w:t>L’accueil du nouveau résident est une étape majeure dans la prise en charge de l’usager, et de son entourage car elle conditionne</w:t>
      </w:r>
      <w:r w:rsidR="005E1A46" w:rsidRPr="006B5987">
        <w:rPr>
          <w:rFonts w:ascii="Times New Roman" w:hAnsi="Times New Roman"/>
          <w:b w:val="0"/>
          <w:color w:val="auto"/>
          <w:sz w:val="24"/>
          <w:szCs w:val="24"/>
        </w:rPr>
        <w:t xml:space="preserve"> d’emblée les conditions d’une </w:t>
      </w:r>
      <w:r w:rsidRPr="006B5987">
        <w:rPr>
          <w:rFonts w:ascii="Times New Roman" w:hAnsi="Times New Roman"/>
          <w:b w:val="0"/>
          <w:color w:val="auto"/>
          <w:sz w:val="24"/>
          <w:szCs w:val="24"/>
        </w:rPr>
        <w:t>intégration réussie et d’une coopération mutuelle.</w:t>
      </w:r>
    </w:p>
    <w:p w:rsidR="005756EE" w:rsidRPr="006B5987" w:rsidRDefault="005756EE" w:rsidP="005756EE">
      <w:pPr>
        <w:pStyle w:val="Titre2"/>
        <w:ind w:left="1637"/>
        <w:rPr>
          <w:rFonts w:ascii="Times New Roman" w:hAnsi="Times New Roman"/>
          <w:b w:val="0"/>
          <w:color w:val="auto"/>
          <w:sz w:val="24"/>
          <w:szCs w:val="24"/>
        </w:rPr>
      </w:pPr>
    </w:p>
    <w:p w:rsidR="005756EE" w:rsidRPr="006B5987" w:rsidRDefault="005756EE" w:rsidP="005756EE">
      <w:pPr>
        <w:jc w:val="both"/>
        <w:rPr>
          <w:rFonts w:ascii="Times New Roman" w:hAnsi="Times New Roman"/>
          <w:u w:val="single"/>
        </w:rPr>
      </w:pPr>
      <w:r w:rsidRPr="006B5987">
        <w:rPr>
          <w:rFonts w:ascii="Times New Roman" w:hAnsi="Times New Roman"/>
          <w:u w:val="single"/>
        </w:rPr>
        <w:t>I.I  Accueil et admission :</w:t>
      </w:r>
    </w:p>
    <w:p w:rsidR="005756EE" w:rsidRPr="006B5987" w:rsidRDefault="005756EE" w:rsidP="005756EE">
      <w:pPr>
        <w:jc w:val="both"/>
        <w:rPr>
          <w:rFonts w:ascii="Times New Roman" w:hAnsi="Times New Roman"/>
          <w:b/>
        </w:rPr>
      </w:pPr>
    </w:p>
    <w:p w:rsidR="005756EE" w:rsidRPr="006B5987" w:rsidRDefault="005756EE" w:rsidP="002C5888">
      <w:pPr>
        <w:jc w:val="both"/>
        <w:rPr>
          <w:rFonts w:ascii="Times New Roman" w:hAnsi="Times New Roman"/>
        </w:rPr>
      </w:pPr>
      <w:r w:rsidRPr="006B5987">
        <w:rPr>
          <w:rFonts w:ascii="Times New Roman" w:hAnsi="Times New Roman"/>
        </w:rPr>
        <w:t>Plusieurs types d’accueil et d’admission peuvent être réalisés :</w:t>
      </w:r>
    </w:p>
    <w:p w:rsidR="005756EE" w:rsidRPr="006B5987" w:rsidRDefault="005756EE" w:rsidP="002C5888">
      <w:pPr>
        <w:jc w:val="both"/>
        <w:rPr>
          <w:rFonts w:ascii="Times New Roman" w:hAnsi="Times New Roman"/>
        </w:rPr>
      </w:pP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Un Accueil téléphonique par la secrétaire d’accu</w:t>
      </w:r>
      <w:r w:rsidR="002440E9">
        <w:rPr>
          <w:rFonts w:ascii="Times New Roman" w:hAnsi="Times New Roman" w:cs="Times New Roman"/>
        </w:rPr>
        <w:t xml:space="preserve">eil ou l’agent administratif : </w:t>
      </w:r>
      <w:r w:rsidRPr="006B5987">
        <w:rPr>
          <w:rFonts w:ascii="Times New Roman" w:hAnsi="Times New Roman" w:cs="Times New Roman"/>
        </w:rPr>
        <w:t xml:space="preserve">il est à noter que les agents d’accueil reçoivent </w:t>
      </w:r>
      <w:r w:rsidR="005E1A46" w:rsidRPr="006B5987">
        <w:rPr>
          <w:rFonts w:ascii="Times New Roman" w:hAnsi="Times New Roman" w:cs="Times New Roman"/>
        </w:rPr>
        <w:t xml:space="preserve">de </w:t>
      </w:r>
      <w:r w:rsidRPr="006B5987">
        <w:rPr>
          <w:rFonts w:ascii="Times New Roman" w:hAnsi="Times New Roman" w:cs="Times New Roman"/>
        </w:rPr>
        <w:t>nombreux appels téléphoniques pour information sur les prises en charges possibles.</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 xml:space="preserve">Une Explication de la procédure à suivre pour le dépôt du dossier d’admission sur le site Via trajectoire, avec parfois envoi de la procédure à suivre par courrier électronique </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 xml:space="preserve">Une Information au Cadre supérieur de santé et à l’IDEC par courrier électronique des demandes reçues </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Un Traitement des demandes sur Via Trajectoire par le Médecin Coordonnateur et l’IDEC  en tenant compte de :</w:t>
      </w:r>
    </w:p>
    <w:p w:rsidR="005756EE" w:rsidRPr="006B5987" w:rsidRDefault="005756EE" w:rsidP="00D96EA6">
      <w:pPr>
        <w:pStyle w:val="Paragraphedeliste"/>
        <w:numPr>
          <w:ilvl w:val="1"/>
          <w:numId w:val="86"/>
        </w:numPr>
        <w:jc w:val="both"/>
        <w:rPr>
          <w:rFonts w:ascii="Times New Roman" w:hAnsi="Times New Roman" w:cs="Times New Roman"/>
        </w:rPr>
      </w:pPr>
      <w:r w:rsidRPr="006B5987">
        <w:rPr>
          <w:rFonts w:ascii="Times New Roman" w:hAnsi="Times New Roman" w:cs="Times New Roman"/>
        </w:rPr>
        <w:t>La situation médicale</w:t>
      </w:r>
      <w:r w:rsidR="00BB7D5B" w:rsidRPr="006B5987">
        <w:rPr>
          <w:rFonts w:ascii="Times New Roman" w:hAnsi="Times New Roman" w:cs="Times New Roman"/>
        </w:rPr>
        <w:t xml:space="preserve"> de la personne intéressée </w:t>
      </w:r>
      <w:r w:rsidRPr="006B5987">
        <w:rPr>
          <w:rFonts w:ascii="Times New Roman" w:hAnsi="Times New Roman" w:cs="Times New Roman"/>
        </w:rPr>
        <w:t xml:space="preserve"> : </w:t>
      </w:r>
      <w:r w:rsidR="00BB7D5B" w:rsidRPr="006B5987">
        <w:rPr>
          <w:rFonts w:ascii="Times New Roman" w:hAnsi="Times New Roman" w:cs="Times New Roman"/>
        </w:rPr>
        <w:t xml:space="preserve">est-elle </w:t>
      </w:r>
      <w:r w:rsidRPr="006B5987">
        <w:rPr>
          <w:rFonts w:ascii="Times New Roman" w:hAnsi="Times New Roman" w:cs="Times New Roman"/>
        </w:rPr>
        <w:t>compatible ou non avec l’établissement (</w:t>
      </w:r>
      <w:r w:rsidR="00BB7D5B" w:rsidRPr="006B5987">
        <w:rPr>
          <w:rFonts w:ascii="Times New Roman" w:hAnsi="Times New Roman" w:cs="Times New Roman"/>
        </w:rPr>
        <w:t xml:space="preserve">une </w:t>
      </w:r>
      <w:r w:rsidRPr="006B5987">
        <w:rPr>
          <w:rFonts w:ascii="Times New Roman" w:hAnsi="Times New Roman" w:cs="Times New Roman"/>
        </w:rPr>
        <w:t>unité sécurisée</w:t>
      </w:r>
      <w:r w:rsidR="00BB7D5B" w:rsidRPr="006B5987">
        <w:rPr>
          <w:rFonts w:ascii="Times New Roman" w:hAnsi="Times New Roman" w:cs="Times New Roman"/>
        </w:rPr>
        <w:t xml:space="preserve"> est-elle </w:t>
      </w:r>
      <w:r w:rsidRPr="006B5987">
        <w:rPr>
          <w:rFonts w:ascii="Times New Roman" w:hAnsi="Times New Roman" w:cs="Times New Roman"/>
        </w:rPr>
        <w:t xml:space="preserve"> à prévoir ?)</w:t>
      </w:r>
    </w:p>
    <w:p w:rsidR="005756EE" w:rsidRPr="006B5987" w:rsidRDefault="005756EE" w:rsidP="00D96EA6">
      <w:pPr>
        <w:pStyle w:val="Paragraphedeliste"/>
        <w:numPr>
          <w:ilvl w:val="1"/>
          <w:numId w:val="86"/>
        </w:numPr>
        <w:jc w:val="both"/>
        <w:rPr>
          <w:rFonts w:ascii="Times New Roman" w:hAnsi="Times New Roman" w:cs="Times New Roman"/>
        </w:rPr>
      </w:pPr>
      <w:r w:rsidRPr="006B5987">
        <w:rPr>
          <w:rFonts w:ascii="Times New Roman" w:hAnsi="Times New Roman" w:cs="Times New Roman"/>
        </w:rPr>
        <w:t xml:space="preserve">La charge de travail en soins : </w:t>
      </w:r>
      <w:r w:rsidR="00BB7D5B" w:rsidRPr="006B5987">
        <w:rPr>
          <w:rFonts w:ascii="Times New Roman" w:hAnsi="Times New Roman" w:cs="Times New Roman"/>
        </w:rPr>
        <w:t xml:space="preserve"> est-elle </w:t>
      </w:r>
      <w:r w:rsidRPr="006B5987">
        <w:rPr>
          <w:rFonts w:ascii="Times New Roman" w:hAnsi="Times New Roman" w:cs="Times New Roman"/>
        </w:rPr>
        <w:t>acceptable ou non</w:t>
      </w:r>
      <w:r w:rsidR="00BB7D5B" w:rsidRPr="006B5987">
        <w:rPr>
          <w:rFonts w:ascii="Times New Roman" w:hAnsi="Times New Roman" w:cs="Times New Roman"/>
        </w:rPr>
        <w:t> ?</w:t>
      </w:r>
    </w:p>
    <w:p w:rsidR="005756EE" w:rsidRPr="006B5987" w:rsidRDefault="00BB7D5B" w:rsidP="00D96EA6">
      <w:pPr>
        <w:pStyle w:val="Paragraphedeliste"/>
        <w:numPr>
          <w:ilvl w:val="0"/>
          <w:numId w:val="86"/>
        </w:numPr>
        <w:ind w:left="720"/>
        <w:jc w:val="both"/>
        <w:rPr>
          <w:rFonts w:ascii="Times New Roman" w:hAnsi="Times New Roman" w:cs="Times New Roman"/>
        </w:rPr>
      </w:pPr>
      <w:r w:rsidRPr="006B5987">
        <w:rPr>
          <w:rFonts w:ascii="Times New Roman" w:hAnsi="Times New Roman" w:cs="Times New Roman"/>
        </w:rPr>
        <w:t xml:space="preserve">La situation géographique du futur usager : est-il </w:t>
      </w:r>
      <w:r w:rsidR="005756EE" w:rsidRPr="006B5987">
        <w:rPr>
          <w:rFonts w:ascii="Times New Roman" w:hAnsi="Times New Roman" w:cs="Times New Roman"/>
        </w:rPr>
        <w:t xml:space="preserve">ou non </w:t>
      </w:r>
      <w:r w:rsidRPr="006B5987">
        <w:rPr>
          <w:rFonts w:ascii="Times New Roman" w:hAnsi="Times New Roman" w:cs="Times New Roman"/>
        </w:rPr>
        <w:t xml:space="preserve">originaire </w:t>
      </w:r>
      <w:r w:rsidR="005756EE" w:rsidRPr="006B5987">
        <w:rPr>
          <w:rFonts w:ascii="Times New Roman" w:hAnsi="Times New Roman" w:cs="Times New Roman"/>
        </w:rPr>
        <w:t>du territoire (un document a été créé et défini les cr</w:t>
      </w:r>
      <w:r w:rsidRPr="006B5987">
        <w:rPr>
          <w:rFonts w:ascii="Times New Roman" w:hAnsi="Times New Roman" w:cs="Times New Roman"/>
        </w:rPr>
        <w:t xml:space="preserve">itères géographiques à remplir) ; on note que de  </w:t>
      </w:r>
      <w:r w:rsidRPr="006B5987">
        <w:rPr>
          <w:rFonts w:ascii="Times New Roman" w:hAnsi="Times New Roman" w:cs="Times New Roman"/>
        </w:rPr>
        <w:lastRenderedPageBreak/>
        <w:t>nombreuses demandes à traiter sur Via trajectoire ne répondent pas aux</w:t>
      </w:r>
      <w:r w:rsidR="00367D3C">
        <w:rPr>
          <w:rFonts w:ascii="Times New Roman" w:hAnsi="Times New Roman" w:cs="Times New Roman"/>
        </w:rPr>
        <w:t xml:space="preserve"> critères géographiques retenus</w:t>
      </w:r>
      <w:r w:rsidR="005E1A46" w:rsidRPr="006B5987">
        <w:rPr>
          <w:rFonts w:ascii="Times New Roman" w:hAnsi="Times New Roman" w:cs="Times New Roman"/>
        </w:rPr>
        <w:t>.</w:t>
      </w:r>
    </w:p>
    <w:p w:rsidR="005756EE" w:rsidRPr="006B5987" w:rsidRDefault="005756EE" w:rsidP="00D96EA6">
      <w:pPr>
        <w:pStyle w:val="Paragraphedeliste"/>
        <w:numPr>
          <w:ilvl w:val="1"/>
          <w:numId w:val="86"/>
        </w:numPr>
        <w:jc w:val="both"/>
        <w:rPr>
          <w:rFonts w:ascii="Times New Roman" w:hAnsi="Times New Roman" w:cs="Times New Roman"/>
        </w:rPr>
      </w:pPr>
      <w:r w:rsidRPr="006B5987">
        <w:rPr>
          <w:rFonts w:ascii="Times New Roman" w:hAnsi="Times New Roman" w:cs="Times New Roman"/>
        </w:rPr>
        <w:t>La réponse à l</w:t>
      </w:r>
      <w:r w:rsidR="00BB7D5B" w:rsidRPr="006B5987">
        <w:rPr>
          <w:rFonts w:ascii="Times New Roman" w:hAnsi="Times New Roman" w:cs="Times New Roman"/>
        </w:rPr>
        <w:t>a demande : acceptation, refus motivé</w:t>
      </w:r>
      <w:r w:rsidRPr="006B5987">
        <w:rPr>
          <w:rFonts w:ascii="Times New Roman" w:hAnsi="Times New Roman" w:cs="Times New Roman"/>
        </w:rPr>
        <w:t xml:space="preserve">, </w:t>
      </w:r>
      <w:r w:rsidR="00BB7D5B" w:rsidRPr="006B5987">
        <w:rPr>
          <w:rFonts w:ascii="Times New Roman" w:hAnsi="Times New Roman" w:cs="Times New Roman"/>
        </w:rPr>
        <w:t xml:space="preserve">inscription sur </w:t>
      </w:r>
      <w:r w:rsidRPr="006B5987">
        <w:rPr>
          <w:rFonts w:ascii="Times New Roman" w:hAnsi="Times New Roman" w:cs="Times New Roman"/>
        </w:rPr>
        <w:t>liste d’attente</w:t>
      </w:r>
      <w:r w:rsidR="005E1A46" w:rsidRPr="006B5987">
        <w:rPr>
          <w:rFonts w:ascii="Times New Roman" w:hAnsi="Times New Roman" w:cs="Times New Roman"/>
        </w:rPr>
        <w:t>.</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Si la demand</w:t>
      </w:r>
      <w:r w:rsidR="005E1A46" w:rsidRPr="006B5987">
        <w:rPr>
          <w:rFonts w:ascii="Times New Roman" w:hAnsi="Times New Roman" w:cs="Times New Roman"/>
        </w:rPr>
        <w:t>e est acceptée, la secrétaire chargée de l’</w:t>
      </w:r>
      <w:r w:rsidRPr="006B5987">
        <w:rPr>
          <w:rFonts w:ascii="Times New Roman" w:hAnsi="Times New Roman" w:cs="Times New Roman"/>
        </w:rPr>
        <w:t xml:space="preserve">accueil envoie au demandeur la liste des pièces administratives à fournir – à remettre lors du rdv de préadmission : </w:t>
      </w:r>
    </w:p>
    <w:p w:rsidR="005756EE" w:rsidRPr="006B5987" w:rsidRDefault="00BB7D5B" w:rsidP="00D96EA6">
      <w:pPr>
        <w:pStyle w:val="Paragraphedeliste"/>
        <w:numPr>
          <w:ilvl w:val="1"/>
          <w:numId w:val="86"/>
        </w:numPr>
        <w:jc w:val="both"/>
        <w:rPr>
          <w:rFonts w:ascii="Times New Roman" w:hAnsi="Times New Roman" w:cs="Times New Roman"/>
        </w:rPr>
      </w:pPr>
      <w:r w:rsidRPr="006B5987">
        <w:rPr>
          <w:rFonts w:ascii="Times New Roman" w:hAnsi="Times New Roman" w:cs="Times New Roman"/>
        </w:rPr>
        <w:t xml:space="preserve">Le </w:t>
      </w:r>
      <w:r w:rsidR="005756EE" w:rsidRPr="006B5987">
        <w:rPr>
          <w:rFonts w:ascii="Times New Roman" w:hAnsi="Times New Roman" w:cs="Times New Roman"/>
        </w:rPr>
        <w:t>Livret d’accueil</w:t>
      </w:r>
      <w:r w:rsidRPr="006B5987">
        <w:rPr>
          <w:rFonts w:ascii="Times New Roman" w:hAnsi="Times New Roman" w:cs="Times New Roman"/>
        </w:rPr>
        <w:t xml:space="preserve"> auquel est annexé le Règlement de Fonctionnement</w:t>
      </w:r>
      <w:r w:rsidR="005E1A46" w:rsidRPr="006B5987">
        <w:rPr>
          <w:rFonts w:ascii="Times New Roman" w:hAnsi="Times New Roman" w:cs="Times New Roman"/>
        </w:rPr>
        <w:t>.</w:t>
      </w:r>
    </w:p>
    <w:p w:rsidR="005756EE" w:rsidRPr="006B5987" w:rsidRDefault="00BB7D5B" w:rsidP="00D96EA6">
      <w:pPr>
        <w:pStyle w:val="Paragraphedeliste"/>
        <w:numPr>
          <w:ilvl w:val="1"/>
          <w:numId w:val="86"/>
        </w:numPr>
        <w:jc w:val="both"/>
        <w:rPr>
          <w:rFonts w:ascii="Times New Roman" w:hAnsi="Times New Roman" w:cs="Times New Roman"/>
        </w:rPr>
      </w:pPr>
      <w:r w:rsidRPr="006B5987">
        <w:rPr>
          <w:rFonts w:ascii="Times New Roman" w:hAnsi="Times New Roman" w:cs="Times New Roman"/>
        </w:rPr>
        <w:t xml:space="preserve">Les </w:t>
      </w:r>
      <w:r w:rsidR="005756EE" w:rsidRPr="006B5987">
        <w:rPr>
          <w:rFonts w:ascii="Times New Roman" w:hAnsi="Times New Roman" w:cs="Times New Roman"/>
        </w:rPr>
        <w:t>Tarifs applicables à l’hébergement et à la dépendance (séjour temporaire/permanent)</w:t>
      </w:r>
      <w:r w:rsidR="005E1A46" w:rsidRPr="006B5987">
        <w:rPr>
          <w:rFonts w:ascii="Times New Roman" w:hAnsi="Times New Roman" w:cs="Times New Roman"/>
        </w:rPr>
        <w:t>.</w:t>
      </w:r>
    </w:p>
    <w:p w:rsidR="005756EE" w:rsidRPr="006B5987" w:rsidRDefault="00BB7D5B" w:rsidP="00D96EA6">
      <w:pPr>
        <w:pStyle w:val="Paragraphedeliste"/>
        <w:numPr>
          <w:ilvl w:val="1"/>
          <w:numId w:val="86"/>
        </w:numPr>
        <w:jc w:val="both"/>
        <w:rPr>
          <w:rFonts w:ascii="Times New Roman" w:hAnsi="Times New Roman" w:cs="Times New Roman"/>
        </w:rPr>
      </w:pPr>
      <w:r w:rsidRPr="006B5987">
        <w:rPr>
          <w:rFonts w:ascii="Times New Roman" w:hAnsi="Times New Roman" w:cs="Times New Roman"/>
        </w:rPr>
        <w:t xml:space="preserve">La </w:t>
      </w:r>
      <w:r w:rsidR="005756EE" w:rsidRPr="006B5987">
        <w:rPr>
          <w:rFonts w:ascii="Times New Roman" w:hAnsi="Times New Roman" w:cs="Times New Roman"/>
        </w:rPr>
        <w:t>Charte des « Droits et libertés de la personne âgée dépendante »</w:t>
      </w:r>
      <w:r w:rsidR="005E1A46" w:rsidRPr="006B5987">
        <w:rPr>
          <w:rFonts w:ascii="Times New Roman" w:hAnsi="Times New Roman" w:cs="Times New Roman"/>
        </w:rPr>
        <w:t>.</w:t>
      </w:r>
    </w:p>
    <w:p w:rsidR="005756EE" w:rsidRPr="006B5987" w:rsidRDefault="00BB7D5B" w:rsidP="00D96EA6">
      <w:pPr>
        <w:pStyle w:val="Paragraphedeliste"/>
        <w:numPr>
          <w:ilvl w:val="1"/>
          <w:numId w:val="86"/>
        </w:numPr>
        <w:jc w:val="both"/>
        <w:rPr>
          <w:rFonts w:ascii="Times New Roman" w:hAnsi="Times New Roman" w:cs="Times New Roman"/>
        </w:rPr>
      </w:pPr>
      <w:r w:rsidRPr="006B5987">
        <w:rPr>
          <w:rFonts w:ascii="Times New Roman" w:hAnsi="Times New Roman" w:cs="Times New Roman"/>
        </w:rPr>
        <w:t xml:space="preserve">Le </w:t>
      </w:r>
      <w:r w:rsidR="005756EE" w:rsidRPr="006B5987">
        <w:rPr>
          <w:rFonts w:ascii="Times New Roman" w:hAnsi="Times New Roman" w:cs="Times New Roman"/>
        </w:rPr>
        <w:t>Formulaire de « Désignation de la personne de confiance mentionnée à l’article L.311-5-1 du code de l’action sociale et des familles »</w:t>
      </w:r>
      <w:r w:rsidR="005E1A46" w:rsidRPr="006B5987">
        <w:rPr>
          <w:rFonts w:ascii="Times New Roman" w:hAnsi="Times New Roman" w:cs="Times New Roman"/>
        </w:rPr>
        <w:t>.</w:t>
      </w:r>
    </w:p>
    <w:p w:rsidR="005756EE" w:rsidRPr="006B5987" w:rsidRDefault="00BB7D5B" w:rsidP="00D96EA6">
      <w:pPr>
        <w:pStyle w:val="Paragraphedeliste"/>
        <w:numPr>
          <w:ilvl w:val="1"/>
          <w:numId w:val="86"/>
        </w:numPr>
        <w:jc w:val="both"/>
        <w:rPr>
          <w:rFonts w:ascii="Times New Roman" w:hAnsi="Times New Roman" w:cs="Times New Roman"/>
        </w:rPr>
      </w:pPr>
      <w:r w:rsidRPr="006B5987">
        <w:rPr>
          <w:rFonts w:ascii="Times New Roman" w:hAnsi="Times New Roman" w:cs="Times New Roman"/>
        </w:rPr>
        <w:t xml:space="preserve">Le </w:t>
      </w:r>
      <w:r w:rsidR="005756EE" w:rsidRPr="006B5987">
        <w:rPr>
          <w:rFonts w:ascii="Times New Roman" w:hAnsi="Times New Roman" w:cs="Times New Roman"/>
        </w:rPr>
        <w:t>Document « Attestation information location matériel »</w:t>
      </w:r>
      <w:r w:rsidR="005E1A46" w:rsidRPr="006B5987">
        <w:rPr>
          <w:rFonts w:ascii="Times New Roman" w:hAnsi="Times New Roman" w:cs="Times New Roman"/>
        </w:rPr>
        <w:t>.</w:t>
      </w:r>
    </w:p>
    <w:p w:rsidR="005756EE" w:rsidRPr="006B5987" w:rsidRDefault="00BB7D5B" w:rsidP="00D96EA6">
      <w:pPr>
        <w:pStyle w:val="Paragraphedeliste"/>
        <w:numPr>
          <w:ilvl w:val="1"/>
          <w:numId w:val="86"/>
        </w:numPr>
        <w:jc w:val="both"/>
        <w:rPr>
          <w:rFonts w:ascii="Times New Roman" w:hAnsi="Times New Roman" w:cs="Times New Roman"/>
        </w:rPr>
      </w:pPr>
      <w:r w:rsidRPr="006B5987">
        <w:rPr>
          <w:rFonts w:ascii="Times New Roman" w:hAnsi="Times New Roman" w:cs="Times New Roman"/>
        </w:rPr>
        <w:t xml:space="preserve">Le </w:t>
      </w:r>
      <w:r w:rsidR="005756EE" w:rsidRPr="006B5987">
        <w:rPr>
          <w:rFonts w:ascii="Times New Roman" w:hAnsi="Times New Roman" w:cs="Times New Roman"/>
        </w:rPr>
        <w:t>Document « Droit à l’image »</w:t>
      </w:r>
      <w:r w:rsidR="005E1A46" w:rsidRPr="006B5987">
        <w:rPr>
          <w:rFonts w:ascii="Times New Roman" w:hAnsi="Times New Roman" w:cs="Times New Roman"/>
        </w:rPr>
        <w:t>.</w:t>
      </w:r>
    </w:p>
    <w:p w:rsidR="005756EE" w:rsidRPr="006B5987" w:rsidRDefault="00BB7D5B" w:rsidP="00D96EA6">
      <w:pPr>
        <w:pStyle w:val="Paragraphedeliste"/>
        <w:numPr>
          <w:ilvl w:val="1"/>
          <w:numId w:val="86"/>
        </w:numPr>
        <w:jc w:val="both"/>
        <w:rPr>
          <w:rFonts w:ascii="Times New Roman" w:hAnsi="Times New Roman" w:cs="Times New Roman"/>
        </w:rPr>
      </w:pPr>
      <w:r w:rsidRPr="006B5987">
        <w:rPr>
          <w:rFonts w:ascii="Times New Roman" w:hAnsi="Times New Roman" w:cs="Times New Roman"/>
        </w:rPr>
        <w:t xml:space="preserve">Le </w:t>
      </w:r>
      <w:r w:rsidR="005756EE" w:rsidRPr="006B5987">
        <w:rPr>
          <w:rFonts w:ascii="Times New Roman" w:hAnsi="Times New Roman" w:cs="Times New Roman"/>
        </w:rPr>
        <w:t xml:space="preserve">Contrat de séjour </w:t>
      </w:r>
      <w:r w:rsidR="002C5888" w:rsidRPr="006B5987">
        <w:rPr>
          <w:rFonts w:ascii="Times New Roman" w:hAnsi="Times New Roman" w:cs="Times New Roman"/>
        </w:rPr>
        <w:t xml:space="preserve">ou le Document individuel de prise en charge </w:t>
      </w:r>
      <w:r w:rsidR="005756EE" w:rsidRPr="006B5987">
        <w:rPr>
          <w:rFonts w:ascii="Times New Roman" w:hAnsi="Times New Roman" w:cs="Times New Roman"/>
        </w:rPr>
        <w:t xml:space="preserve">pour prise de connaissance par la famille à remettre signé lors de l’entrée. </w:t>
      </w:r>
    </w:p>
    <w:p w:rsidR="00BB7D5B" w:rsidRPr="006B5987" w:rsidRDefault="00BB7D5B" w:rsidP="002C5888">
      <w:pPr>
        <w:pStyle w:val="Paragraphedeliste"/>
        <w:ind w:left="1440"/>
        <w:jc w:val="both"/>
        <w:rPr>
          <w:rFonts w:ascii="Times New Roman" w:hAnsi="Times New Roman" w:cs="Times New Roman"/>
        </w:rPr>
      </w:pPr>
    </w:p>
    <w:p w:rsidR="005756EE" w:rsidRPr="006B5987" w:rsidRDefault="00BB7D5B"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On constate des d</w:t>
      </w:r>
      <w:r w:rsidR="005756EE" w:rsidRPr="006B5987">
        <w:rPr>
          <w:rFonts w:ascii="Times New Roman" w:hAnsi="Times New Roman" w:cs="Times New Roman"/>
        </w:rPr>
        <w:t>ifficulté</w:t>
      </w:r>
      <w:r w:rsidRPr="006B5987">
        <w:rPr>
          <w:rFonts w:ascii="Times New Roman" w:hAnsi="Times New Roman" w:cs="Times New Roman"/>
        </w:rPr>
        <w:t>s importantes</w:t>
      </w:r>
      <w:r w:rsidR="005756EE" w:rsidRPr="006B5987">
        <w:rPr>
          <w:rFonts w:ascii="Times New Roman" w:hAnsi="Times New Roman" w:cs="Times New Roman"/>
        </w:rPr>
        <w:t xml:space="preserve"> à répondre aux dema</w:t>
      </w:r>
      <w:r w:rsidRPr="006B5987">
        <w:rPr>
          <w:rFonts w:ascii="Times New Roman" w:hAnsi="Times New Roman" w:cs="Times New Roman"/>
        </w:rPr>
        <w:t xml:space="preserve">ndes d’hébergement temporaire  car </w:t>
      </w:r>
      <w:r w:rsidR="005756EE" w:rsidRPr="006B5987">
        <w:rPr>
          <w:rFonts w:ascii="Times New Roman" w:hAnsi="Times New Roman" w:cs="Times New Roman"/>
        </w:rPr>
        <w:t>pour la plupart, les demandeurs ont un objectif d’hébergement permanent à l’issue de</w:t>
      </w:r>
      <w:r w:rsidR="002C5888" w:rsidRPr="006B5987">
        <w:rPr>
          <w:rFonts w:ascii="Times New Roman" w:hAnsi="Times New Roman" w:cs="Times New Roman"/>
        </w:rPr>
        <w:t xml:space="preserve"> la période initialement prévue.</w:t>
      </w:r>
    </w:p>
    <w:p w:rsidR="005756EE" w:rsidRPr="006B5987" w:rsidRDefault="005756EE" w:rsidP="002C5888">
      <w:pPr>
        <w:jc w:val="both"/>
        <w:rPr>
          <w:rFonts w:ascii="Times New Roman" w:hAnsi="Times New Roman"/>
        </w:rPr>
      </w:pPr>
    </w:p>
    <w:p w:rsidR="005756EE" w:rsidRPr="006B5987" w:rsidRDefault="005756EE" w:rsidP="002C5888">
      <w:pPr>
        <w:pStyle w:val="Paragraphedeliste"/>
        <w:jc w:val="both"/>
        <w:rPr>
          <w:rFonts w:ascii="Times New Roman" w:hAnsi="Times New Roman" w:cs="Times New Roman"/>
        </w:rPr>
      </w:pPr>
    </w:p>
    <w:p w:rsidR="005756EE" w:rsidRPr="006B5987" w:rsidRDefault="00BB7D5B" w:rsidP="002C5888">
      <w:pPr>
        <w:jc w:val="both"/>
        <w:rPr>
          <w:rFonts w:ascii="Times New Roman" w:hAnsi="Times New Roman"/>
        </w:rPr>
      </w:pPr>
      <w:r w:rsidRPr="006B5987">
        <w:rPr>
          <w:rFonts w:ascii="Times New Roman" w:hAnsi="Times New Roman"/>
        </w:rPr>
        <w:t>Les Actions  à prévoir sont les suivantes</w:t>
      </w:r>
      <w:r w:rsidR="002C5888" w:rsidRPr="006B5987">
        <w:rPr>
          <w:rFonts w:ascii="Times New Roman" w:hAnsi="Times New Roman"/>
        </w:rPr>
        <w:t> :</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Inviter les demandeurs à se rendre sur le site internet de l’EHPAD pour suivre les démarches en ligne</w:t>
      </w:r>
      <w:r w:rsidR="00C716C9" w:rsidRPr="006B5987">
        <w:rPr>
          <w:rFonts w:ascii="Times New Roman" w:hAnsi="Times New Roman" w:cs="Times New Roman"/>
        </w:rPr>
        <w:t>.</w:t>
      </w:r>
      <w:r w:rsidRPr="006B5987">
        <w:rPr>
          <w:rFonts w:ascii="Times New Roman" w:hAnsi="Times New Roman" w:cs="Times New Roman"/>
        </w:rPr>
        <w:t xml:space="preserve"> </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 xml:space="preserve">Paramétrer les critères d’admission sur le site Via Trajectoire ? </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Envoyer en systématique aux familles, un courrier stipulant la date de fin de séjour temporaire et l’organisation du retour à domicile à prévoir</w:t>
      </w:r>
    </w:p>
    <w:p w:rsidR="00BB7D5B" w:rsidRPr="006B5987" w:rsidRDefault="00BB7D5B" w:rsidP="002C5888">
      <w:pPr>
        <w:jc w:val="both"/>
        <w:rPr>
          <w:rFonts w:ascii="Times New Roman" w:hAnsi="Times New Roman"/>
        </w:rPr>
      </w:pPr>
    </w:p>
    <w:p w:rsidR="00BB7D5B" w:rsidRPr="006B5987" w:rsidRDefault="00BB7D5B" w:rsidP="002C5888">
      <w:pPr>
        <w:jc w:val="both"/>
        <w:rPr>
          <w:rFonts w:ascii="Times New Roman" w:hAnsi="Times New Roman"/>
        </w:rPr>
      </w:pPr>
    </w:p>
    <w:p w:rsidR="00BB7D5B" w:rsidRPr="006B5987" w:rsidRDefault="00BB7D5B" w:rsidP="002C5888">
      <w:pPr>
        <w:jc w:val="both"/>
        <w:rPr>
          <w:rFonts w:ascii="Times New Roman" w:hAnsi="Times New Roman"/>
        </w:rPr>
      </w:pPr>
    </w:p>
    <w:p w:rsidR="00BB7D5B" w:rsidRPr="006B5987" w:rsidRDefault="00BB7D5B" w:rsidP="00BB7D5B">
      <w:pPr>
        <w:jc w:val="both"/>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3252"/>
        <w:gridCol w:w="2892"/>
      </w:tblGrid>
      <w:tr w:rsidR="00BB7D5B" w:rsidRPr="006B5987" w:rsidTr="00BA7371">
        <w:tc>
          <w:tcPr>
            <w:tcW w:w="6244" w:type="dxa"/>
            <w:gridSpan w:val="2"/>
          </w:tcPr>
          <w:p w:rsidR="00BB7D5B" w:rsidRPr="006B5987" w:rsidRDefault="00BB7D5B" w:rsidP="00BA7371">
            <w:pPr>
              <w:jc w:val="center"/>
              <w:rPr>
                <w:rFonts w:ascii="Times New Roman" w:hAnsi="Times New Roman"/>
              </w:rPr>
            </w:pPr>
            <w:r w:rsidRPr="00B225CA">
              <w:rPr>
                <w:rFonts w:ascii="Times New Roman" w:hAnsi="Times New Roman"/>
              </w:rPr>
              <w:lastRenderedPageBreak/>
              <w:t xml:space="preserve">Projet de vie </w:t>
            </w:r>
          </w:p>
        </w:tc>
        <w:tc>
          <w:tcPr>
            <w:tcW w:w="2936" w:type="dxa"/>
          </w:tcPr>
          <w:p w:rsidR="00BB7D5B" w:rsidRPr="006B5987" w:rsidRDefault="00BB7D5B" w:rsidP="00BA7371">
            <w:pPr>
              <w:jc w:val="center"/>
              <w:rPr>
                <w:rFonts w:ascii="Times New Roman" w:hAnsi="Times New Roman"/>
              </w:rPr>
            </w:pPr>
          </w:p>
        </w:tc>
      </w:tr>
      <w:tr w:rsidR="00BB7D5B" w:rsidRPr="006B5987" w:rsidTr="00BA7371">
        <w:tc>
          <w:tcPr>
            <w:tcW w:w="6244" w:type="dxa"/>
            <w:gridSpan w:val="2"/>
            <w:shd w:val="clear" w:color="auto" w:fill="C6D9F1" w:themeFill="text2" w:themeFillTint="33"/>
          </w:tcPr>
          <w:p w:rsidR="00BB7D5B" w:rsidRPr="006B5987" w:rsidRDefault="00BB7D5B" w:rsidP="00BA7371">
            <w:pPr>
              <w:rPr>
                <w:rFonts w:ascii="Times New Roman" w:hAnsi="Times New Roman"/>
              </w:rPr>
            </w:pPr>
            <w:r w:rsidRPr="006B5987">
              <w:rPr>
                <w:rFonts w:ascii="Times New Roman" w:hAnsi="Times New Roman"/>
              </w:rPr>
              <w:t>Fiche action n°1 </w:t>
            </w:r>
          </w:p>
          <w:p w:rsidR="00BB7D5B" w:rsidRPr="006B5987" w:rsidRDefault="00BB7D5B" w:rsidP="00BA7371">
            <w:pPr>
              <w:rPr>
                <w:rFonts w:ascii="Times New Roman" w:hAnsi="Times New Roman"/>
                <w:color w:val="FF0000"/>
              </w:rPr>
            </w:pPr>
          </w:p>
        </w:tc>
        <w:tc>
          <w:tcPr>
            <w:tcW w:w="2936" w:type="dxa"/>
            <w:shd w:val="clear" w:color="auto" w:fill="C6D9F1" w:themeFill="text2" w:themeFillTint="33"/>
          </w:tcPr>
          <w:p w:rsidR="00BB7D5B" w:rsidRPr="006B5987" w:rsidRDefault="00BB7D5B" w:rsidP="00BA7371">
            <w:pPr>
              <w:rPr>
                <w:rFonts w:ascii="Times New Roman" w:hAnsi="Times New Roman"/>
              </w:rPr>
            </w:pPr>
            <w:r w:rsidRPr="006B5987">
              <w:rPr>
                <w:rFonts w:ascii="Times New Roman" w:hAnsi="Times New Roman"/>
              </w:rPr>
              <w:t xml:space="preserve">Indicateurs disponibles </w:t>
            </w:r>
          </w:p>
        </w:tc>
      </w:tr>
      <w:tr w:rsidR="00BB7D5B" w:rsidRPr="006B5987" w:rsidTr="00BA7371">
        <w:tc>
          <w:tcPr>
            <w:tcW w:w="2930" w:type="dxa"/>
          </w:tcPr>
          <w:p w:rsidR="00BB7D5B" w:rsidRPr="006B5987" w:rsidRDefault="00BB7D5B" w:rsidP="00BA7371">
            <w:pPr>
              <w:rPr>
                <w:rFonts w:ascii="Times New Roman" w:hAnsi="Times New Roman"/>
              </w:rPr>
            </w:pPr>
            <w:r w:rsidRPr="006B5987">
              <w:rPr>
                <w:rFonts w:ascii="Times New Roman" w:hAnsi="Times New Roman"/>
              </w:rPr>
              <w:t>Démarche d’accompagnement personnalisé</w:t>
            </w:r>
          </w:p>
          <w:p w:rsidR="00BB7D5B" w:rsidRPr="006B5987" w:rsidRDefault="00BB7D5B" w:rsidP="00BA7371">
            <w:pPr>
              <w:rPr>
                <w:rFonts w:ascii="Times New Roman" w:hAnsi="Times New Roman"/>
              </w:rPr>
            </w:pPr>
          </w:p>
          <w:p w:rsidR="002C5888" w:rsidRPr="006B5987" w:rsidRDefault="00BB7D5B" w:rsidP="00BA7371">
            <w:pPr>
              <w:rPr>
                <w:rFonts w:ascii="Times New Roman" w:hAnsi="Times New Roman"/>
              </w:rPr>
            </w:pPr>
            <w:r w:rsidRPr="006B5987">
              <w:rPr>
                <w:rFonts w:ascii="Times New Roman" w:hAnsi="Times New Roman"/>
              </w:rPr>
              <w:t xml:space="preserve">Accueil </w:t>
            </w:r>
          </w:p>
          <w:p w:rsidR="002C5888" w:rsidRPr="006B5987" w:rsidRDefault="002C5888" w:rsidP="002C5888">
            <w:pPr>
              <w:rPr>
                <w:rFonts w:ascii="Times New Roman" w:hAnsi="Times New Roman"/>
              </w:rPr>
            </w:pPr>
          </w:p>
          <w:p w:rsidR="002C5888" w:rsidRPr="006B5987" w:rsidRDefault="002C5888" w:rsidP="002C5888">
            <w:pPr>
              <w:rPr>
                <w:rFonts w:ascii="Times New Roman" w:hAnsi="Times New Roman"/>
              </w:rPr>
            </w:pPr>
          </w:p>
          <w:p w:rsidR="002C5888" w:rsidRPr="006B5987" w:rsidRDefault="002C5888" w:rsidP="002C5888">
            <w:pPr>
              <w:rPr>
                <w:rFonts w:ascii="Times New Roman" w:hAnsi="Times New Roman"/>
              </w:rPr>
            </w:pPr>
          </w:p>
          <w:p w:rsidR="002C5888" w:rsidRPr="006B5987" w:rsidRDefault="002C5888" w:rsidP="002C5888">
            <w:pPr>
              <w:rPr>
                <w:rFonts w:ascii="Times New Roman" w:hAnsi="Times New Roman"/>
              </w:rPr>
            </w:pPr>
          </w:p>
          <w:p w:rsidR="002C5888" w:rsidRPr="006B5987" w:rsidRDefault="002C5888" w:rsidP="002C5888">
            <w:pPr>
              <w:rPr>
                <w:rFonts w:ascii="Times New Roman" w:hAnsi="Times New Roman"/>
              </w:rPr>
            </w:pPr>
          </w:p>
          <w:p w:rsidR="002C5888" w:rsidRPr="006B5987" w:rsidRDefault="002C5888" w:rsidP="002C5888">
            <w:pPr>
              <w:rPr>
                <w:rFonts w:ascii="Times New Roman" w:hAnsi="Times New Roman"/>
              </w:rPr>
            </w:pPr>
          </w:p>
          <w:p w:rsidR="002C5888" w:rsidRPr="006B5987" w:rsidRDefault="002C5888" w:rsidP="002C5888">
            <w:pPr>
              <w:rPr>
                <w:rFonts w:ascii="Times New Roman" w:hAnsi="Times New Roman"/>
              </w:rPr>
            </w:pPr>
          </w:p>
          <w:p w:rsidR="002C5888" w:rsidRPr="006B5987" w:rsidRDefault="002C5888" w:rsidP="002C5888">
            <w:pPr>
              <w:rPr>
                <w:rFonts w:ascii="Times New Roman" w:hAnsi="Times New Roman"/>
              </w:rPr>
            </w:pPr>
          </w:p>
          <w:p w:rsidR="002C5888" w:rsidRPr="006B5987" w:rsidRDefault="002C5888" w:rsidP="002C5888">
            <w:pPr>
              <w:rPr>
                <w:rFonts w:ascii="Times New Roman" w:hAnsi="Times New Roman"/>
              </w:rPr>
            </w:pPr>
          </w:p>
          <w:p w:rsidR="00BB7D5B" w:rsidRPr="006B5987" w:rsidRDefault="002C5888" w:rsidP="002C5888">
            <w:pPr>
              <w:tabs>
                <w:tab w:val="left" w:pos="1049"/>
              </w:tabs>
              <w:rPr>
                <w:rFonts w:ascii="Times New Roman" w:hAnsi="Times New Roman"/>
              </w:rPr>
            </w:pPr>
            <w:r w:rsidRPr="006B5987">
              <w:rPr>
                <w:rFonts w:ascii="Times New Roman" w:hAnsi="Times New Roman"/>
              </w:rPr>
              <w:tab/>
            </w:r>
          </w:p>
        </w:tc>
        <w:tc>
          <w:tcPr>
            <w:tcW w:w="3314" w:type="dxa"/>
          </w:tcPr>
          <w:p w:rsidR="00BB7D5B" w:rsidRPr="006B5987" w:rsidRDefault="00BB7D5B" w:rsidP="00BA7371">
            <w:pPr>
              <w:spacing w:after="160" w:line="259" w:lineRule="auto"/>
              <w:ind w:left="0"/>
              <w:jc w:val="both"/>
              <w:rPr>
                <w:rFonts w:ascii="Times New Roman" w:hAnsi="Times New Roman"/>
              </w:rPr>
            </w:pPr>
            <w:r w:rsidRPr="006B5987">
              <w:rPr>
                <w:rFonts w:ascii="Times New Roman" w:hAnsi="Times New Roman"/>
              </w:rPr>
              <w:t>Objectifs :</w:t>
            </w:r>
          </w:p>
          <w:p w:rsidR="00BB7D5B" w:rsidRPr="006B5987" w:rsidRDefault="00BB7D5B" w:rsidP="00BB7D5B">
            <w:pPr>
              <w:ind w:left="0"/>
              <w:jc w:val="both"/>
              <w:rPr>
                <w:rFonts w:ascii="Times New Roman" w:hAnsi="Times New Roman"/>
              </w:rPr>
            </w:pPr>
            <w:r w:rsidRPr="006B5987">
              <w:rPr>
                <w:rFonts w:ascii="Times New Roman" w:hAnsi="Times New Roman"/>
              </w:rPr>
              <w:t>-Autonomiser les demandeurs sur la démarche d’admission</w:t>
            </w:r>
          </w:p>
          <w:p w:rsidR="00BB7D5B" w:rsidRPr="006B5987" w:rsidRDefault="00BB7D5B" w:rsidP="00BB7D5B">
            <w:pPr>
              <w:ind w:left="0"/>
              <w:jc w:val="both"/>
              <w:rPr>
                <w:rFonts w:ascii="Times New Roman" w:hAnsi="Times New Roman"/>
              </w:rPr>
            </w:pPr>
            <w:r w:rsidRPr="006B5987">
              <w:rPr>
                <w:rFonts w:ascii="Times New Roman" w:hAnsi="Times New Roman"/>
              </w:rPr>
              <w:t xml:space="preserve">-Réduire le nombre de demandes ne répondant pas aux critères  d’admission </w:t>
            </w:r>
          </w:p>
          <w:p w:rsidR="00BB7D5B" w:rsidRPr="006B5987" w:rsidRDefault="00BB7D5B" w:rsidP="00BB7D5B">
            <w:pPr>
              <w:ind w:left="0"/>
              <w:jc w:val="both"/>
              <w:rPr>
                <w:rFonts w:ascii="Times New Roman" w:hAnsi="Times New Roman"/>
              </w:rPr>
            </w:pPr>
            <w:r w:rsidRPr="006B5987">
              <w:rPr>
                <w:rFonts w:ascii="Times New Roman" w:hAnsi="Times New Roman"/>
              </w:rPr>
              <w:t xml:space="preserve">-Clarifier les conditions d’hébergement temporaire </w:t>
            </w:r>
          </w:p>
          <w:p w:rsidR="00BB7D5B" w:rsidRPr="006B5987" w:rsidRDefault="00BB7D5B" w:rsidP="00BA7371">
            <w:pPr>
              <w:spacing w:after="160" w:line="259" w:lineRule="auto"/>
              <w:ind w:left="0"/>
              <w:jc w:val="both"/>
              <w:rPr>
                <w:rFonts w:ascii="Times New Roman" w:hAnsi="Times New Roman"/>
              </w:rPr>
            </w:pPr>
          </w:p>
          <w:p w:rsidR="00BB7D5B" w:rsidRPr="006B5987" w:rsidRDefault="00BB7D5B" w:rsidP="00BA7371">
            <w:pPr>
              <w:ind w:left="0"/>
              <w:rPr>
                <w:rFonts w:ascii="Times New Roman" w:hAnsi="Times New Roman"/>
              </w:rPr>
            </w:pPr>
            <w:r w:rsidRPr="006B5987">
              <w:rPr>
                <w:rFonts w:ascii="Times New Roman" w:hAnsi="Times New Roman"/>
              </w:rPr>
              <w:t>Echéance : 2019-2024</w:t>
            </w:r>
          </w:p>
          <w:p w:rsidR="00BB7D5B" w:rsidRPr="006B5987" w:rsidRDefault="00BB7D5B" w:rsidP="00BA7371">
            <w:pPr>
              <w:rPr>
                <w:rFonts w:ascii="Times New Roman" w:hAnsi="Times New Roman"/>
              </w:rPr>
            </w:pPr>
          </w:p>
          <w:p w:rsidR="00BB7D5B" w:rsidRPr="006B5987" w:rsidRDefault="00BB7D5B" w:rsidP="00BA7371">
            <w:pPr>
              <w:ind w:left="0"/>
              <w:rPr>
                <w:rFonts w:ascii="Times New Roman" w:hAnsi="Times New Roman"/>
              </w:rPr>
            </w:pPr>
            <w:r w:rsidRPr="006B5987">
              <w:rPr>
                <w:rFonts w:ascii="Times New Roman" w:hAnsi="Times New Roman"/>
              </w:rPr>
              <w:t>Groupe concerné :agents d’accueil</w:t>
            </w:r>
            <w:r w:rsidR="002C5888" w:rsidRPr="006B5987">
              <w:rPr>
                <w:rFonts w:ascii="Times New Roman" w:hAnsi="Times New Roman"/>
              </w:rPr>
              <w:t>, responsable site web</w:t>
            </w:r>
          </w:p>
          <w:p w:rsidR="00BB7D5B" w:rsidRPr="006B5987" w:rsidRDefault="00BB7D5B" w:rsidP="00BA7371">
            <w:pPr>
              <w:ind w:left="0"/>
              <w:rPr>
                <w:rFonts w:ascii="Times New Roman" w:hAnsi="Times New Roman"/>
              </w:rPr>
            </w:pPr>
          </w:p>
          <w:p w:rsidR="00BB7D5B" w:rsidRPr="006B5987" w:rsidRDefault="00BB7D5B" w:rsidP="00BA7371">
            <w:pPr>
              <w:ind w:left="0"/>
              <w:rPr>
                <w:rFonts w:ascii="Times New Roman" w:hAnsi="Times New Roman"/>
              </w:rPr>
            </w:pPr>
            <w:r w:rsidRPr="006B5987">
              <w:rPr>
                <w:rFonts w:ascii="Times New Roman" w:hAnsi="Times New Roman"/>
              </w:rPr>
              <w:t xml:space="preserve"> Responsable institutionnel : directeur, cadre supérieur de santé </w:t>
            </w:r>
          </w:p>
          <w:p w:rsidR="00BB7D5B" w:rsidRPr="006B5987" w:rsidRDefault="00BB7D5B" w:rsidP="00BA7371">
            <w:pPr>
              <w:ind w:left="0"/>
              <w:rPr>
                <w:rFonts w:ascii="Times New Roman" w:hAnsi="Times New Roman"/>
              </w:rPr>
            </w:pPr>
          </w:p>
          <w:p w:rsidR="00BB7D5B" w:rsidRPr="006B5987" w:rsidRDefault="00BB7D5B" w:rsidP="00BB7D5B">
            <w:pPr>
              <w:ind w:left="0"/>
              <w:rPr>
                <w:rFonts w:ascii="Times New Roman" w:hAnsi="Times New Roman"/>
              </w:rPr>
            </w:pPr>
            <w:r w:rsidRPr="006B5987">
              <w:rPr>
                <w:rFonts w:ascii="Times New Roman" w:hAnsi="Times New Roman"/>
              </w:rPr>
              <w:t xml:space="preserve">Référent : </w:t>
            </w:r>
            <w:proofErr w:type="spellStart"/>
            <w:r w:rsidRPr="006B5987">
              <w:rPr>
                <w:rFonts w:ascii="Times New Roman" w:hAnsi="Times New Roman"/>
              </w:rPr>
              <w:t>idec</w:t>
            </w:r>
            <w:proofErr w:type="spellEnd"/>
            <w:r w:rsidRPr="006B5987">
              <w:rPr>
                <w:rFonts w:ascii="Times New Roman" w:hAnsi="Times New Roman"/>
              </w:rPr>
              <w:t xml:space="preserve">, </w:t>
            </w:r>
          </w:p>
        </w:tc>
        <w:tc>
          <w:tcPr>
            <w:tcW w:w="2936" w:type="dxa"/>
          </w:tcPr>
          <w:p w:rsidR="00BB7D5B" w:rsidRPr="006B5987" w:rsidRDefault="002C5888" w:rsidP="00BA7371">
            <w:pPr>
              <w:ind w:left="0"/>
              <w:rPr>
                <w:rFonts w:ascii="Times New Roman" w:hAnsi="Times New Roman"/>
              </w:rPr>
            </w:pPr>
            <w:r w:rsidRPr="006B5987">
              <w:rPr>
                <w:rFonts w:ascii="Times New Roman" w:hAnsi="Times New Roman"/>
              </w:rPr>
              <w:t>-nombre de consultations ses pages concernés sur site web</w:t>
            </w:r>
          </w:p>
          <w:p w:rsidR="00BB7D5B" w:rsidRPr="006B5987" w:rsidRDefault="00BB7D5B" w:rsidP="00BA7371">
            <w:pPr>
              <w:rPr>
                <w:rFonts w:ascii="Times New Roman" w:hAnsi="Times New Roman"/>
              </w:rPr>
            </w:pPr>
          </w:p>
          <w:p w:rsidR="00BB7D5B" w:rsidRPr="006B5987" w:rsidRDefault="002C5888" w:rsidP="002C5888">
            <w:pPr>
              <w:ind w:left="0"/>
              <w:rPr>
                <w:rFonts w:ascii="Times New Roman" w:hAnsi="Times New Roman"/>
              </w:rPr>
            </w:pPr>
            <w:r w:rsidRPr="006B5987">
              <w:rPr>
                <w:rFonts w:ascii="Times New Roman" w:hAnsi="Times New Roman"/>
              </w:rPr>
              <w:t>-paramétrages sur site Via trajectoire effectués</w:t>
            </w:r>
          </w:p>
          <w:p w:rsidR="002C5888" w:rsidRPr="006B5987" w:rsidRDefault="002C5888" w:rsidP="002C5888">
            <w:pPr>
              <w:ind w:left="0"/>
              <w:rPr>
                <w:rFonts w:ascii="Times New Roman" w:hAnsi="Times New Roman"/>
              </w:rPr>
            </w:pPr>
          </w:p>
          <w:p w:rsidR="002C5888" w:rsidRPr="006B5987" w:rsidRDefault="002C5888" w:rsidP="002C5888">
            <w:pPr>
              <w:ind w:left="0"/>
              <w:rPr>
                <w:rFonts w:ascii="Times New Roman" w:hAnsi="Times New Roman"/>
              </w:rPr>
            </w:pPr>
            <w:r w:rsidRPr="006B5987">
              <w:rPr>
                <w:rFonts w:ascii="Times New Roman" w:hAnsi="Times New Roman"/>
              </w:rPr>
              <w:t>-audit des contrats de séjour ou de DIPEC indiquant les dates de début et de fin de prise en charge temporaire</w:t>
            </w:r>
          </w:p>
          <w:p w:rsidR="002C5888" w:rsidRPr="006B5987" w:rsidRDefault="002C5888" w:rsidP="002C5888">
            <w:pPr>
              <w:ind w:left="0"/>
              <w:rPr>
                <w:rFonts w:ascii="Times New Roman" w:hAnsi="Times New Roman"/>
              </w:rPr>
            </w:pPr>
          </w:p>
          <w:p w:rsidR="002C5888" w:rsidRPr="006B5987" w:rsidRDefault="002C5888" w:rsidP="002C5888">
            <w:pPr>
              <w:ind w:left="0"/>
              <w:rPr>
                <w:rFonts w:ascii="Times New Roman" w:hAnsi="Times New Roman"/>
              </w:rPr>
            </w:pPr>
          </w:p>
          <w:p w:rsidR="002C5888" w:rsidRPr="006B5987" w:rsidRDefault="002C5888" w:rsidP="002C5888">
            <w:pPr>
              <w:ind w:left="0"/>
              <w:rPr>
                <w:rFonts w:ascii="Times New Roman" w:hAnsi="Times New Roman"/>
              </w:rPr>
            </w:pPr>
          </w:p>
          <w:p w:rsidR="00BB7D5B" w:rsidRPr="006B5987" w:rsidRDefault="002C5888" w:rsidP="002C5888">
            <w:pPr>
              <w:ind w:left="0"/>
              <w:rPr>
                <w:rFonts w:ascii="Times New Roman" w:hAnsi="Times New Roman"/>
              </w:rPr>
            </w:pPr>
            <w:r w:rsidRPr="006B5987">
              <w:rPr>
                <w:rFonts w:ascii="Times New Roman" w:hAnsi="Times New Roman"/>
              </w:rPr>
              <w:t xml:space="preserve">- </w:t>
            </w:r>
            <w:r w:rsidR="00BB7D5B" w:rsidRPr="006B5987">
              <w:rPr>
                <w:rFonts w:ascii="Times New Roman" w:hAnsi="Times New Roman"/>
              </w:rPr>
              <w:t>Suivi annuel</w:t>
            </w:r>
          </w:p>
        </w:tc>
      </w:tr>
    </w:tbl>
    <w:p w:rsidR="00BB7D5B" w:rsidRPr="006B5987" w:rsidRDefault="00BB7D5B" w:rsidP="002C5888">
      <w:pPr>
        <w:ind w:left="0"/>
        <w:jc w:val="both"/>
        <w:rPr>
          <w:rFonts w:ascii="Times New Roman" w:hAnsi="Times New Roman"/>
        </w:rPr>
      </w:pPr>
    </w:p>
    <w:p w:rsidR="005756EE" w:rsidRPr="006B5987" w:rsidRDefault="005756EE" w:rsidP="005756EE">
      <w:pPr>
        <w:pStyle w:val="Paragraphedeliste"/>
        <w:jc w:val="both"/>
        <w:rPr>
          <w:rFonts w:ascii="Times New Roman" w:hAnsi="Times New Roman" w:cs="Times New Roman"/>
        </w:rPr>
      </w:pPr>
    </w:p>
    <w:p w:rsidR="005756EE" w:rsidRPr="006B5987" w:rsidRDefault="002C5888" w:rsidP="002C5888">
      <w:pPr>
        <w:jc w:val="both"/>
        <w:rPr>
          <w:rFonts w:ascii="Times New Roman" w:hAnsi="Times New Roman"/>
          <w:u w:val="single"/>
        </w:rPr>
      </w:pPr>
      <w:r w:rsidRPr="006B5987">
        <w:rPr>
          <w:rFonts w:ascii="Times New Roman" w:hAnsi="Times New Roman"/>
          <w:u w:val="single"/>
        </w:rPr>
        <w:t>II Visite de préadmission :</w:t>
      </w:r>
    </w:p>
    <w:p w:rsidR="002C5888" w:rsidRPr="006B5987" w:rsidRDefault="002C5888" w:rsidP="002C5888">
      <w:pPr>
        <w:jc w:val="both"/>
        <w:rPr>
          <w:rFonts w:ascii="Times New Roman" w:hAnsi="Times New Roman"/>
          <w:u w:val="single"/>
        </w:rPr>
      </w:pPr>
    </w:p>
    <w:p w:rsidR="002C5888" w:rsidRPr="006B5987" w:rsidRDefault="002C5888" w:rsidP="002C5888">
      <w:pPr>
        <w:jc w:val="both"/>
        <w:rPr>
          <w:rFonts w:ascii="Times New Roman" w:hAnsi="Times New Roman"/>
          <w:u w:val="single"/>
        </w:rPr>
      </w:pPr>
    </w:p>
    <w:p w:rsidR="005756EE" w:rsidRPr="006B5987" w:rsidRDefault="002C5888"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L’</w:t>
      </w:r>
      <w:r w:rsidR="005756EE" w:rsidRPr="006B5987">
        <w:rPr>
          <w:rFonts w:ascii="Times New Roman" w:hAnsi="Times New Roman" w:cs="Times New Roman"/>
        </w:rPr>
        <w:t>Accueil du demandeur</w:t>
      </w:r>
      <w:r w:rsidRPr="006B5987">
        <w:rPr>
          <w:rFonts w:ascii="Times New Roman" w:hAnsi="Times New Roman" w:cs="Times New Roman"/>
        </w:rPr>
        <w:t xml:space="preserve"> est effectué </w:t>
      </w:r>
      <w:r w:rsidR="005756EE" w:rsidRPr="006B5987">
        <w:rPr>
          <w:rFonts w:ascii="Times New Roman" w:hAnsi="Times New Roman" w:cs="Times New Roman"/>
        </w:rPr>
        <w:t>par la secrét</w:t>
      </w:r>
      <w:r w:rsidRPr="006B5987">
        <w:rPr>
          <w:rFonts w:ascii="Times New Roman" w:hAnsi="Times New Roman" w:cs="Times New Roman"/>
        </w:rPr>
        <w:t xml:space="preserve">aire qui l’oriente vers le Cadre supérieur de santé </w:t>
      </w:r>
      <w:r w:rsidR="005756EE" w:rsidRPr="006B5987">
        <w:rPr>
          <w:rFonts w:ascii="Times New Roman" w:hAnsi="Times New Roman" w:cs="Times New Roman"/>
        </w:rPr>
        <w:t>ou l’IDEC</w:t>
      </w:r>
    </w:p>
    <w:p w:rsidR="005756EE" w:rsidRPr="006B5987" w:rsidRDefault="002C5888"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La r</w:t>
      </w:r>
      <w:r w:rsidR="005756EE" w:rsidRPr="006B5987">
        <w:rPr>
          <w:rFonts w:ascii="Times New Roman" w:hAnsi="Times New Roman" w:cs="Times New Roman"/>
        </w:rPr>
        <w:t>emise des documents d’admission cités précédemment</w:t>
      </w:r>
      <w:r w:rsidR="00B225CA">
        <w:rPr>
          <w:rFonts w:ascii="Times New Roman" w:hAnsi="Times New Roman" w:cs="Times New Roman"/>
        </w:rPr>
        <w:t xml:space="preserve"> est réalisée</w:t>
      </w:r>
      <w:r w:rsidR="00C716C9" w:rsidRPr="006B5987">
        <w:rPr>
          <w:rFonts w:ascii="Times New Roman" w:hAnsi="Times New Roman" w:cs="Times New Roman"/>
        </w:rPr>
        <w:t>.</w:t>
      </w:r>
    </w:p>
    <w:p w:rsidR="005756EE" w:rsidRPr="006B5987" w:rsidRDefault="005756EE" w:rsidP="00D96EA6">
      <w:pPr>
        <w:pStyle w:val="Paragraphedeliste"/>
        <w:numPr>
          <w:ilvl w:val="0"/>
          <w:numId w:val="86"/>
        </w:numPr>
        <w:ind w:left="720"/>
        <w:jc w:val="both"/>
        <w:rPr>
          <w:rFonts w:ascii="Times New Roman" w:hAnsi="Times New Roman" w:cs="Times New Roman"/>
        </w:rPr>
      </w:pPr>
      <w:r w:rsidRPr="006B5987">
        <w:rPr>
          <w:rFonts w:ascii="Times New Roman" w:hAnsi="Times New Roman" w:cs="Times New Roman"/>
        </w:rPr>
        <w:t>Explication de la démarche de soins dans l’établissement</w:t>
      </w:r>
      <w:r w:rsidR="002C5888" w:rsidRPr="006B5987">
        <w:rPr>
          <w:rFonts w:ascii="Times New Roman" w:hAnsi="Times New Roman" w:cs="Times New Roman"/>
        </w:rPr>
        <w:t xml:space="preserve"> avec d</w:t>
      </w:r>
      <w:r w:rsidRPr="006B5987">
        <w:rPr>
          <w:rFonts w:ascii="Times New Roman" w:hAnsi="Times New Roman" w:cs="Times New Roman"/>
        </w:rPr>
        <w:t xml:space="preserve">étermination des conditions d’accueil (heure d’arrivée, accompagnement ou non de la famille, livraison au préalable des affaires, marquage du linge, personnalisation de la chambre …) </w:t>
      </w:r>
    </w:p>
    <w:p w:rsidR="005756EE" w:rsidRPr="006B5987" w:rsidRDefault="002C5888"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Une  v</w:t>
      </w:r>
      <w:r w:rsidR="005756EE" w:rsidRPr="006B5987">
        <w:rPr>
          <w:rFonts w:ascii="Times New Roman" w:hAnsi="Times New Roman" w:cs="Times New Roman"/>
        </w:rPr>
        <w:t>isite de la chambre qui a été réservée</w:t>
      </w:r>
      <w:r w:rsidR="00C716C9" w:rsidRPr="006B5987">
        <w:rPr>
          <w:rFonts w:ascii="Times New Roman" w:hAnsi="Times New Roman" w:cs="Times New Roman"/>
        </w:rPr>
        <w:t xml:space="preserve"> </w:t>
      </w:r>
      <w:r w:rsidRPr="006B5987">
        <w:rPr>
          <w:rFonts w:ascii="Times New Roman" w:hAnsi="Times New Roman" w:cs="Times New Roman"/>
        </w:rPr>
        <w:t>(ou une chambre de même nature en cas d’indisponibilité)</w:t>
      </w:r>
      <w:r w:rsidR="005756EE" w:rsidRPr="006B5987">
        <w:rPr>
          <w:rFonts w:ascii="Times New Roman" w:hAnsi="Times New Roman" w:cs="Times New Roman"/>
        </w:rPr>
        <w:t xml:space="preserve"> pour le futur Résident et des espaces principaux</w:t>
      </w:r>
      <w:r w:rsidRPr="006B5987">
        <w:rPr>
          <w:rFonts w:ascii="Times New Roman" w:hAnsi="Times New Roman" w:cs="Times New Roman"/>
        </w:rPr>
        <w:t xml:space="preserve"> est organisée</w:t>
      </w:r>
      <w:r w:rsidR="005756EE" w:rsidRPr="006B5987">
        <w:rPr>
          <w:rFonts w:ascii="Times New Roman" w:hAnsi="Times New Roman" w:cs="Times New Roman"/>
        </w:rPr>
        <w:t xml:space="preserve"> (réfectoires, salle d’animation, lieu de culte, espaces dédiés aux familles, salle kiné, zoothérapie, salon de coiffure …) </w:t>
      </w:r>
    </w:p>
    <w:p w:rsidR="005756EE" w:rsidRPr="006B5987" w:rsidRDefault="00C716C9"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Cependant</w:t>
      </w:r>
      <w:r w:rsidR="002C5888" w:rsidRPr="006B5987">
        <w:rPr>
          <w:rFonts w:ascii="Times New Roman" w:hAnsi="Times New Roman" w:cs="Times New Roman"/>
        </w:rPr>
        <w:t>, l</w:t>
      </w:r>
      <w:r w:rsidR="005756EE" w:rsidRPr="006B5987">
        <w:rPr>
          <w:rFonts w:ascii="Times New Roman" w:hAnsi="Times New Roman" w:cs="Times New Roman"/>
        </w:rPr>
        <w:t>es délais sont souvent très courts entre l’appel au demandeur</w:t>
      </w:r>
      <w:r w:rsidR="00BA4809" w:rsidRPr="006B5987">
        <w:rPr>
          <w:rFonts w:ascii="Times New Roman" w:hAnsi="Times New Roman" w:cs="Times New Roman"/>
        </w:rPr>
        <w:t xml:space="preserve"> indiquant de la libération d’une chambre </w:t>
      </w:r>
      <w:r w:rsidR="005756EE" w:rsidRPr="006B5987">
        <w:rPr>
          <w:rFonts w:ascii="Times New Roman" w:hAnsi="Times New Roman" w:cs="Times New Roman"/>
        </w:rPr>
        <w:t>et la d</w:t>
      </w:r>
      <w:r w:rsidR="00BA4809" w:rsidRPr="006B5987">
        <w:rPr>
          <w:rFonts w:ascii="Times New Roman" w:hAnsi="Times New Roman" w:cs="Times New Roman"/>
        </w:rPr>
        <w:t xml:space="preserve">ate d’entrée à prévoir : le rendez-vous </w:t>
      </w:r>
      <w:r w:rsidR="005756EE" w:rsidRPr="006B5987">
        <w:rPr>
          <w:rFonts w:ascii="Times New Roman" w:hAnsi="Times New Roman" w:cs="Times New Roman"/>
        </w:rPr>
        <w:t xml:space="preserve">de préadmission, n’a </w:t>
      </w:r>
      <w:r w:rsidR="00BA4809" w:rsidRPr="006B5987">
        <w:rPr>
          <w:rFonts w:ascii="Times New Roman" w:hAnsi="Times New Roman" w:cs="Times New Roman"/>
        </w:rPr>
        <w:t>donc pas toujours lieu, ou peut l’être dans un</w:t>
      </w:r>
      <w:r w:rsidR="002440E9">
        <w:rPr>
          <w:rFonts w:ascii="Times New Roman" w:hAnsi="Times New Roman" w:cs="Times New Roman"/>
        </w:rPr>
        <w:t>e</w:t>
      </w:r>
      <w:r w:rsidR="00BA4809" w:rsidRPr="006B5987">
        <w:rPr>
          <w:rFonts w:ascii="Times New Roman" w:hAnsi="Times New Roman" w:cs="Times New Roman"/>
        </w:rPr>
        <w:t xml:space="preserve"> situation </w:t>
      </w:r>
      <w:r w:rsidRPr="006B5987">
        <w:rPr>
          <w:rFonts w:ascii="Times New Roman" w:hAnsi="Times New Roman" w:cs="Times New Roman"/>
        </w:rPr>
        <w:t>« </w:t>
      </w:r>
      <w:r w:rsidR="00BA4809" w:rsidRPr="006B5987">
        <w:rPr>
          <w:rFonts w:ascii="Times New Roman" w:hAnsi="Times New Roman" w:cs="Times New Roman"/>
        </w:rPr>
        <w:t>d’urgence ».</w:t>
      </w:r>
    </w:p>
    <w:p w:rsidR="002C5888" w:rsidRPr="006B5987" w:rsidRDefault="002C5888" w:rsidP="005756EE">
      <w:pPr>
        <w:jc w:val="both"/>
        <w:rPr>
          <w:rFonts w:ascii="Times New Roman" w:hAnsi="Times New Roman"/>
          <w:b/>
        </w:rPr>
      </w:pPr>
    </w:p>
    <w:p w:rsidR="005756EE" w:rsidRPr="006B5987" w:rsidRDefault="005756EE" w:rsidP="005756EE">
      <w:pPr>
        <w:pStyle w:val="Paragraphedeliste"/>
        <w:jc w:val="both"/>
        <w:rPr>
          <w:rFonts w:ascii="Times New Roman" w:hAnsi="Times New Roman" w:cs="Times New Roman"/>
        </w:rPr>
      </w:pPr>
    </w:p>
    <w:p w:rsidR="005756EE" w:rsidRPr="006B5987" w:rsidRDefault="00BA4809" w:rsidP="005756EE">
      <w:pPr>
        <w:jc w:val="both"/>
        <w:rPr>
          <w:rFonts w:ascii="Times New Roman" w:hAnsi="Times New Roman"/>
        </w:rPr>
      </w:pPr>
      <w:r w:rsidRPr="006B5987">
        <w:rPr>
          <w:rFonts w:ascii="Times New Roman" w:hAnsi="Times New Roman"/>
        </w:rPr>
        <w:t>Les Actions d’amélioration sont les suivantes :</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Alléger le contenu du rdv en ciblant la partie relative aux soins</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Orienter vers l’accueil pour la partie admi</w:t>
      </w:r>
      <w:r w:rsidR="003C350D" w:rsidRPr="006B5987">
        <w:rPr>
          <w:rFonts w:ascii="Times New Roman" w:hAnsi="Times New Roman" w:cs="Times New Roman"/>
        </w:rPr>
        <w:t>nistrative (facturation, notification d’allocation personnalisée à l’autonomie).</w:t>
      </w: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3252"/>
        <w:gridCol w:w="2892"/>
      </w:tblGrid>
      <w:tr w:rsidR="00BA4809" w:rsidRPr="006B5987" w:rsidTr="00BA7371">
        <w:tc>
          <w:tcPr>
            <w:tcW w:w="6244" w:type="dxa"/>
            <w:gridSpan w:val="2"/>
          </w:tcPr>
          <w:p w:rsidR="00BA4809" w:rsidRPr="00B225CA" w:rsidRDefault="00BA4809" w:rsidP="00BA7371">
            <w:pPr>
              <w:jc w:val="center"/>
              <w:rPr>
                <w:rFonts w:ascii="Times New Roman" w:hAnsi="Times New Roman"/>
              </w:rPr>
            </w:pPr>
            <w:r w:rsidRPr="00B225CA">
              <w:rPr>
                <w:rFonts w:ascii="Times New Roman" w:hAnsi="Times New Roman"/>
              </w:rPr>
              <w:lastRenderedPageBreak/>
              <w:t xml:space="preserve">Projet de vie </w:t>
            </w:r>
          </w:p>
        </w:tc>
        <w:tc>
          <w:tcPr>
            <w:tcW w:w="2936" w:type="dxa"/>
          </w:tcPr>
          <w:p w:rsidR="00BA4809" w:rsidRPr="006B5987" w:rsidRDefault="00BA4809" w:rsidP="00BA7371">
            <w:pPr>
              <w:jc w:val="center"/>
              <w:rPr>
                <w:rFonts w:ascii="Times New Roman" w:hAnsi="Times New Roman"/>
              </w:rPr>
            </w:pPr>
          </w:p>
        </w:tc>
      </w:tr>
      <w:tr w:rsidR="00BA4809" w:rsidRPr="006B5987" w:rsidTr="00BA7371">
        <w:tc>
          <w:tcPr>
            <w:tcW w:w="6244" w:type="dxa"/>
            <w:gridSpan w:val="2"/>
            <w:shd w:val="clear" w:color="auto" w:fill="C6D9F1" w:themeFill="text2" w:themeFillTint="33"/>
          </w:tcPr>
          <w:p w:rsidR="00BA4809" w:rsidRPr="00B225CA" w:rsidRDefault="00BA4809" w:rsidP="00BA7371">
            <w:pPr>
              <w:rPr>
                <w:rFonts w:ascii="Times New Roman" w:hAnsi="Times New Roman"/>
              </w:rPr>
            </w:pPr>
            <w:r w:rsidRPr="00B225CA">
              <w:rPr>
                <w:rFonts w:ascii="Times New Roman" w:hAnsi="Times New Roman"/>
              </w:rPr>
              <w:t>Fiche action n°2</w:t>
            </w:r>
          </w:p>
          <w:p w:rsidR="00BA4809" w:rsidRPr="00B225CA" w:rsidRDefault="00BA4809" w:rsidP="00BA7371">
            <w:pPr>
              <w:rPr>
                <w:rFonts w:ascii="Times New Roman" w:hAnsi="Times New Roman"/>
              </w:rPr>
            </w:pPr>
          </w:p>
        </w:tc>
        <w:tc>
          <w:tcPr>
            <w:tcW w:w="2936" w:type="dxa"/>
            <w:shd w:val="clear" w:color="auto" w:fill="C6D9F1" w:themeFill="text2" w:themeFillTint="33"/>
          </w:tcPr>
          <w:p w:rsidR="00BA4809" w:rsidRPr="006B5987" w:rsidRDefault="00BA4809" w:rsidP="00BA7371">
            <w:pPr>
              <w:rPr>
                <w:rFonts w:ascii="Times New Roman" w:hAnsi="Times New Roman"/>
              </w:rPr>
            </w:pPr>
            <w:r w:rsidRPr="006B5987">
              <w:rPr>
                <w:rFonts w:ascii="Times New Roman" w:hAnsi="Times New Roman"/>
              </w:rPr>
              <w:t xml:space="preserve">Indicateurs disponibles </w:t>
            </w:r>
          </w:p>
        </w:tc>
      </w:tr>
      <w:tr w:rsidR="00BA4809" w:rsidRPr="006B5987" w:rsidTr="00BA7371">
        <w:tc>
          <w:tcPr>
            <w:tcW w:w="2930" w:type="dxa"/>
          </w:tcPr>
          <w:p w:rsidR="00BA4809" w:rsidRPr="006B5987" w:rsidRDefault="00BA4809" w:rsidP="00BA7371">
            <w:pPr>
              <w:rPr>
                <w:rFonts w:ascii="Times New Roman" w:hAnsi="Times New Roman"/>
              </w:rPr>
            </w:pPr>
            <w:r w:rsidRPr="006B5987">
              <w:rPr>
                <w:rFonts w:ascii="Times New Roman" w:hAnsi="Times New Roman"/>
              </w:rPr>
              <w:t>Démarche d’accompagnement personnalisé</w:t>
            </w:r>
          </w:p>
          <w:p w:rsidR="00BA4809" w:rsidRPr="006B5987" w:rsidRDefault="00BA4809" w:rsidP="00BA7371">
            <w:pPr>
              <w:rPr>
                <w:rFonts w:ascii="Times New Roman" w:hAnsi="Times New Roman"/>
              </w:rPr>
            </w:pPr>
          </w:p>
          <w:p w:rsidR="00BA4809" w:rsidRPr="006B5987" w:rsidRDefault="00BA4809" w:rsidP="00BA7371">
            <w:pPr>
              <w:rPr>
                <w:rFonts w:ascii="Times New Roman" w:hAnsi="Times New Roman"/>
              </w:rPr>
            </w:pPr>
            <w:r w:rsidRPr="006B5987">
              <w:rPr>
                <w:rFonts w:ascii="Times New Roman" w:hAnsi="Times New Roman"/>
              </w:rPr>
              <w:t xml:space="preserve">Pré- admission </w:t>
            </w:r>
          </w:p>
        </w:tc>
        <w:tc>
          <w:tcPr>
            <w:tcW w:w="3314" w:type="dxa"/>
          </w:tcPr>
          <w:p w:rsidR="00BA4809" w:rsidRPr="006B5987" w:rsidRDefault="00BA4809" w:rsidP="00BA4809">
            <w:pPr>
              <w:spacing w:after="160" w:line="259" w:lineRule="auto"/>
              <w:ind w:left="0"/>
              <w:jc w:val="both"/>
              <w:rPr>
                <w:rFonts w:ascii="Times New Roman" w:hAnsi="Times New Roman"/>
              </w:rPr>
            </w:pPr>
            <w:r w:rsidRPr="006B5987">
              <w:rPr>
                <w:rFonts w:ascii="Times New Roman" w:hAnsi="Times New Roman"/>
              </w:rPr>
              <w:t>Objectifs :</w:t>
            </w:r>
          </w:p>
          <w:p w:rsidR="00BA4809" w:rsidRPr="006B5987" w:rsidRDefault="00BA4809" w:rsidP="00BA4809">
            <w:pPr>
              <w:spacing w:after="160" w:line="259" w:lineRule="auto"/>
              <w:ind w:left="0"/>
              <w:jc w:val="both"/>
              <w:rPr>
                <w:rFonts w:ascii="Times New Roman" w:hAnsi="Times New Roman"/>
              </w:rPr>
            </w:pPr>
            <w:r w:rsidRPr="006B5987">
              <w:rPr>
                <w:rFonts w:ascii="Times New Roman" w:hAnsi="Times New Roman"/>
              </w:rPr>
              <w:t xml:space="preserve">-établir une visite  de préadmission à titre systématique même en cas de délai court </w:t>
            </w:r>
          </w:p>
          <w:p w:rsidR="00BA4809" w:rsidRPr="006B5987" w:rsidRDefault="00BA4809" w:rsidP="00BA7371">
            <w:pPr>
              <w:ind w:left="0"/>
              <w:rPr>
                <w:rFonts w:ascii="Times New Roman" w:hAnsi="Times New Roman"/>
              </w:rPr>
            </w:pPr>
            <w:r w:rsidRPr="006B5987">
              <w:rPr>
                <w:rFonts w:ascii="Times New Roman" w:hAnsi="Times New Roman"/>
              </w:rPr>
              <w:t>Echéance : 2019-2024</w:t>
            </w:r>
          </w:p>
          <w:p w:rsidR="00BA4809" w:rsidRPr="006B5987" w:rsidRDefault="00BA4809" w:rsidP="00BA7371">
            <w:pPr>
              <w:rPr>
                <w:rFonts w:ascii="Times New Roman" w:hAnsi="Times New Roman"/>
              </w:rPr>
            </w:pPr>
          </w:p>
          <w:p w:rsidR="00BA4809" w:rsidRPr="006B5987" w:rsidRDefault="00BA4809" w:rsidP="00BA7371">
            <w:pPr>
              <w:ind w:left="0"/>
              <w:rPr>
                <w:rFonts w:ascii="Times New Roman" w:hAnsi="Times New Roman"/>
              </w:rPr>
            </w:pPr>
            <w:r w:rsidRPr="006B5987">
              <w:rPr>
                <w:rFonts w:ascii="Times New Roman" w:hAnsi="Times New Roman"/>
              </w:rPr>
              <w:t>Groupe concerné :agents d’accueil</w:t>
            </w:r>
          </w:p>
          <w:p w:rsidR="00BA4809" w:rsidRPr="006B5987" w:rsidRDefault="00BA4809" w:rsidP="00BA7371">
            <w:pPr>
              <w:ind w:left="0"/>
              <w:rPr>
                <w:rFonts w:ascii="Times New Roman" w:hAnsi="Times New Roman"/>
              </w:rPr>
            </w:pPr>
          </w:p>
          <w:p w:rsidR="00BA4809" w:rsidRPr="006B5987" w:rsidRDefault="00BA4809" w:rsidP="00BA7371">
            <w:pPr>
              <w:ind w:left="0"/>
              <w:rPr>
                <w:rFonts w:ascii="Times New Roman" w:hAnsi="Times New Roman"/>
              </w:rPr>
            </w:pPr>
            <w:r w:rsidRPr="006B5987">
              <w:rPr>
                <w:rFonts w:ascii="Times New Roman" w:hAnsi="Times New Roman"/>
              </w:rPr>
              <w:t xml:space="preserve"> Responsable institutionnel : directeur, cadre supérieur de santé </w:t>
            </w:r>
          </w:p>
          <w:p w:rsidR="00BA4809" w:rsidRPr="006B5987" w:rsidRDefault="00BA4809" w:rsidP="00BA7371">
            <w:pPr>
              <w:ind w:left="0"/>
              <w:rPr>
                <w:rFonts w:ascii="Times New Roman" w:hAnsi="Times New Roman"/>
              </w:rPr>
            </w:pPr>
          </w:p>
          <w:p w:rsidR="00BA4809" w:rsidRPr="006B5987" w:rsidRDefault="00BA4809" w:rsidP="00BA7371">
            <w:pPr>
              <w:ind w:left="0"/>
              <w:rPr>
                <w:rFonts w:ascii="Times New Roman" w:hAnsi="Times New Roman"/>
              </w:rPr>
            </w:pPr>
            <w:r w:rsidRPr="006B5987">
              <w:rPr>
                <w:rFonts w:ascii="Times New Roman" w:hAnsi="Times New Roman"/>
              </w:rPr>
              <w:t xml:space="preserve">Référent : </w:t>
            </w:r>
            <w:proofErr w:type="spellStart"/>
            <w:r w:rsidRPr="006B5987">
              <w:rPr>
                <w:rFonts w:ascii="Times New Roman" w:hAnsi="Times New Roman"/>
              </w:rPr>
              <w:t>idec</w:t>
            </w:r>
            <w:proofErr w:type="spellEnd"/>
            <w:r w:rsidRPr="006B5987">
              <w:rPr>
                <w:rFonts w:ascii="Times New Roman" w:hAnsi="Times New Roman"/>
              </w:rPr>
              <w:t xml:space="preserve">, </w:t>
            </w:r>
          </w:p>
          <w:p w:rsidR="00BA4809" w:rsidRPr="006B5987" w:rsidRDefault="00BA4809" w:rsidP="00BA7371">
            <w:pPr>
              <w:ind w:left="0"/>
              <w:rPr>
                <w:rFonts w:ascii="Times New Roman" w:hAnsi="Times New Roman"/>
              </w:rPr>
            </w:pPr>
          </w:p>
        </w:tc>
        <w:tc>
          <w:tcPr>
            <w:tcW w:w="2936" w:type="dxa"/>
          </w:tcPr>
          <w:p w:rsidR="00BA4809" w:rsidRPr="006B5987" w:rsidRDefault="00BA4809" w:rsidP="00BA7371">
            <w:pPr>
              <w:ind w:left="0"/>
              <w:rPr>
                <w:rFonts w:ascii="Times New Roman" w:hAnsi="Times New Roman"/>
              </w:rPr>
            </w:pPr>
            <w:r w:rsidRPr="006B5987">
              <w:rPr>
                <w:rFonts w:ascii="Times New Roman" w:hAnsi="Times New Roman"/>
              </w:rPr>
              <w:t>-nombre de visites de préadmission effectuées</w:t>
            </w:r>
          </w:p>
          <w:p w:rsidR="00BA4809" w:rsidRPr="006B5987" w:rsidRDefault="00BA4809" w:rsidP="00BA7371">
            <w:pPr>
              <w:ind w:left="0"/>
              <w:rPr>
                <w:rFonts w:ascii="Times New Roman" w:hAnsi="Times New Roman"/>
              </w:rPr>
            </w:pPr>
          </w:p>
          <w:p w:rsidR="00BA4809" w:rsidRPr="006B5987" w:rsidRDefault="00BA4809" w:rsidP="00BA7371">
            <w:pPr>
              <w:ind w:left="0"/>
              <w:rPr>
                <w:rFonts w:ascii="Times New Roman" w:hAnsi="Times New Roman"/>
              </w:rPr>
            </w:pPr>
            <w:r w:rsidRPr="006B5987">
              <w:rPr>
                <w:rFonts w:ascii="Times New Roman" w:hAnsi="Times New Roman"/>
              </w:rPr>
              <w:t>-intervalle de temps entre l’appel au demandeur et l’organisation de la visite de préadmission</w:t>
            </w:r>
          </w:p>
          <w:p w:rsidR="00BA4809" w:rsidRPr="006B5987" w:rsidRDefault="00BA4809" w:rsidP="00BA7371">
            <w:pPr>
              <w:ind w:left="0"/>
              <w:rPr>
                <w:rFonts w:ascii="Times New Roman" w:hAnsi="Times New Roman"/>
              </w:rPr>
            </w:pPr>
          </w:p>
          <w:p w:rsidR="00BA4809" w:rsidRPr="006B5987" w:rsidRDefault="00BA4809" w:rsidP="00BA7371">
            <w:pPr>
              <w:ind w:left="0"/>
              <w:rPr>
                <w:rFonts w:ascii="Times New Roman" w:hAnsi="Times New Roman"/>
              </w:rPr>
            </w:pPr>
            <w:r w:rsidRPr="006B5987">
              <w:rPr>
                <w:rFonts w:ascii="Times New Roman" w:hAnsi="Times New Roman"/>
              </w:rPr>
              <w:t>-intervalle de temps entre la visite de préadmission et l’admission</w:t>
            </w:r>
          </w:p>
          <w:p w:rsidR="00BA4809" w:rsidRPr="006B5987" w:rsidRDefault="00BA4809" w:rsidP="00BA7371">
            <w:pPr>
              <w:ind w:left="0"/>
              <w:rPr>
                <w:rFonts w:ascii="Times New Roman" w:hAnsi="Times New Roman"/>
              </w:rPr>
            </w:pPr>
          </w:p>
          <w:p w:rsidR="00BA4809" w:rsidRPr="006B5987" w:rsidRDefault="00BA4809" w:rsidP="00BA7371">
            <w:pPr>
              <w:ind w:left="0"/>
              <w:rPr>
                <w:rFonts w:ascii="Times New Roman" w:hAnsi="Times New Roman"/>
              </w:rPr>
            </w:pPr>
          </w:p>
          <w:p w:rsidR="00BA4809" w:rsidRPr="006B5987" w:rsidRDefault="00BA4809" w:rsidP="00BA7371">
            <w:pPr>
              <w:ind w:left="0"/>
              <w:rPr>
                <w:rFonts w:ascii="Times New Roman" w:hAnsi="Times New Roman"/>
              </w:rPr>
            </w:pPr>
            <w:r w:rsidRPr="006B5987">
              <w:rPr>
                <w:rFonts w:ascii="Times New Roman" w:hAnsi="Times New Roman"/>
              </w:rPr>
              <w:t>- Suivi annuel</w:t>
            </w:r>
          </w:p>
        </w:tc>
      </w:tr>
    </w:tbl>
    <w:p w:rsidR="005756EE" w:rsidRPr="006B5987" w:rsidRDefault="005756EE" w:rsidP="005756EE">
      <w:pPr>
        <w:pStyle w:val="Paragraphedeliste"/>
        <w:jc w:val="both"/>
        <w:rPr>
          <w:rFonts w:ascii="Times New Roman" w:hAnsi="Times New Roman" w:cs="Times New Roman"/>
        </w:rPr>
      </w:pPr>
    </w:p>
    <w:p w:rsidR="005756EE" w:rsidRPr="006B5987" w:rsidRDefault="005756EE" w:rsidP="005756EE">
      <w:pPr>
        <w:jc w:val="both"/>
        <w:rPr>
          <w:rFonts w:ascii="Times New Roman" w:hAnsi="Times New Roman"/>
          <w:u w:val="single"/>
        </w:rPr>
      </w:pPr>
      <w:r w:rsidRPr="006B5987">
        <w:rPr>
          <w:rFonts w:ascii="Times New Roman" w:hAnsi="Times New Roman"/>
          <w:u w:val="single"/>
        </w:rPr>
        <w:t>I</w:t>
      </w:r>
      <w:r w:rsidR="00186FAA" w:rsidRPr="006B5987">
        <w:rPr>
          <w:rFonts w:ascii="Times New Roman" w:hAnsi="Times New Roman"/>
          <w:u w:val="single"/>
        </w:rPr>
        <w:t>.</w:t>
      </w:r>
      <w:r w:rsidRPr="006B5987">
        <w:rPr>
          <w:rFonts w:ascii="Times New Roman" w:hAnsi="Times New Roman"/>
          <w:u w:val="single"/>
        </w:rPr>
        <w:t>II Admission :</w:t>
      </w:r>
    </w:p>
    <w:p w:rsidR="00BA4809" w:rsidRPr="006B5987" w:rsidRDefault="00BA4809" w:rsidP="00BA4809">
      <w:pPr>
        <w:pStyle w:val="Paragraphedeliste"/>
        <w:jc w:val="both"/>
        <w:rPr>
          <w:rFonts w:ascii="Times New Roman" w:hAnsi="Times New Roman" w:cs="Times New Roman"/>
        </w:rPr>
      </w:pPr>
    </w:p>
    <w:p w:rsidR="00BA4809" w:rsidRPr="006B5987" w:rsidRDefault="00BA4809" w:rsidP="00BA4809">
      <w:pPr>
        <w:pStyle w:val="Paragraphedeliste"/>
        <w:jc w:val="both"/>
        <w:rPr>
          <w:rFonts w:ascii="Times New Roman" w:hAnsi="Times New Roman" w:cs="Times New Roman"/>
        </w:rPr>
      </w:pPr>
      <w:r w:rsidRPr="006B5987">
        <w:rPr>
          <w:rFonts w:ascii="Times New Roman" w:hAnsi="Times New Roman" w:cs="Times New Roman"/>
        </w:rPr>
        <w:t>Elle se décline en plusieurs étapes :</w:t>
      </w:r>
    </w:p>
    <w:p w:rsidR="00BA4809" w:rsidRPr="006B5987" w:rsidRDefault="00BA4809" w:rsidP="00BA4809">
      <w:pPr>
        <w:pStyle w:val="Paragraphedeliste"/>
        <w:jc w:val="both"/>
        <w:rPr>
          <w:rFonts w:ascii="Times New Roman" w:hAnsi="Times New Roman" w:cs="Times New Roman"/>
        </w:rPr>
      </w:pP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 xml:space="preserve">Phase préparatoire : communication à l’ensemble du personnel des informations concernant le nouveau (via l’agenda Médiane) </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Pr</w:t>
      </w:r>
      <w:r w:rsidR="00BA4809" w:rsidRPr="006B5987">
        <w:rPr>
          <w:rFonts w:ascii="Times New Roman" w:hAnsi="Times New Roman" w:cs="Times New Roman"/>
        </w:rPr>
        <w:t>éparation de la chambre : les Aide</w:t>
      </w:r>
      <w:r w:rsidR="00186FAA" w:rsidRPr="006B5987">
        <w:rPr>
          <w:rFonts w:ascii="Times New Roman" w:hAnsi="Times New Roman" w:cs="Times New Roman"/>
        </w:rPr>
        <w:t>s</w:t>
      </w:r>
      <w:r w:rsidR="00BA4809" w:rsidRPr="006B5987">
        <w:rPr>
          <w:rFonts w:ascii="Times New Roman" w:hAnsi="Times New Roman" w:cs="Times New Roman"/>
        </w:rPr>
        <w:t>-soignants</w:t>
      </w:r>
      <w:r w:rsidRPr="006B5987">
        <w:rPr>
          <w:rFonts w:ascii="Times New Roman" w:hAnsi="Times New Roman" w:cs="Times New Roman"/>
        </w:rPr>
        <w:t xml:space="preserve"> équipent la chambre du matériel </w:t>
      </w:r>
      <w:r w:rsidR="00BA4809" w:rsidRPr="006B5987">
        <w:rPr>
          <w:rFonts w:ascii="Times New Roman" w:hAnsi="Times New Roman" w:cs="Times New Roman"/>
        </w:rPr>
        <w:t xml:space="preserve"> nécessaire </w:t>
      </w:r>
      <w:r w:rsidRPr="006B5987">
        <w:rPr>
          <w:rFonts w:ascii="Times New Roman" w:hAnsi="Times New Roman" w:cs="Times New Roman"/>
        </w:rPr>
        <w:t>en fonction des besoins de la personne</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Identification de la chambre : l’animatrice prépare et affiche l’étiquette comportant le nom, prénom et numéro de chambre du futur résident</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 xml:space="preserve">Ouverture des dossiers administratifs et médicaux </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Accueil du Résident et de</w:t>
      </w:r>
      <w:r w:rsidR="00BA4809" w:rsidRPr="006B5987">
        <w:rPr>
          <w:rFonts w:ascii="Times New Roman" w:hAnsi="Times New Roman" w:cs="Times New Roman"/>
        </w:rPr>
        <w:t xml:space="preserve"> sa famille par l’IDE et les Aide</w:t>
      </w:r>
      <w:r w:rsidR="00186FAA" w:rsidRPr="006B5987">
        <w:rPr>
          <w:rFonts w:ascii="Times New Roman" w:hAnsi="Times New Roman" w:cs="Times New Roman"/>
        </w:rPr>
        <w:t>s</w:t>
      </w:r>
      <w:r w:rsidR="00BA4809" w:rsidRPr="006B5987">
        <w:rPr>
          <w:rFonts w:ascii="Times New Roman" w:hAnsi="Times New Roman" w:cs="Times New Roman"/>
        </w:rPr>
        <w:t xml:space="preserve">-soignants </w:t>
      </w:r>
      <w:r w:rsidRPr="006B5987">
        <w:rPr>
          <w:rFonts w:ascii="Times New Roman" w:hAnsi="Times New Roman" w:cs="Times New Roman"/>
        </w:rPr>
        <w:t>en charge du service</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Accompagnement du Résident en chambre</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L’IDE présente explique au Résident l’organisation des soins et le mode de prise en charge</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Le personnel aide la famille et/ou le Résident à ranger ses affaires, mettre les bijoux et l’argent au coffre</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 xml:space="preserve"> La secrétaire finalise les démarches administratives si besoin</w:t>
      </w:r>
      <w:r w:rsidR="00207A16" w:rsidRPr="006B5987">
        <w:rPr>
          <w:rFonts w:ascii="Times New Roman" w:hAnsi="Times New Roman" w:cs="Times New Roman"/>
        </w:rPr>
        <w:t>.</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Une boisson est proposée au Résident et à ses accompagnants</w:t>
      </w:r>
      <w:r w:rsidR="00207A16" w:rsidRPr="006B5987">
        <w:rPr>
          <w:rFonts w:ascii="Times New Roman" w:hAnsi="Times New Roman" w:cs="Times New Roman"/>
        </w:rPr>
        <w:t>.</w:t>
      </w:r>
      <w:r w:rsidRPr="006B5987">
        <w:rPr>
          <w:rFonts w:ascii="Times New Roman" w:hAnsi="Times New Roman" w:cs="Times New Roman"/>
        </w:rPr>
        <w:t xml:space="preserve"> </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Recueil des « habitudes de vie » du Résident et traçabilité sur le logiciel de soins, dans les transmissions ciblées</w:t>
      </w:r>
      <w:r w:rsidR="00207A16" w:rsidRPr="006B5987">
        <w:rPr>
          <w:rFonts w:ascii="Times New Roman" w:hAnsi="Times New Roman" w:cs="Times New Roman"/>
        </w:rPr>
        <w:t>.</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Présentation du Résident aux autres Résidents</w:t>
      </w:r>
      <w:r w:rsidR="00207A16" w:rsidRPr="006B5987">
        <w:rPr>
          <w:rFonts w:ascii="Times New Roman" w:hAnsi="Times New Roman" w:cs="Times New Roman"/>
        </w:rPr>
        <w:t>.</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Création du dossier de soins personnalisé (diagramme de soi</w:t>
      </w:r>
      <w:r w:rsidR="003C350D" w:rsidRPr="006B5987">
        <w:rPr>
          <w:rFonts w:ascii="Times New Roman" w:hAnsi="Times New Roman" w:cs="Times New Roman"/>
        </w:rPr>
        <w:t xml:space="preserve">n IDE et Aide-soignant) </w:t>
      </w:r>
      <w:r w:rsidRPr="006B5987">
        <w:rPr>
          <w:rFonts w:ascii="Times New Roman" w:hAnsi="Times New Roman" w:cs="Times New Roman"/>
        </w:rPr>
        <w:t xml:space="preserve">avec prise de constantes par l’IDE : </w:t>
      </w:r>
    </w:p>
    <w:p w:rsidR="005756EE" w:rsidRPr="006B5987" w:rsidRDefault="003C350D" w:rsidP="00D96EA6">
      <w:pPr>
        <w:pStyle w:val="Paragraphedeliste"/>
        <w:numPr>
          <w:ilvl w:val="1"/>
          <w:numId w:val="86"/>
        </w:numPr>
        <w:jc w:val="both"/>
        <w:rPr>
          <w:rFonts w:ascii="Times New Roman" w:hAnsi="Times New Roman" w:cs="Times New Roman"/>
        </w:rPr>
      </w:pPr>
      <w:r w:rsidRPr="006B5987">
        <w:rPr>
          <w:rFonts w:ascii="Times New Roman" w:hAnsi="Times New Roman" w:cs="Times New Roman"/>
        </w:rPr>
        <w:t>Un pack-</w:t>
      </w:r>
      <w:r w:rsidR="005756EE" w:rsidRPr="006B5987">
        <w:rPr>
          <w:rFonts w:ascii="Times New Roman" w:hAnsi="Times New Roman" w:cs="Times New Roman"/>
        </w:rPr>
        <w:t>entrée est lancé : prise des constantes à J+1 par l’IDE</w:t>
      </w:r>
    </w:p>
    <w:p w:rsidR="005756EE" w:rsidRPr="006B5987" w:rsidRDefault="003C350D" w:rsidP="00D96EA6">
      <w:pPr>
        <w:pStyle w:val="Paragraphedeliste"/>
        <w:numPr>
          <w:ilvl w:val="1"/>
          <w:numId w:val="86"/>
        </w:numPr>
        <w:jc w:val="both"/>
        <w:rPr>
          <w:rFonts w:ascii="Times New Roman" w:hAnsi="Times New Roman" w:cs="Times New Roman"/>
        </w:rPr>
      </w:pPr>
      <w:r w:rsidRPr="006B5987">
        <w:rPr>
          <w:rFonts w:ascii="Times New Roman" w:hAnsi="Times New Roman" w:cs="Times New Roman"/>
        </w:rPr>
        <w:t>Poids et taille</w:t>
      </w:r>
      <w:r w:rsidR="00207A16" w:rsidRPr="006B5987">
        <w:rPr>
          <w:rFonts w:ascii="Times New Roman" w:hAnsi="Times New Roman" w:cs="Times New Roman"/>
        </w:rPr>
        <w:t>.</w:t>
      </w:r>
      <w:r w:rsidRPr="006B5987">
        <w:rPr>
          <w:rFonts w:ascii="Times New Roman" w:hAnsi="Times New Roman" w:cs="Times New Roman"/>
        </w:rPr>
        <w:t> </w:t>
      </w:r>
    </w:p>
    <w:p w:rsidR="005756EE" w:rsidRPr="006B5987" w:rsidRDefault="003C350D" w:rsidP="00D96EA6">
      <w:pPr>
        <w:pStyle w:val="Paragraphedeliste"/>
        <w:numPr>
          <w:ilvl w:val="1"/>
          <w:numId w:val="86"/>
        </w:numPr>
        <w:jc w:val="both"/>
        <w:rPr>
          <w:rFonts w:ascii="Times New Roman" w:hAnsi="Times New Roman" w:cs="Times New Roman"/>
        </w:rPr>
      </w:pPr>
      <w:r w:rsidRPr="006B5987">
        <w:rPr>
          <w:rFonts w:ascii="Times New Roman" w:hAnsi="Times New Roman" w:cs="Times New Roman"/>
        </w:rPr>
        <w:t>Habitudes de vie à remplir</w:t>
      </w:r>
      <w:r w:rsidR="00207A16" w:rsidRPr="006B5987">
        <w:rPr>
          <w:rFonts w:ascii="Times New Roman" w:hAnsi="Times New Roman" w:cs="Times New Roman"/>
        </w:rPr>
        <w:t>.</w:t>
      </w:r>
      <w:r w:rsidRPr="006B5987">
        <w:rPr>
          <w:rFonts w:ascii="Times New Roman" w:hAnsi="Times New Roman" w:cs="Times New Roman"/>
        </w:rPr>
        <w:t> </w:t>
      </w:r>
    </w:p>
    <w:p w:rsidR="005756EE" w:rsidRPr="006B5987" w:rsidRDefault="003C350D" w:rsidP="00D96EA6">
      <w:pPr>
        <w:pStyle w:val="Paragraphedeliste"/>
        <w:numPr>
          <w:ilvl w:val="1"/>
          <w:numId w:val="86"/>
        </w:numPr>
        <w:jc w:val="both"/>
        <w:rPr>
          <w:rFonts w:ascii="Times New Roman" w:hAnsi="Times New Roman" w:cs="Times New Roman"/>
        </w:rPr>
      </w:pPr>
      <w:r w:rsidRPr="006B5987">
        <w:rPr>
          <w:rFonts w:ascii="Times New Roman" w:hAnsi="Times New Roman" w:cs="Times New Roman"/>
        </w:rPr>
        <w:t>Diagramme Aide-soignant  à créer (tâches personnalisées auprès du résident à effectuer)</w:t>
      </w:r>
      <w:r w:rsidR="00207A16" w:rsidRPr="006B5987">
        <w:rPr>
          <w:rFonts w:ascii="Times New Roman" w:hAnsi="Times New Roman" w:cs="Times New Roman"/>
        </w:rPr>
        <w:t>.</w:t>
      </w:r>
    </w:p>
    <w:p w:rsidR="003C350D" w:rsidRPr="006B5987" w:rsidRDefault="003C350D" w:rsidP="003C350D">
      <w:pPr>
        <w:pStyle w:val="Paragraphedeliste"/>
        <w:ind w:left="1440"/>
        <w:jc w:val="both"/>
        <w:rPr>
          <w:rFonts w:ascii="Times New Roman" w:hAnsi="Times New Roman" w:cs="Times New Roman"/>
        </w:rPr>
      </w:pPr>
    </w:p>
    <w:p w:rsidR="005756EE" w:rsidRPr="006B5987" w:rsidRDefault="00207A16" w:rsidP="003C350D">
      <w:pPr>
        <w:pStyle w:val="Paragraphedeliste"/>
        <w:jc w:val="both"/>
        <w:rPr>
          <w:rFonts w:ascii="Times New Roman" w:hAnsi="Times New Roman" w:cs="Times New Roman"/>
        </w:rPr>
      </w:pPr>
      <w:r w:rsidRPr="006B5987">
        <w:rPr>
          <w:rFonts w:ascii="Times New Roman" w:hAnsi="Times New Roman" w:cs="Times New Roman"/>
        </w:rPr>
        <w:lastRenderedPageBreak/>
        <w:t xml:space="preserve">Le groupe de travail </w:t>
      </w:r>
      <w:r w:rsidR="003C350D" w:rsidRPr="006B5987">
        <w:rPr>
          <w:rFonts w:ascii="Times New Roman" w:hAnsi="Times New Roman" w:cs="Times New Roman"/>
        </w:rPr>
        <w:t xml:space="preserve">constate cependant l’absence de consultation </w:t>
      </w:r>
      <w:r w:rsidR="005756EE" w:rsidRPr="006B5987">
        <w:rPr>
          <w:rFonts w:ascii="Times New Roman" w:hAnsi="Times New Roman" w:cs="Times New Roman"/>
        </w:rPr>
        <w:t>médical</w:t>
      </w:r>
      <w:r w:rsidR="003C350D" w:rsidRPr="006B5987">
        <w:rPr>
          <w:rFonts w:ascii="Times New Roman" w:hAnsi="Times New Roman" w:cs="Times New Roman"/>
        </w:rPr>
        <w:t xml:space="preserve">e systématique </w:t>
      </w:r>
      <w:r w:rsidR="005756EE" w:rsidRPr="006B5987">
        <w:rPr>
          <w:rFonts w:ascii="Times New Roman" w:hAnsi="Times New Roman" w:cs="Times New Roman"/>
        </w:rPr>
        <w:t xml:space="preserve"> d’entrée comme prévu dans le protocole « Admission d’un Résident »</w:t>
      </w:r>
    </w:p>
    <w:p w:rsidR="005756EE" w:rsidRPr="006B5987" w:rsidRDefault="005756EE" w:rsidP="00186FAA">
      <w:pPr>
        <w:ind w:left="0"/>
        <w:jc w:val="both"/>
        <w:rPr>
          <w:rFonts w:ascii="Times New Roman" w:hAnsi="Times New Roman"/>
        </w:rPr>
      </w:pPr>
    </w:p>
    <w:p w:rsidR="00186FAA" w:rsidRPr="006B5987" w:rsidRDefault="00186FAA" w:rsidP="00186FAA">
      <w:pPr>
        <w:ind w:left="0"/>
        <w:jc w:val="both"/>
        <w:rPr>
          <w:rFonts w:ascii="Times New Roman" w:hAnsi="Times New Roman"/>
        </w:rPr>
      </w:pPr>
    </w:p>
    <w:p w:rsidR="005756EE" w:rsidRPr="006B5987" w:rsidRDefault="003C350D" w:rsidP="005756EE">
      <w:pPr>
        <w:jc w:val="both"/>
        <w:rPr>
          <w:rFonts w:ascii="Times New Roman" w:hAnsi="Times New Roman"/>
        </w:rPr>
      </w:pPr>
      <w:r w:rsidRPr="006B5987">
        <w:rPr>
          <w:rFonts w:ascii="Times New Roman" w:hAnsi="Times New Roman"/>
        </w:rPr>
        <w:t>Les Actions  à développer sont les suivantes :</w:t>
      </w:r>
    </w:p>
    <w:p w:rsidR="005756EE" w:rsidRPr="006B5987" w:rsidRDefault="003C350D"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 xml:space="preserve">Systématiser les  </w:t>
      </w:r>
      <w:r w:rsidR="005756EE" w:rsidRPr="006B5987">
        <w:rPr>
          <w:rFonts w:ascii="Times New Roman" w:hAnsi="Times New Roman" w:cs="Times New Roman"/>
        </w:rPr>
        <w:t>évaluati</w:t>
      </w:r>
      <w:r w:rsidRPr="006B5987">
        <w:rPr>
          <w:rFonts w:ascii="Times New Roman" w:hAnsi="Times New Roman" w:cs="Times New Roman"/>
        </w:rPr>
        <w:t>ons gériatriques à l’admission </w:t>
      </w:r>
      <w:r w:rsidR="005756EE" w:rsidRPr="006B5987">
        <w:rPr>
          <w:rFonts w:ascii="Times New Roman" w:hAnsi="Times New Roman" w:cs="Times New Roman"/>
        </w:rPr>
        <w:t xml:space="preserve"> réalisées par le Médecin Co</w:t>
      </w:r>
      <w:r w:rsidRPr="006B5987">
        <w:rPr>
          <w:rFonts w:ascii="Times New Roman" w:hAnsi="Times New Roman" w:cs="Times New Roman"/>
        </w:rPr>
        <w:t>ordonnateur</w:t>
      </w:r>
      <w:r w:rsidR="005756EE" w:rsidRPr="006B5987">
        <w:rPr>
          <w:rFonts w:ascii="Times New Roman" w:hAnsi="Times New Roman" w:cs="Times New Roman"/>
        </w:rPr>
        <w:t xml:space="preserve"> </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 xml:space="preserve">Vérifier la présence de tous les éléments de recueil à J+15  (IMC, diagramme de soins, habitudes de vie, recueil données projet personnalisé par AS référente) </w:t>
      </w:r>
    </w:p>
    <w:p w:rsidR="005756EE" w:rsidRPr="006B5987" w:rsidRDefault="003C350D"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 xml:space="preserve">Former </w:t>
      </w:r>
      <w:r w:rsidR="005756EE" w:rsidRPr="006B5987">
        <w:rPr>
          <w:rFonts w:ascii="Times New Roman" w:hAnsi="Times New Roman" w:cs="Times New Roman"/>
        </w:rPr>
        <w:t>du personnel au projet personnalisé (</w:t>
      </w:r>
      <w:r w:rsidRPr="006B5987">
        <w:rPr>
          <w:rFonts w:ascii="Times New Roman" w:hAnsi="Times New Roman" w:cs="Times New Roman"/>
        </w:rPr>
        <w:t>rôle du référent, intérêt de la démarche de projet personnalisé).</w:t>
      </w:r>
    </w:p>
    <w:p w:rsidR="00186FAA" w:rsidRPr="006B5987" w:rsidRDefault="00186FAA" w:rsidP="00186FAA">
      <w:pPr>
        <w:pStyle w:val="Paragraphedeliste"/>
        <w:ind w:left="644"/>
        <w:jc w:val="both"/>
        <w:rPr>
          <w:rFonts w:ascii="Times New Roman" w:hAnsi="Times New Roman" w:cs="Times New Roman"/>
        </w:rPr>
      </w:pPr>
    </w:p>
    <w:p w:rsidR="003C350D" w:rsidRPr="006B5987" w:rsidRDefault="003C350D" w:rsidP="003C350D">
      <w:pPr>
        <w:jc w:val="both"/>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3245"/>
        <w:gridCol w:w="2899"/>
      </w:tblGrid>
      <w:tr w:rsidR="003C350D" w:rsidRPr="006B5987" w:rsidTr="00BA7371">
        <w:tc>
          <w:tcPr>
            <w:tcW w:w="6244" w:type="dxa"/>
            <w:gridSpan w:val="2"/>
          </w:tcPr>
          <w:p w:rsidR="003C350D" w:rsidRPr="00B225CA" w:rsidRDefault="003C350D" w:rsidP="00BA7371">
            <w:pPr>
              <w:jc w:val="center"/>
              <w:rPr>
                <w:rFonts w:ascii="Times New Roman" w:hAnsi="Times New Roman"/>
              </w:rPr>
            </w:pPr>
            <w:r w:rsidRPr="00B225CA">
              <w:rPr>
                <w:rFonts w:ascii="Times New Roman" w:hAnsi="Times New Roman"/>
              </w:rPr>
              <w:t xml:space="preserve">Projet de vie </w:t>
            </w:r>
          </w:p>
        </w:tc>
        <w:tc>
          <w:tcPr>
            <w:tcW w:w="2936" w:type="dxa"/>
          </w:tcPr>
          <w:p w:rsidR="003C350D" w:rsidRPr="006B5987" w:rsidRDefault="003C350D" w:rsidP="00BA7371">
            <w:pPr>
              <w:jc w:val="center"/>
              <w:rPr>
                <w:rFonts w:ascii="Times New Roman" w:hAnsi="Times New Roman"/>
              </w:rPr>
            </w:pPr>
          </w:p>
        </w:tc>
      </w:tr>
      <w:tr w:rsidR="003C350D" w:rsidRPr="006B5987" w:rsidTr="00BA7371">
        <w:tc>
          <w:tcPr>
            <w:tcW w:w="6244" w:type="dxa"/>
            <w:gridSpan w:val="2"/>
            <w:shd w:val="clear" w:color="auto" w:fill="C6D9F1" w:themeFill="text2" w:themeFillTint="33"/>
          </w:tcPr>
          <w:p w:rsidR="003C350D" w:rsidRPr="00B225CA" w:rsidRDefault="003C350D" w:rsidP="00BA7371">
            <w:pPr>
              <w:rPr>
                <w:rFonts w:ascii="Times New Roman" w:hAnsi="Times New Roman"/>
              </w:rPr>
            </w:pPr>
            <w:r w:rsidRPr="00B225CA">
              <w:rPr>
                <w:rFonts w:ascii="Times New Roman" w:hAnsi="Times New Roman"/>
              </w:rPr>
              <w:t>Fiche action n°3</w:t>
            </w:r>
          </w:p>
          <w:p w:rsidR="003C350D" w:rsidRPr="00B225CA" w:rsidRDefault="003C350D" w:rsidP="00BA7371">
            <w:pPr>
              <w:rPr>
                <w:rFonts w:ascii="Times New Roman" w:hAnsi="Times New Roman"/>
              </w:rPr>
            </w:pPr>
          </w:p>
        </w:tc>
        <w:tc>
          <w:tcPr>
            <w:tcW w:w="2936" w:type="dxa"/>
            <w:shd w:val="clear" w:color="auto" w:fill="C6D9F1" w:themeFill="text2" w:themeFillTint="33"/>
          </w:tcPr>
          <w:p w:rsidR="003C350D" w:rsidRPr="006B5987" w:rsidRDefault="003C350D" w:rsidP="00BA7371">
            <w:pPr>
              <w:rPr>
                <w:rFonts w:ascii="Times New Roman" w:hAnsi="Times New Roman"/>
              </w:rPr>
            </w:pPr>
            <w:r w:rsidRPr="006B5987">
              <w:rPr>
                <w:rFonts w:ascii="Times New Roman" w:hAnsi="Times New Roman"/>
              </w:rPr>
              <w:t xml:space="preserve">Indicateurs disponibles </w:t>
            </w:r>
          </w:p>
        </w:tc>
      </w:tr>
      <w:tr w:rsidR="003C350D" w:rsidRPr="006B5987" w:rsidTr="00BA7371">
        <w:tc>
          <w:tcPr>
            <w:tcW w:w="2930" w:type="dxa"/>
          </w:tcPr>
          <w:p w:rsidR="003C350D" w:rsidRPr="006B5987" w:rsidRDefault="003C350D" w:rsidP="00BA7371">
            <w:pPr>
              <w:rPr>
                <w:rFonts w:ascii="Times New Roman" w:hAnsi="Times New Roman"/>
              </w:rPr>
            </w:pPr>
            <w:r w:rsidRPr="006B5987">
              <w:rPr>
                <w:rFonts w:ascii="Times New Roman" w:hAnsi="Times New Roman"/>
              </w:rPr>
              <w:t>Démarche d’accompagnement personnalisé</w:t>
            </w:r>
          </w:p>
          <w:p w:rsidR="003C350D" w:rsidRPr="006B5987" w:rsidRDefault="003C350D" w:rsidP="00BA7371">
            <w:pPr>
              <w:rPr>
                <w:rFonts w:ascii="Times New Roman" w:hAnsi="Times New Roman"/>
              </w:rPr>
            </w:pPr>
          </w:p>
          <w:p w:rsidR="003C350D" w:rsidRPr="006B5987" w:rsidRDefault="003C350D" w:rsidP="00BA7371">
            <w:pPr>
              <w:rPr>
                <w:rFonts w:ascii="Times New Roman" w:hAnsi="Times New Roman"/>
              </w:rPr>
            </w:pPr>
            <w:r w:rsidRPr="006B5987">
              <w:rPr>
                <w:rFonts w:ascii="Times New Roman" w:hAnsi="Times New Roman"/>
              </w:rPr>
              <w:t xml:space="preserve">admission </w:t>
            </w:r>
          </w:p>
        </w:tc>
        <w:tc>
          <w:tcPr>
            <w:tcW w:w="3314" w:type="dxa"/>
          </w:tcPr>
          <w:p w:rsidR="003C350D" w:rsidRPr="006B5987" w:rsidRDefault="003C350D" w:rsidP="00BA7371">
            <w:pPr>
              <w:spacing w:after="160" w:line="259" w:lineRule="auto"/>
              <w:ind w:left="0"/>
              <w:jc w:val="both"/>
              <w:rPr>
                <w:rFonts w:ascii="Times New Roman" w:hAnsi="Times New Roman"/>
              </w:rPr>
            </w:pPr>
            <w:r w:rsidRPr="006B5987">
              <w:rPr>
                <w:rFonts w:ascii="Times New Roman" w:hAnsi="Times New Roman"/>
              </w:rPr>
              <w:t>Objectifs :</w:t>
            </w:r>
          </w:p>
          <w:p w:rsidR="00186FAA" w:rsidRPr="006B5987" w:rsidRDefault="003C350D" w:rsidP="00186FAA">
            <w:pPr>
              <w:ind w:left="0"/>
              <w:jc w:val="both"/>
              <w:rPr>
                <w:rFonts w:ascii="Times New Roman" w:hAnsi="Times New Roman"/>
              </w:rPr>
            </w:pPr>
            <w:r w:rsidRPr="006B5987">
              <w:rPr>
                <w:rFonts w:ascii="Times New Roman" w:hAnsi="Times New Roman"/>
              </w:rPr>
              <w:t>-</w:t>
            </w:r>
            <w:r w:rsidR="00186FAA" w:rsidRPr="006B5987">
              <w:rPr>
                <w:rFonts w:ascii="Times New Roman" w:hAnsi="Times New Roman"/>
              </w:rPr>
              <w:t xml:space="preserve"> Sensibiliser les agents à la traçabilité à l’admission  </w:t>
            </w:r>
          </w:p>
          <w:p w:rsidR="00186FAA" w:rsidRPr="006B5987" w:rsidRDefault="00186FAA" w:rsidP="00186FAA">
            <w:pPr>
              <w:ind w:left="0"/>
              <w:jc w:val="both"/>
              <w:rPr>
                <w:rFonts w:ascii="Times New Roman" w:hAnsi="Times New Roman"/>
              </w:rPr>
            </w:pPr>
            <w:r w:rsidRPr="006B5987">
              <w:rPr>
                <w:rFonts w:ascii="Times New Roman" w:hAnsi="Times New Roman"/>
              </w:rPr>
              <w:t xml:space="preserve">-Responsabiliser l‘aide-soignant référent du projet personnalisé </w:t>
            </w:r>
          </w:p>
          <w:p w:rsidR="00186FAA" w:rsidRPr="006B5987" w:rsidRDefault="00186FAA" w:rsidP="00186FAA">
            <w:pPr>
              <w:ind w:left="0"/>
              <w:jc w:val="both"/>
              <w:rPr>
                <w:rFonts w:ascii="Times New Roman" w:hAnsi="Times New Roman"/>
              </w:rPr>
            </w:pPr>
            <w:r w:rsidRPr="006B5987">
              <w:rPr>
                <w:rFonts w:ascii="Times New Roman" w:hAnsi="Times New Roman"/>
              </w:rPr>
              <w:t xml:space="preserve">-Assurer le suivi de la bonne tenue du dossier de soins </w:t>
            </w:r>
          </w:p>
          <w:p w:rsidR="00186FAA" w:rsidRPr="006B5987" w:rsidRDefault="00186FAA" w:rsidP="00186FAA">
            <w:pPr>
              <w:ind w:left="0"/>
              <w:jc w:val="both"/>
              <w:rPr>
                <w:rFonts w:ascii="Times New Roman" w:hAnsi="Times New Roman"/>
              </w:rPr>
            </w:pPr>
          </w:p>
          <w:p w:rsidR="003C350D" w:rsidRPr="006B5987" w:rsidRDefault="003C350D" w:rsidP="00BA7371">
            <w:pPr>
              <w:ind w:left="0"/>
              <w:rPr>
                <w:rFonts w:ascii="Times New Roman" w:hAnsi="Times New Roman"/>
              </w:rPr>
            </w:pPr>
            <w:r w:rsidRPr="006B5987">
              <w:rPr>
                <w:rFonts w:ascii="Times New Roman" w:hAnsi="Times New Roman"/>
              </w:rPr>
              <w:t>Echéance : 2019-2024</w:t>
            </w:r>
          </w:p>
          <w:p w:rsidR="003C350D" w:rsidRPr="006B5987" w:rsidRDefault="003C350D" w:rsidP="00BA7371">
            <w:pPr>
              <w:rPr>
                <w:rFonts w:ascii="Times New Roman" w:hAnsi="Times New Roman"/>
              </w:rPr>
            </w:pPr>
          </w:p>
          <w:p w:rsidR="003C350D" w:rsidRPr="006B5987" w:rsidRDefault="003C350D" w:rsidP="00BA7371">
            <w:pPr>
              <w:ind w:left="0"/>
              <w:rPr>
                <w:rFonts w:ascii="Times New Roman" w:hAnsi="Times New Roman"/>
              </w:rPr>
            </w:pPr>
            <w:r w:rsidRPr="006B5987">
              <w:rPr>
                <w:rFonts w:ascii="Times New Roman" w:hAnsi="Times New Roman"/>
              </w:rPr>
              <w:t>Groupe concerné :</w:t>
            </w:r>
            <w:r w:rsidR="00186FAA" w:rsidRPr="006B5987">
              <w:rPr>
                <w:rFonts w:ascii="Times New Roman" w:hAnsi="Times New Roman"/>
              </w:rPr>
              <w:t>tous les agents</w:t>
            </w:r>
          </w:p>
          <w:p w:rsidR="003C350D" w:rsidRPr="006B5987" w:rsidRDefault="003C350D" w:rsidP="00BA7371">
            <w:pPr>
              <w:ind w:left="0"/>
              <w:rPr>
                <w:rFonts w:ascii="Times New Roman" w:hAnsi="Times New Roman"/>
              </w:rPr>
            </w:pPr>
          </w:p>
          <w:p w:rsidR="003C350D" w:rsidRPr="006B5987" w:rsidRDefault="003C350D" w:rsidP="00BA7371">
            <w:pPr>
              <w:ind w:left="0"/>
              <w:rPr>
                <w:rFonts w:ascii="Times New Roman" w:hAnsi="Times New Roman"/>
              </w:rPr>
            </w:pPr>
            <w:r w:rsidRPr="006B5987">
              <w:rPr>
                <w:rFonts w:ascii="Times New Roman" w:hAnsi="Times New Roman"/>
              </w:rPr>
              <w:t xml:space="preserve"> Responsable institutionnel : directeur, cadre supérieur de santé </w:t>
            </w:r>
          </w:p>
          <w:p w:rsidR="003C350D" w:rsidRPr="006B5987" w:rsidRDefault="003C350D" w:rsidP="00BA7371">
            <w:pPr>
              <w:ind w:left="0"/>
              <w:rPr>
                <w:rFonts w:ascii="Times New Roman" w:hAnsi="Times New Roman"/>
              </w:rPr>
            </w:pPr>
          </w:p>
          <w:p w:rsidR="003C350D" w:rsidRPr="006B5987" w:rsidRDefault="003C350D" w:rsidP="00BA7371">
            <w:pPr>
              <w:ind w:left="0"/>
              <w:rPr>
                <w:rFonts w:ascii="Times New Roman" w:hAnsi="Times New Roman"/>
              </w:rPr>
            </w:pPr>
            <w:r w:rsidRPr="006B5987">
              <w:rPr>
                <w:rFonts w:ascii="Times New Roman" w:hAnsi="Times New Roman"/>
              </w:rPr>
              <w:t xml:space="preserve">Référent : </w:t>
            </w:r>
            <w:proofErr w:type="spellStart"/>
            <w:r w:rsidRPr="006B5987">
              <w:rPr>
                <w:rFonts w:ascii="Times New Roman" w:hAnsi="Times New Roman"/>
              </w:rPr>
              <w:t>idec</w:t>
            </w:r>
            <w:proofErr w:type="spellEnd"/>
            <w:r w:rsidRPr="006B5987">
              <w:rPr>
                <w:rFonts w:ascii="Times New Roman" w:hAnsi="Times New Roman"/>
              </w:rPr>
              <w:t xml:space="preserve">, </w:t>
            </w:r>
          </w:p>
          <w:p w:rsidR="003C350D" w:rsidRPr="006B5987" w:rsidRDefault="003C350D" w:rsidP="00BA7371">
            <w:pPr>
              <w:ind w:left="0"/>
              <w:rPr>
                <w:rFonts w:ascii="Times New Roman" w:hAnsi="Times New Roman"/>
              </w:rPr>
            </w:pPr>
          </w:p>
        </w:tc>
        <w:tc>
          <w:tcPr>
            <w:tcW w:w="2936" w:type="dxa"/>
          </w:tcPr>
          <w:p w:rsidR="003C350D" w:rsidRPr="006B5987" w:rsidRDefault="003C350D" w:rsidP="00BA7371">
            <w:pPr>
              <w:ind w:left="0"/>
              <w:rPr>
                <w:rFonts w:ascii="Times New Roman" w:hAnsi="Times New Roman"/>
              </w:rPr>
            </w:pPr>
            <w:r w:rsidRPr="006B5987">
              <w:rPr>
                <w:rFonts w:ascii="Times New Roman" w:hAnsi="Times New Roman"/>
              </w:rPr>
              <w:t xml:space="preserve">-nombre de </w:t>
            </w:r>
            <w:r w:rsidR="00186FAA" w:rsidRPr="006B5987">
              <w:rPr>
                <w:rFonts w:ascii="Times New Roman" w:hAnsi="Times New Roman"/>
              </w:rPr>
              <w:t xml:space="preserve">consultations médicales d’évaluation gériatriques </w:t>
            </w:r>
            <w:r w:rsidRPr="006B5987">
              <w:rPr>
                <w:rFonts w:ascii="Times New Roman" w:hAnsi="Times New Roman"/>
              </w:rPr>
              <w:t xml:space="preserve"> effectuées</w:t>
            </w:r>
          </w:p>
          <w:p w:rsidR="003C350D" w:rsidRPr="006B5987" w:rsidRDefault="003C350D" w:rsidP="00186FAA">
            <w:pPr>
              <w:ind w:left="0"/>
              <w:rPr>
                <w:rFonts w:ascii="Times New Roman" w:hAnsi="Times New Roman"/>
              </w:rPr>
            </w:pPr>
          </w:p>
          <w:p w:rsidR="00186FAA" w:rsidRPr="006B5987" w:rsidRDefault="00186FAA" w:rsidP="00186FAA">
            <w:pPr>
              <w:ind w:left="0"/>
              <w:rPr>
                <w:rFonts w:ascii="Times New Roman" w:hAnsi="Times New Roman"/>
              </w:rPr>
            </w:pPr>
            <w:r w:rsidRPr="006B5987">
              <w:rPr>
                <w:rFonts w:ascii="Times New Roman" w:hAnsi="Times New Roman"/>
              </w:rPr>
              <w:t>-nombre de formation des professionnels au recueil de données et à la démarche d’accompagnement personnalisé</w:t>
            </w:r>
          </w:p>
          <w:p w:rsidR="003C350D" w:rsidRPr="006B5987" w:rsidRDefault="003C350D" w:rsidP="00BA7371">
            <w:pPr>
              <w:ind w:left="0"/>
              <w:rPr>
                <w:rFonts w:ascii="Times New Roman" w:hAnsi="Times New Roman"/>
              </w:rPr>
            </w:pPr>
          </w:p>
          <w:p w:rsidR="003C350D" w:rsidRPr="006B5987" w:rsidRDefault="003C350D" w:rsidP="00BA7371">
            <w:pPr>
              <w:ind w:left="0"/>
              <w:rPr>
                <w:rFonts w:ascii="Times New Roman" w:hAnsi="Times New Roman"/>
              </w:rPr>
            </w:pPr>
          </w:p>
          <w:p w:rsidR="003C350D" w:rsidRPr="006B5987" w:rsidRDefault="003C350D" w:rsidP="00BA7371">
            <w:pPr>
              <w:ind w:left="0"/>
              <w:rPr>
                <w:rFonts w:ascii="Times New Roman" w:hAnsi="Times New Roman"/>
              </w:rPr>
            </w:pPr>
            <w:r w:rsidRPr="006B5987">
              <w:rPr>
                <w:rFonts w:ascii="Times New Roman" w:hAnsi="Times New Roman"/>
              </w:rPr>
              <w:t>- Suivi annuel</w:t>
            </w:r>
          </w:p>
        </w:tc>
      </w:tr>
    </w:tbl>
    <w:p w:rsidR="003C350D" w:rsidRPr="006B5987" w:rsidRDefault="003C350D" w:rsidP="003C350D">
      <w:pPr>
        <w:jc w:val="both"/>
        <w:rPr>
          <w:rFonts w:ascii="Times New Roman" w:hAnsi="Times New Roman"/>
        </w:rPr>
      </w:pPr>
    </w:p>
    <w:p w:rsidR="005756EE" w:rsidRPr="006B5987" w:rsidRDefault="005756EE" w:rsidP="005756EE">
      <w:pPr>
        <w:pStyle w:val="Paragraphedeliste"/>
        <w:jc w:val="both"/>
        <w:rPr>
          <w:rFonts w:ascii="Times New Roman" w:hAnsi="Times New Roman" w:cs="Times New Roman"/>
        </w:rPr>
      </w:pPr>
    </w:p>
    <w:p w:rsidR="005756EE" w:rsidRPr="006B5987" w:rsidRDefault="00186FAA" w:rsidP="005756EE">
      <w:pPr>
        <w:jc w:val="both"/>
        <w:rPr>
          <w:rFonts w:ascii="Times New Roman" w:hAnsi="Times New Roman"/>
          <w:u w:val="single"/>
        </w:rPr>
      </w:pPr>
      <w:r w:rsidRPr="006B5987">
        <w:rPr>
          <w:rFonts w:ascii="Times New Roman" w:hAnsi="Times New Roman"/>
          <w:u w:val="single"/>
        </w:rPr>
        <w:t xml:space="preserve">I.III </w:t>
      </w:r>
      <w:r w:rsidR="005756EE" w:rsidRPr="006B5987">
        <w:rPr>
          <w:rFonts w:ascii="Times New Roman" w:hAnsi="Times New Roman"/>
          <w:u w:val="single"/>
        </w:rPr>
        <w:t xml:space="preserve"> Période d’intégration :</w:t>
      </w:r>
    </w:p>
    <w:p w:rsidR="005756EE" w:rsidRPr="006B5987" w:rsidRDefault="005756EE" w:rsidP="005756EE">
      <w:pPr>
        <w:jc w:val="both"/>
        <w:rPr>
          <w:rFonts w:ascii="Times New Roman" w:hAnsi="Times New Roman"/>
          <w:b/>
        </w:rPr>
      </w:pP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L’animatrice propose au nouveau résident de participer aux animations</w:t>
      </w:r>
      <w:r w:rsidR="008E1FEC" w:rsidRPr="006B5987">
        <w:rPr>
          <w:rFonts w:ascii="Times New Roman" w:hAnsi="Times New Roman" w:cs="Times New Roman"/>
        </w:rPr>
        <w:t>.</w:t>
      </w:r>
      <w:r w:rsidRPr="006B5987">
        <w:rPr>
          <w:rFonts w:ascii="Times New Roman" w:hAnsi="Times New Roman" w:cs="Times New Roman"/>
        </w:rPr>
        <w:t xml:space="preserve"> </w:t>
      </w:r>
    </w:p>
    <w:p w:rsidR="005756EE" w:rsidRPr="006B5987" w:rsidRDefault="00186FAA"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 xml:space="preserve">Les Aides-soignants </w:t>
      </w:r>
      <w:r w:rsidR="005756EE" w:rsidRPr="006B5987">
        <w:rPr>
          <w:rFonts w:ascii="Times New Roman" w:hAnsi="Times New Roman" w:cs="Times New Roman"/>
        </w:rPr>
        <w:t>ne se sont pas encore appropri</w:t>
      </w:r>
      <w:r w:rsidRPr="006B5987">
        <w:rPr>
          <w:rFonts w:ascii="Times New Roman" w:hAnsi="Times New Roman" w:cs="Times New Roman"/>
        </w:rPr>
        <w:t>és</w:t>
      </w:r>
      <w:r w:rsidR="00435483" w:rsidRPr="006B5987">
        <w:rPr>
          <w:rFonts w:ascii="Times New Roman" w:hAnsi="Times New Roman" w:cs="Times New Roman"/>
        </w:rPr>
        <w:t xml:space="preserve"> à ce stade </w:t>
      </w:r>
      <w:r w:rsidRPr="006B5987">
        <w:rPr>
          <w:rFonts w:ascii="Times New Roman" w:hAnsi="Times New Roman" w:cs="Times New Roman"/>
        </w:rPr>
        <w:t xml:space="preserve"> </w:t>
      </w:r>
      <w:r w:rsidR="005756EE" w:rsidRPr="006B5987">
        <w:rPr>
          <w:rFonts w:ascii="Times New Roman" w:hAnsi="Times New Roman" w:cs="Times New Roman"/>
        </w:rPr>
        <w:t>la notion de « référent PP » et pourraient mettre en place certaines actions dans les quelques jours qui suivent l’admission : visite de l’établissement, présentation aux autres résidents</w:t>
      </w:r>
      <w:r w:rsidR="008E1FEC" w:rsidRPr="006B5987">
        <w:rPr>
          <w:rFonts w:ascii="Times New Roman" w:hAnsi="Times New Roman" w:cs="Times New Roman"/>
        </w:rPr>
        <w:t>.</w:t>
      </w:r>
      <w:r w:rsidR="005756EE" w:rsidRPr="006B5987">
        <w:rPr>
          <w:rFonts w:ascii="Times New Roman" w:hAnsi="Times New Roman" w:cs="Times New Roman"/>
        </w:rPr>
        <w:t xml:space="preserve"> </w:t>
      </w:r>
    </w:p>
    <w:p w:rsidR="005756EE" w:rsidRPr="006B5987" w:rsidRDefault="005756EE" w:rsidP="005756EE">
      <w:pPr>
        <w:pStyle w:val="Paragraphedeliste"/>
        <w:jc w:val="both"/>
        <w:rPr>
          <w:rFonts w:ascii="Times New Roman" w:hAnsi="Times New Roman" w:cs="Times New Roman"/>
        </w:rPr>
      </w:pPr>
    </w:p>
    <w:p w:rsidR="002B496B" w:rsidRPr="006B5987" w:rsidRDefault="002B496B" w:rsidP="005756EE">
      <w:pPr>
        <w:jc w:val="both"/>
        <w:rPr>
          <w:rFonts w:ascii="Times New Roman" w:hAnsi="Times New Roman"/>
        </w:rPr>
      </w:pPr>
      <w:r w:rsidRPr="006B5987">
        <w:rPr>
          <w:rFonts w:ascii="Times New Roman" w:hAnsi="Times New Roman"/>
        </w:rPr>
        <w:t>C’est dans cette phase d’intégration que débute réellement le recueil de données utiles à l’élaboration du projet de personnalisé  de l’usager</w:t>
      </w:r>
    </w:p>
    <w:p w:rsidR="002B496B" w:rsidRPr="006B5987" w:rsidRDefault="002B496B" w:rsidP="005756EE">
      <w:pPr>
        <w:jc w:val="both"/>
        <w:rPr>
          <w:rFonts w:ascii="Times New Roman" w:hAnsi="Times New Roman"/>
        </w:rPr>
      </w:pPr>
      <w:r w:rsidRPr="006B5987">
        <w:rPr>
          <w:rFonts w:ascii="Times New Roman" w:hAnsi="Times New Roman"/>
        </w:rPr>
        <w:t xml:space="preserve">Les éléments d’observation des professionnels ; les échanges entre ceux-ci et l’usager et son entourage permettent de cibler les besoins et attentes du résident et de mettre en œuvre </w:t>
      </w:r>
      <w:r w:rsidRPr="006B5987">
        <w:rPr>
          <w:rFonts w:ascii="Times New Roman" w:hAnsi="Times New Roman"/>
        </w:rPr>
        <w:lastRenderedPageBreak/>
        <w:t>les conditions pour y répondre ou pouvoir expliquer les limites possibles de la prise en charge individuelle.</w:t>
      </w:r>
    </w:p>
    <w:p w:rsidR="002B496B" w:rsidRPr="006B5987" w:rsidRDefault="002B496B" w:rsidP="005756EE">
      <w:pPr>
        <w:jc w:val="both"/>
        <w:rPr>
          <w:rFonts w:ascii="Times New Roman" w:hAnsi="Times New Roman"/>
        </w:rPr>
      </w:pPr>
      <w:r w:rsidRPr="006B5987">
        <w:rPr>
          <w:rFonts w:ascii="Times New Roman" w:hAnsi="Times New Roman"/>
        </w:rPr>
        <w:t>C’est aussi au cours de cette étape que débute l’appropriation du rôle de « référent »</w:t>
      </w:r>
      <w:r w:rsidR="0065059B" w:rsidRPr="006B5987">
        <w:rPr>
          <w:rFonts w:ascii="Times New Roman" w:hAnsi="Times New Roman"/>
        </w:rPr>
        <w:t xml:space="preserve"> dévolu aux aides-soignants pour l’élaboration du projet personnalisé.</w:t>
      </w:r>
    </w:p>
    <w:p w:rsidR="002B496B" w:rsidRPr="006B5987" w:rsidRDefault="002B496B" w:rsidP="005756EE">
      <w:pPr>
        <w:jc w:val="both"/>
        <w:rPr>
          <w:rFonts w:ascii="Times New Roman" w:hAnsi="Times New Roman"/>
          <w:b/>
        </w:rPr>
      </w:pPr>
    </w:p>
    <w:p w:rsidR="005756EE" w:rsidRPr="006B5987" w:rsidRDefault="00435483" w:rsidP="005756EE">
      <w:pPr>
        <w:jc w:val="both"/>
        <w:rPr>
          <w:rFonts w:ascii="Times New Roman" w:hAnsi="Times New Roman"/>
        </w:rPr>
      </w:pPr>
      <w:r w:rsidRPr="006B5987">
        <w:rPr>
          <w:rFonts w:ascii="Times New Roman" w:hAnsi="Times New Roman"/>
        </w:rPr>
        <w:t>Les Actions d’amélioration prévues sont :</w:t>
      </w:r>
    </w:p>
    <w:p w:rsidR="005756EE" w:rsidRPr="006B5987" w:rsidRDefault="00435483"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 xml:space="preserve">Un </w:t>
      </w:r>
      <w:r w:rsidR="005756EE" w:rsidRPr="006B5987">
        <w:rPr>
          <w:rFonts w:ascii="Times New Roman" w:hAnsi="Times New Roman" w:cs="Times New Roman"/>
        </w:rPr>
        <w:t>Partage d’expérience</w:t>
      </w:r>
      <w:r w:rsidR="002B496B" w:rsidRPr="006B5987">
        <w:rPr>
          <w:rFonts w:ascii="Times New Roman" w:hAnsi="Times New Roman" w:cs="Times New Roman"/>
        </w:rPr>
        <w:t>s</w:t>
      </w:r>
      <w:r w:rsidR="005756EE" w:rsidRPr="006B5987">
        <w:rPr>
          <w:rFonts w:ascii="Times New Roman" w:hAnsi="Times New Roman" w:cs="Times New Roman"/>
        </w:rPr>
        <w:t xml:space="preserve"> avec l’intervention du </w:t>
      </w:r>
      <w:r w:rsidR="002B496B" w:rsidRPr="006B5987">
        <w:rPr>
          <w:rFonts w:ascii="Times New Roman" w:hAnsi="Times New Roman" w:cs="Times New Roman"/>
        </w:rPr>
        <w:t>Foyer d’accueil médicalisé Jean Jannin dont les professionnels sont habitués à ces phases d’accueil</w:t>
      </w:r>
    </w:p>
    <w:p w:rsidR="005756EE" w:rsidRPr="006B5987" w:rsidRDefault="005756EE" w:rsidP="00D96EA6">
      <w:pPr>
        <w:pStyle w:val="Paragraphedeliste"/>
        <w:numPr>
          <w:ilvl w:val="0"/>
          <w:numId w:val="86"/>
        </w:numPr>
        <w:jc w:val="both"/>
        <w:rPr>
          <w:rFonts w:ascii="Times New Roman" w:hAnsi="Times New Roman" w:cs="Times New Roman"/>
        </w:rPr>
      </w:pPr>
      <w:r w:rsidRPr="006B5987">
        <w:rPr>
          <w:rFonts w:ascii="Times New Roman" w:hAnsi="Times New Roman" w:cs="Times New Roman"/>
        </w:rPr>
        <w:t xml:space="preserve">Présentation en systématique  du référent au Résident et à sa famille </w:t>
      </w:r>
    </w:p>
    <w:p w:rsidR="005756EE" w:rsidRPr="006B5987" w:rsidRDefault="005756EE" w:rsidP="005756EE">
      <w:pPr>
        <w:jc w:val="both"/>
        <w:rPr>
          <w:rFonts w:ascii="Times New Roman" w:hAnsi="Times New Roman"/>
        </w:rPr>
      </w:pPr>
    </w:p>
    <w:p w:rsidR="002B496B" w:rsidRPr="006B5987" w:rsidRDefault="002B496B" w:rsidP="005756EE">
      <w:pPr>
        <w:jc w:val="both"/>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3248"/>
        <w:gridCol w:w="2894"/>
      </w:tblGrid>
      <w:tr w:rsidR="002B496B" w:rsidRPr="006B5987" w:rsidTr="00BA7371">
        <w:tc>
          <w:tcPr>
            <w:tcW w:w="6244" w:type="dxa"/>
            <w:gridSpan w:val="2"/>
          </w:tcPr>
          <w:p w:rsidR="002B496B" w:rsidRPr="006B5987" w:rsidRDefault="002B496B" w:rsidP="00BA7371">
            <w:pPr>
              <w:jc w:val="center"/>
              <w:rPr>
                <w:rFonts w:ascii="Times New Roman" w:hAnsi="Times New Roman"/>
              </w:rPr>
            </w:pPr>
            <w:r w:rsidRPr="002440E9">
              <w:rPr>
                <w:rFonts w:ascii="Times New Roman" w:hAnsi="Times New Roman"/>
              </w:rPr>
              <w:t xml:space="preserve">Projet de vie </w:t>
            </w:r>
          </w:p>
        </w:tc>
        <w:tc>
          <w:tcPr>
            <w:tcW w:w="2936" w:type="dxa"/>
          </w:tcPr>
          <w:p w:rsidR="002B496B" w:rsidRPr="006B5987" w:rsidRDefault="002B496B" w:rsidP="00BA7371">
            <w:pPr>
              <w:jc w:val="center"/>
              <w:rPr>
                <w:rFonts w:ascii="Times New Roman" w:hAnsi="Times New Roman"/>
              </w:rPr>
            </w:pPr>
          </w:p>
        </w:tc>
      </w:tr>
      <w:tr w:rsidR="002B496B" w:rsidRPr="006B5987" w:rsidTr="00BA7371">
        <w:tc>
          <w:tcPr>
            <w:tcW w:w="6244" w:type="dxa"/>
            <w:gridSpan w:val="2"/>
            <w:shd w:val="clear" w:color="auto" w:fill="C6D9F1" w:themeFill="text2" w:themeFillTint="33"/>
          </w:tcPr>
          <w:p w:rsidR="002B496B" w:rsidRPr="006B5987" w:rsidRDefault="002B496B" w:rsidP="00BA7371">
            <w:pPr>
              <w:rPr>
                <w:rFonts w:ascii="Times New Roman" w:hAnsi="Times New Roman"/>
              </w:rPr>
            </w:pPr>
            <w:r w:rsidRPr="006B5987">
              <w:rPr>
                <w:rFonts w:ascii="Times New Roman" w:hAnsi="Times New Roman"/>
              </w:rPr>
              <w:t>Fiche action n°4</w:t>
            </w:r>
          </w:p>
          <w:p w:rsidR="002B496B" w:rsidRPr="006B5987" w:rsidRDefault="002B496B" w:rsidP="00BA7371">
            <w:pPr>
              <w:rPr>
                <w:rFonts w:ascii="Times New Roman" w:hAnsi="Times New Roman"/>
                <w:color w:val="FF0000"/>
              </w:rPr>
            </w:pPr>
          </w:p>
        </w:tc>
        <w:tc>
          <w:tcPr>
            <w:tcW w:w="2936" w:type="dxa"/>
            <w:shd w:val="clear" w:color="auto" w:fill="C6D9F1" w:themeFill="text2" w:themeFillTint="33"/>
          </w:tcPr>
          <w:p w:rsidR="002B496B" w:rsidRPr="006B5987" w:rsidRDefault="002B496B" w:rsidP="00BA7371">
            <w:pPr>
              <w:rPr>
                <w:rFonts w:ascii="Times New Roman" w:hAnsi="Times New Roman"/>
              </w:rPr>
            </w:pPr>
            <w:r w:rsidRPr="006B5987">
              <w:rPr>
                <w:rFonts w:ascii="Times New Roman" w:hAnsi="Times New Roman"/>
              </w:rPr>
              <w:t xml:space="preserve">Indicateurs disponibles </w:t>
            </w:r>
          </w:p>
        </w:tc>
      </w:tr>
      <w:tr w:rsidR="002B496B" w:rsidRPr="006B5987" w:rsidTr="00BA7371">
        <w:tc>
          <w:tcPr>
            <w:tcW w:w="2930" w:type="dxa"/>
          </w:tcPr>
          <w:p w:rsidR="002B496B" w:rsidRPr="006B5987" w:rsidRDefault="002B496B" w:rsidP="00BA7371">
            <w:pPr>
              <w:rPr>
                <w:rFonts w:ascii="Times New Roman" w:hAnsi="Times New Roman"/>
              </w:rPr>
            </w:pPr>
            <w:r w:rsidRPr="006B5987">
              <w:rPr>
                <w:rFonts w:ascii="Times New Roman" w:hAnsi="Times New Roman"/>
              </w:rPr>
              <w:t>Démarche d’accompagnement personnalisé</w:t>
            </w:r>
          </w:p>
          <w:p w:rsidR="002B496B" w:rsidRPr="006B5987" w:rsidRDefault="002B496B" w:rsidP="00BA7371">
            <w:pPr>
              <w:rPr>
                <w:rFonts w:ascii="Times New Roman" w:hAnsi="Times New Roman"/>
              </w:rPr>
            </w:pPr>
          </w:p>
          <w:p w:rsidR="002B496B" w:rsidRPr="006B5987" w:rsidRDefault="0065059B" w:rsidP="00BA7371">
            <w:pPr>
              <w:rPr>
                <w:rFonts w:ascii="Times New Roman" w:hAnsi="Times New Roman"/>
              </w:rPr>
            </w:pPr>
            <w:r w:rsidRPr="006B5987">
              <w:rPr>
                <w:rFonts w:ascii="Times New Roman" w:hAnsi="Times New Roman"/>
              </w:rPr>
              <w:t>I</w:t>
            </w:r>
            <w:r w:rsidR="002B496B" w:rsidRPr="006B5987">
              <w:rPr>
                <w:rFonts w:ascii="Times New Roman" w:hAnsi="Times New Roman"/>
              </w:rPr>
              <w:t>ntégration</w:t>
            </w:r>
          </w:p>
        </w:tc>
        <w:tc>
          <w:tcPr>
            <w:tcW w:w="3314" w:type="dxa"/>
          </w:tcPr>
          <w:p w:rsidR="002B496B" w:rsidRPr="006B5987" w:rsidRDefault="002B496B" w:rsidP="00BA7371">
            <w:pPr>
              <w:spacing w:after="160" w:line="259" w:lineRule="auto"/>
              <w:ind w:left="0"/>
              <w:jc w:val="both"/>
              <w:rPr>
                <w:rFonts w:ascii="Times New Roman" w:hAnsi="Times New Roman"/>
              </w:rPr>
            </w:pPr>
            <w:r w:rsidRPr="006B5987">
              <w:rPr>
                <w:rFonts w:ascii="Times New Roman" w:hAnsi="Times New Roman"/>
              </w:rPr>
              <w:t>Objectifs :</w:t>
            </w:r>
          </w:p>
          <w:p w:rsidR="0065059B" w:rsidRPr="006B5987" w:rsidRDefault="0065059B" w:rsidP="0065059B">
            <w:pPr>
              <w:ind w:left="0"/>
              <w:jc w:val="both"/>
              <w:rPr>
                <w:rFonts w:ascii="Times New Roman" w:hAnsi="Times New Roman"/>
              </w:rPr>
            </w:pPr>
            <w:r w:rsidRPr="006B5987">
              <w:rPr>
                <w:rFonts w:ascii="Times New Roman" w:hAnsi="Times New Roman"/>
              </w:rPr>
              <w:t xml:space="preserve">Faciliter l’intégration du nouveau résident : </w:t>
            </w:r>
          </w:p>
          <w:p w:rsidR="0065059B" w:rsidRPr="006B5987" w:rsidRDefault="0065059B" w:rsidP="0065059B">
            <w:pPr>
              <w:ind w:left="0"/>
              <w:jc w:val="both"/>
              <w:rPr>
                <w:rFonts w:ascii="Times New Roman" w:hAnsi="Times New Roman"/>
              </w:rPr>
            </w:pPr>
            <w:r w:rsidRPr="006B5987">
              <w:rPr>
                <w:rFonts w:ascii="Times New Roman" w:hAnsi="Times New Roman"/>
              </w:rPr>
              <w:t>-En créant du lien avec le résident en individualisant la prise en charge</w:t>
            </w:r>
          </w:p>
          <w:p w:rsidR="0065059B" w:rsidRPr="006B5987" w:rsidRDefault="0065059B" w:rsidP="0065059B">
            <w:pPr>
              <w:ind w:left="0"/>
              <w:jc w:val="both"/>
              <w:rPr>
                <w:rFonts w:ascii="Times New Roman" w:hAnsi="Times New Roman"/>
              </w:rPr>
            </w:pPr>
            <w:r w:rsidRPr="006B5987">
              <w:rPr>
                <w:rFonts w:ascii="Times New Roman" w:hAnsi="Times New Roman"/>
              </w:rPr>
              <w:t>-En mettant en valeur la notion de référent PP dans la prise en charge</w:t>
            </w:r>
          </w:p>
          <w:p w:rsidR="0065059B" w:rsidRPr="006B5987" w:rsidRDefault="0065059B" w:rsidP="0065059B">
            <w:pPr>
              <w:pStyle w:val="Paragraphedeliste"/>
              <w:jc w:val="both"/>
              <w:rPr>
                <w:rFonts w:ascii="Times New Roman" w:hAnsi="Times New Roman" w:cs="Times New Roman"/>
              </w:rPr>
            </w:pPr>
          </w:p>
          <w:p w:rsidR="002B496B" w:rsidRPr="006B5987" w:rsidRDefault="002B496B" w:rsidP="00BA7371">
            <w:pPr>
              <w:ind w:left="0"/>
              <w:jc w:val="both"/>
              <w:rPr>
                <w:rFonts w:ascii="Times New Roman" w:hAnsi="Times New Roman"/>
              </w:rPr>
            </w:pPr>
          </w:p>
          <w:p w:rsidR="002B496B" w:rsidRPr="006B5987" w:rsidRDefault="002B496B" w:rsidP="00BA7371">
            <w:pPr>
              <w:ind w:left="0"/>
              <w:rPr>
                <w:rFonts w:ascii="Times New Roman" w:hAnsi="Times New Roman"/>
              </w:rPr>
            </w:pPr>
            <w:r w:rsidRPr="006B5987">
              <w:rPr>
                <w:rFonts w:ascii="Times New Roman" w:hAnsi="Times New Roman"/>
              </w:rPr>
              <w:t>Echéance : 2019-2024</w:t>
            </w:r>
          </w:p>
          <w:p w:rsidR="002B496B" w:rsidRPr="006B5987" w:rsidRDefault="002B496B" w:rsidP="00BA7371">
            <w:pPr>
              <w:rPr>
                <w:rFonts w:ascii="Times New Roman" w:hAnsi="Times New Roman"/>
              </w:rPr>
            </w:pPr>
          </w:p>
          <w:p w:rsidR="002B496B" w:rsidRPr="006B5987" w:rsidRDefault="002B496B" w:rsidP="00BA7371">
            <w:pPr>
              <w:ind w:left="0"/>
              <w:rPr>
                <w:rFonts w:ascii="Times New Roman" w:hAnsi="Times New Roman"/>
              </w:rPr>
            </w:pPr>
            <w:r w:rsidRPr="006B5987">
              <w:rPr>
                <w:rFonts w:ascii="Times New Roman" w:hAnsi="Times New Roman"/>
              </w:rPr>
              <w:t>Groupe concerné :tous les agents</w:t>
            </w:r>
          </w:p>
          <w:p w:rsidR="002B496B" w:rsidRPr="006B5987" w:rsidRDefault="002B496B" w:rsidP="00BA7371">
            <w:pPr>
              <w:ind w:left="0"/>
              <w:rPr>
                <w:rFonts w:ascii="Times New Roman" w:hAnsi="Times New Roman"/>
              </w:rPr>
            </w:pPr>
          </w:p>
          <w:p w:rsidR="002B496B" w:rsidRPr="006B5987" w:rsidRDefault="002B496B" w:rsidP="00BA7371">
            <w:pPr>
              <w:ind w:left="0"/>
              <w:rPr>
                <w:rFonts w:ascii="Times New Roman" w:hAnsi="Times New Roman"/>
              </w:rPr>
            </w:pPr>
            <w:r w:rsidRPr="006B5987">
              <w:rPr>
                <w:rFonts w:ascii="Times New Roman" w:hAnsi="Times New Roman"/>
              </w:rPr>
              <w:t xml:space="preserve"> Responsable institutionnel : directeur, cadre supérieur de santé </w:t>
            </w:r>
          </w:p>
          <w:p w:rsidR="002B496B" w:rsidRPr="006B5987" w:rsidRDefault="002B496B" w:rsidP="00BA7371">
            <w:pPr>
              <w:ind w:left="0"/>
              <w:rPr>
                <w:rFonts w:ascii="Times New Roman" w:hAnsi="Times New Roman"/>
              </w:rPr>
            </w:pPr>
          </w:p>
          <w:p w:rsidR="002B496B" w:rsidRPr="006B5987" w:rsidRDefault="002B496B" w:rsidP="00BA7371">
            <w:pPr>
              <w:ind w:left="0"/>
              <w:rPr>
                <w:rFonts w:ascii="Times New Roman" w:hAnsi="Times New Roman"/>
              </w:rPr>
            </w:pPr>
            <w:r w:rsidRPr="006B5987">
              <w:rPr>
                <w:rFonts w:ascii="Times New Roman" w:hAnsi="Times New Roman"/>
              </w:rPr>
              <w:t xml:space="preserve">Référent : </w:t>
            </w:r>
            <w:proofErr w:type="spellStart"/>
            <w:r w:rsidRPr="006B5987">
              <w:rPr>
                <w:rFonts w:ascii="Times New Roman" w:hAnsi="Times New Roman"/>
              </w:rPr>
              <w:t>idec</w:t>
            </w:r>
            <w:proofErr w:type="spellEnd"/>
            <w:r w:rsidRPr="006B5987">
              <w:rPr>
                <w:rFonts w:ascii="Times New Roman" w:hAnsi="Times New Roman"/>
              </w:rPr>
              <w:t xml:space="preserve">, </w:t>
            </w:r>
          </w:p>
          <w:p w:rsidR="002B496B" w:rsidRPr="006B5987" w:rsidRDefault="002B496B" w:rsidP="00BA7371">
            <w:pPr>
              <w:ind w:left="0"/>
              <w:rPr>
                <w:rFonts w:ascii="Times New Roman" w:hAnsi="Times New Roman"/>
              </w:rPr>
            </w:pPr>
          </w:p>
        </w:tc>
        <w:tc>
          <w:tcPr>
            <w:tcW w:w="2936" w:type="dxa"/>
          </w:tcPr>
          <w:p w:rsidR="0065059B" w:rsidRPr="006B5987" w:rsidRDefault="002B496B" w:rsidP="00BA7371">
            <w:pPr>
              <w:ind w:left="0"/>
              <w:rPr>
                <w:rFonts w:ascii="Times New Roman" w:hAnsi="Times New Roman"/>
              </w:rPr>
            </w:pPr>
            <w:r w:rsidRPr="006B5987">
              <w:rPr>
                <w:rFonts w:ascii="Times New Roman" w:hAnsi="Times New Roman"/>
              </w:rPr>
              <w:t>-</w:t>
            </w:r>
            <w:r w:rsidR="0065059B" w:rsidRPr="006B5987">
              <w:rPr>
                <w:rFonts w:ascii="Times New Roman" w:hAnsi="Times New Roman"/>
              </w:rPr>
              <w:t>nombre  d’aides-soignants référents</w:t>
            </w:r>
          </w:p>
          <w:p w:rsidR="002B496B" w:rsidRPr="006B5987" w:rsidRDefault="0065059B" w:rsidP="00BA7371">
            <w:pPr>
              <w:ind w:left="0"/>
              <w:rPr>
                <w:rFonts w:ascii="Times New Roman" w:hAnsi="Times New Roman"/>
              </w:rPr>
            </w:pPr>
            <w:r w:rsidRPr="006B5987">
              <w:rPr>
                <w:rFonts w:ascii="Times New Roman" w:hAnsi="Times New Roman"/>
              </w:rPr>
              <w:t xml:space="preserve"> </w:t>
            </w:r>
          </w:p>
          <w:p w:rsidR="002B496B" w:rsidRPr="006B5987" w:rsidRDefault="002B496B" w:rsidP="00BA7371">
            <w:pPr>
              <w:ind w:left="0"/>
              <w:rPr>
                <w:rFonts w:ascii="Times New Roman" w:hAnsi="Times New Roman"/>
              </w:rPr>
            </w:pPr>
            <w:r w:rsidRPr="006B5987">
              <w:rPr>
                <w:rFonts w:ascii="Times New Roman" w:hAnsi="Times New Roman"/>
              </w:rPr>
              <w:t xml:space="preserve">-nombre de </w:t>
            </w:r>
            <w:r w:rsidR="0065059B" w:rsidRPr="006B5987">
              <w:rPr>
                <w:rFonts w:ascii="Times New Roman" w:hAnsi="Times New Roman"/>
              </w:rPr>
              <w:t>réunions institutionnelles communes avec le FAM Jean Jannin</w:t>
            </w:r>
          </w:p>
          <w:p w:rsidR="002B496B" w:rsidRPr="006B5987" w:rsidRDefault="002B496B" w:rsidP="00BA7371">
            <w:pPr>
              <w:ind w:left="0"/>
              <w:rPr>
                <w:rFonts w:ascii="Times New Roman" w:hAnsi="Times New Roman"/>
              </w:rPr>
            </w:pPr>
          </w:p>
          <w:p w:rsidR="002B496B" w:rsidRPr="006B5987" w:rsidRDefault="002B496B" w:rsidP="00BA7371">
            <w:pPr>
              <w:ind w:left="0"/>
              <w:rPr>
                <w:rFonts w:ascii="Times New Roman" w:hAnsi="Times New Roman"/>
              </w:rPr>
            </w:pPr>
          </w:p>
          <w:p w:rsidR="002B496B" w:rsidRPr="006B5987" w:rsidRDefault="002B496B" w:rsidP="00BA7371">
            <w:pPr>
              <w:ind w:left="0"/>
              <w:rPr>
                <w:rFonts w:ascii="Times New Roman" w:hAnsi="Times New Roman"/>
              </w:rPr>
            </w:pPr>
            <w:r w:rsidRPr="006B5987">
              <w:rPr>
                <w:rFonts w:ascii="Times New Roman" w:hAnsi="Times New Roman"/>
              </w:rPr>
              <w:t>- Suivi annuel</w:t>
            </w:r>
          </w:p>
        </w:tc>
      </w:tr>
    </w:tbl>
    <w:p w:rsidR="002B496B" w:rsidRPr="006B5987" w:rsidRDefault="002B496B" w:rsidP="005756EE">
      <w:pPr>
        <w:jc w:val="both"/>
        <w:rPr>
          <w:rFonts w:ascii="Times New Roman" w:hAnsi="Times New Roman"/>
        </w:rPr>
      </w:pPr>
    </w:p>
    <w:p w:rsidR="005756EE" w:rsidRPr="006B5987" w:rsidRDefault="005756EE" w:rsidP="005756EE">
      <w:pPr>
        <w:jc w:val="both"/>
        <w:rPr>
          <w:rFonts w:ascii="Times New Roman" w:hAnsi="Times New Roman"/>
          <w:u w:val="single"/>
        </w:rPr>
      </w:pPr>
      <w:r w:rsidRPr="006B5987">
        <w:rPr>
          <w:rFonts w:ascii="Times New Roman" w:hAnsi="Times New Roman"/>
          <w:u w:val="single"/>
        </w:rPr>
        <w:t>V Participation du résident et de ses proches :</w:t>
      </w:r>
    </w:p>
    <w:p w:rsidR="0065059B" w:rsidRPr="006B5987" w:rsidRDefault="0065059B" w:rsidP="005756EE">
      <w:pPr>
        <w:jc w:val="both"/>
        <w:rPr>
          <w:rFonts w:ascii="Times New Roman" w:hAnsi="Times New Roman"/>
          <w:u w:val="single"/>
        </w:rPr>
      </w:pPr>
    </w:p>
    <w:p w:rsidR="005756EE" w:rsidRPr="006B5987" w:rsidRDefault="005756EE" w:rsidP="0065059B">
      <w:pPr>
        <w:jc w:val="both"/>
        <w:rPr>
          <w:rFonts w:ascii="Times New Roman" w:hAnsi="Times New Roman"/>
        </w:rPr>
      </w:pPr>
      <w:r w:rsidRPr="006B5987">
        <w:rPr>
          <w:rFonts w:ascii="Times New Roman" w:hAnsi="Times New Roman"/>
        </w:rPr>
        <w:t>Dans la procédure</w:t>
      </w:r>
      <w:r w:rsidR="0065059B" w:rsidRPr="006B5987">
        <w:rPr>
          <w:rFonts w:ascii="Times New Roman" w:hAnsi="Times New Roman"/>
        </w:rPr>
        <w:t xml:space="preserve"> d’élaboration du Projet personnalisé(en annexe) , </w:t>
      </w:r>
      <w:r w:rsidRPr="006B5987">
        <w:rPr>
          <w:rFonts w:ascii="Times New Roman" w:hAnsi="Times New Roman"/>
        </w:rPr>
        <w:t>il est prévu que le ré</w:t>
      </w:r>
      <w:r w:rsidR="0065059B" w:rsidRPr="006B5987">
        <w:rPr>
          <w:rFonts w:ascii="Times New Roman" w:hAnsi="Times New Roman"/>
        </w:rPr>
        <w:t xml:space="preserve">férent rédige le support de celui-ci </w:t>
      </w:r>
      <w:r w:rsidRPr="006B5987">
        <w:rPr>
          <w:rFonts w:ascii="Times New Roman" w:hAnsi="Times New Roman"/>
        </w:rPr>
        <w:t>avec le résident et/ou ses proches.</w:t>
      </w:r>
    </w:p>
    <w:p w:rsidR="005756EE" w:rsidRPr="006B5987" w:rsidRDefault="0065059B" w:rsidP="0065059B">
      <w:pPr>
        <w:jc w:val="both"/>
        <w:rPr>
          <w:rFonts w:ascii="Times New Roman" w:hAnsi="Times New Roman"/>
        </w:rPr>
      </w:pPr>
      <w:r w:rsidRPr="006B5987">
        <w:rPr>
          <w:rFonts w:ascii="Times New Roman" w:hAnsi="Times New Roman"/>
        </w:rPr>
        <w:t>I</w:t>
      </w:r>
      <w:r w:rsidR="005756EE" w:rsidRPr="006B5987">
        <w:rPr>
          <w:rFonts w:ascii="Times New Roman" w:hAnsi="Times New Roman"/>
        </w:rPr>
        <w:t>l est également prévu une rencontre avec le résident et/ou ses proc</w:t>
      </w:r>
      <w:r w:rsidRPr="006B5987">
        <w:rPr>
          <w:rFonts w:ascii="Times New Roman" w:hAnsi="Times New Roman"/>
        </w:rPr>
        <w:t xml:space="preserve">hes pour réévaluer ou actualiser le projet personnalisé </w:t>
      </w:r>
      <w:r w:rsidR="005756EE" w:rsidRPr="006B5987">
        <w:rPr>
          <w:rFonts w:ascii="Times New Roman" w:hAnsi="Times New Roman"/>
        </w:rPr>
        <w:t>une fois par an.</w:t>
      </w:r>
    </w:p>
    <w:p w:rsidR="005756EE" w:rsidRPr="006B5987" w:rsidRDefault="005756EE" w:rsidP="005756EE">
      <w:pPr>
        <w:jc w:val="both"/>
        <w:rPr>
          <w:rFonts w:ascii="Times New Roman" w:hAnsi="Times New Roman"/>
        </w:rPr>
      </w:pPr>
    </w:p>
    <w:p w:rsidR="005756EE" w:rsidRPr="006B5987" w:rsidRDefault="005756EE" w:rsidP="005756EE">
      <w:pPr>
        <w:jc w:val="both"/>
        <w:rPr>
          <w:rFonts w:ascii="Times New Roman" w:hAnsi="Times New Roman"/>
          <w:u w:val="single"/>
        </w:rPr>
      </w:pPr>
      <w:r w:rsidRPr="006B5987">
        <w:rPr>
          <w:rFonts w:ascii="Times New Roman" w:hAnsi="Times New Roman"/>
          <w:u w:val="single"/>
        </w:rPr>
        <w:t>VI Procédure de projet d’accompagnement personnalisé :</w:t>
      </w:r>
    </w:p>
    <w:p w:rsidR="0065059B" w:rsidRPr="006B5987" w:rsidRDefault="005756EE" w:rsidP="0065059B">
      <w:pPr>
        <w:jc w:val="both"/>
        <w:rPr>
          <w:rFonts w:ascii="Times New Roman" w:hAnsi="Times New Roman"/>
        </w:rPr>
      </w:pPr>
      <w:r w:rsidRPr="006B5987">
        <w:rPr>
          <w:rFonts w:ascii="Times New Roman" w:hAnsi="Times New Roman"/>
        </w:rPr>
        <w:t xml:space="preserve">La procédure est en place depuis janvier 2018. </w:t>
      </w:r>
    </w:p>
    <w:p w:rsidR="005756EE" w:rsidRPr="006B5987" w:rsidRDefault="005756EE" w:rsidP="0065059B">
      <w:pPr>
        <w:jc w:val="both"/>
        <w:rPr>
          <w:rFonts w:ascii="Times New Roman" w:hAnsi="Times New Roman"/>
        </w:rPr>
      </w:pPr>
      <w:r w:rsidRPr="006B5987">
        <w:rPr>
          <w:rFonts w:ascii="Times New Roman" w:hAnsi="Times New Roman"/>
        </w:rPr>
        <w:t>La pha</w:t>
      </w:r>
      <w:r w:rsidR="0065059B" w:rsidRPr="006B5987">
        <w:rPr>
          <w:rFonts w:ascii="Times New Roman" w:hAnsi="Times New Roman"/>
        </w:rPr>
        <w:t xml:space="preserve">se de rédaction et de recueil </w:t>
      </w:r>
      <w:r w:rsidR="00BB08A0" w:rsidRPr="006B5987">
        <w:rPr>
          <w:rFonts w:ascii="Times New Roman" w:hAnsi="Times New Roman"/>
        </w:rPr>
        <w:t xml:space="preserve">des données du </w:t>
      </w:r>
      <w:r w:rsidRPr="006B5987">
        <w:rPr>
          <w:rFonts w:ascii="Times New Roman" w:hAnsi="Times New Roman"/>
        </w:rPr>
        <w:t>document « projet de vie » est en cours.</w:t>
      </w:r>
    </w:p>
    <w:p w:rsidR="005756EE" w:rsidRPr="006B5987" w:rsidRDefault="005756EE" w:rsidP="005756EE">
      <w:pPr>
        <w:jc w:val="both"/>
        <w:rPr>
          <w:rFonts w:ascii="Times New Roman" w:hAnsi="Times New Roman"/>
        </w:rPr>
      </w:pPr>
    </w:p>
    <w:p w:rsidR="005756EE" w:rsidRPr="006B5987" w:rsidRDefault="005756EE" w:rsidP="005756EE">
      <w:pPr>
        <w:jc w:val="both"/>
        <w:rPr>
          <w:rFonts w:ascii="Times New Roman" w:hAnsi="Times New Roman"/>
          <w:u w:val="single"/>
        </w:rPr>
      </w:pPr>
      <w:r w:rsidRPr="006B5987">
        <w:rPr>
          <w:rFonts w:ascii="Times New Roman" w:hAnsi="Times New Roman"/>
          <w:u w:val="single"/>
        </w:rPr>
        <w:t>VII Référents :</w:t>
      </w:r>
    </w:p>
    <w:p w:rsidR="005756EE" w:rsidRPr="006B5987" w:rsidRDefault="005756EE" w:rsidP="0065059B">
      <w:pPr>
        <w:jc w:val="both"/>
        <w:rPr>
          <w:rFonts w:ascii="Times New Roman" w:hAnsi="Times New Roman"/>
        </w:rPr>
      </w:pPr>
      <w:r w:rsidRPr="006B5987">
        <w:rPr>
          <w:rFonts w:ascii="Times New Roman" w:hAnsi="Times New Roman"/>
        </w:rPr>
        <w:t>Une fiche de poste référent a été transmise depuis novembre 2017.</w:t>
      </w:r>
    </w:p>
    <w:p w:rsidR="005756EE" w:rsidRPr="006B5987" w:rsidRDefault="0065059B" w:rsidP="0065059B">
      <w:pPr>
        <w:jc w:val="both"/>
        <w:rPr>
          <w:rFonts w:ascii="Times New Roman" w:hAnsi="Times New Roman"/>
        </w:rPr>
      </w:pPr>
      <w:r w:rsidRPr="006B5987">
        <w:rPr>
          <w:rFonts w:ascii="Times New Roman" w:hAnsi="Times New Roman"/>
        </w:rPr>
        <w:lastRenderedPageBreak/>
        <w:t xml:space="preserve">Une </w:t>
      </w:r>
      <w:r w:rsidR="005756EE" w:rsidRPr="006B5987">
        <w:rPr>
          <w:rFonts w:ascii="Times New Roman" w:hAnsi="Times New Roman"/>
        </w:rPr>
        <w:t xml:space="preserve">liste des référents par chambre </w:t>
      </w:r>
      <w:r w:rsidRPr="006B5987">
        <w:rPr>
          <w:rFonts w:ascii="Times New Roman" w:hAnsi="Times New Roman"/>
        </w:rPr>
        <w:t xml:space="preserve">est établie et </w:t>
      </w:r>
      <w:r w:rsidR="005756EE" w:rsidRPr="006B5987">
        <w:rPr>
          <w:rFonts w:ascii="Times New Roman" w:hAnsi="Times New Roman"/>
        </w:rPr>
        <w:t>est à disposition des référents. Elle est régulièrement mise à jour par l’IDEC.</w:t>
      </w:r>
    </w:p>
    <w:p w:rsidR="005756EE" w:rsidRPr="006B5987" w:rsidRDefault="0065059B" w:rsidP="0065059B">
      <w:pPr>
        <w:jc w:val="both"/>
        <w:rPr>
          <w:rFonts w:ascii="Times New Roman" w:hAnsi="Times New Roman"/>
        </w:rPr>
      </w:pPr>
      <w:r w:rsidRPr="006B5987">
        <w:rPr>
          <w:rFonts w:ascii="Times New Roman" w:hAnsi="Times New Roman"/>
        </w:rPr>
        <w:t xml:space="preserve">Le rôle de référent est en cours d’appropriation par les professionnels et </w:t>
      </w:r>
      <w:r w:rsidR="005756EE" w:rsidRPr="006B5987">
        <w:rPr>
          <w:rFonts w:ascii="Times New Roman" w:hAnsi="Times New Roman"/>
        </w:rPr>
        <w:t xml:space="preserve">Il manque </w:t>
      </w:r>
      <w:r w:rsidR="00BB08A0" w:rsidRPr="006B5987">
        <w:rPr>
          <w:rFonts w:ascii="Times New Roman" w:hAnsi="Times New Roman"/>
        </w:rPr>
        <w:t>encore</w:t>
      </w:r>
      <w:r w:rsidR="005756EE" w:rsidRPr="006B5987">
        <w:rPr>
          <w:rFonts w:ascii="Times New Roman" w:hAnsi="Times New Roman"/>
        </w:rPr>
        <w:t xml:space="preserve"> une fo</w:t>
      </w:r>
      <w:r w:rsidRPr="006B5987">
        <w:rPr>
          <w:rFonts w:ascii="Times New Roman" w:hAnsi="Times New Roman"/>
        </w:rPr>
        <w:t xml:space="preserve">rmation avec une aide extérieure </w:t>
      </w:r>
      <w:r w:rsidR="005756EE" w:rsidRPr="006B5987">
        <w:rPr>
          <w:rFonts w:ascii="Times New Roman" w:hAnsi="Times New Roman"/>
        </w:rPr>
        <w:t xml:space="preserve">pour expliquer </w:t>
      </w:r>
      <w:r w:rsidRPr="006B5987">
        <w:rPr>
          <w:rFonts w:ascii="Times New Roman" w:hAnsi="Times New Roman"/>
        </w:rPr>
        <w:t>cette notion aux aides-soignants.</w:t>
      </w:r>
    </w:p>
    <w:p w:rsidR="005756EE" w:rsidRPr="006B5987" w:rsidRDefault="005756EE" w:rsidP="005756EE">
      <w:pPr>
        <w:jc w:val="both"/>
        <w:rPr>
          <w:rFonts w:ascii="Times New Roman" w:hAnsi="Times New Roman"/>
        </w:rPr>
      </w:pPr>
    </w:p>
    <w:p w:rsidR="005756EE" w:rsidRPr="006B5987" w:rsidRDefault="005756EE" w:rsidP="005756EE">
      <w:pPr>
        <w:jc w:val="both"/>
        <w:rPr>
          <w:rFonts w:ascii="Times New Roman" w:hAnsi="Times New Roman"/>
        </w:rPr>
      </w:pPr>
    </w:p>
    <w:p w:rsidR="005756EE" w:rsidRPr="006B5987" w:rsidRDefault="005756EE" w:rsidP="005756EE">
      <w:pPr>
        <w:jc w:val="both"/>
        <w:rPr>
          <w:rFonts w:ascii="Times New Roman" w:hAnsi="Times New Roman"/>
          <w:u w:val="single"/>
        </w:rPr>
      </w:pPr>
      <w:r w:rsidRPr="006B5987">
        <w:rPr>
          <w:rFonts w:ascii="Times New Roman" w:hAnsi="Times New Roman"/>
          <w:u w:val="single"/>
        </w:rPr>
        <w:t>VIII Intégration des soins dans le PAP :</w:t>
      </w:r>
    </w:p>
    <w:p w:rsidR="005756EE" w:rsidRPr="006B5987" w:rsidRDefault="00860D47" w:rsidP="00860D47">
      <w:pPr>
        <w:jc w:val="both"/>
        <w:rPr>
          <w:rFonts w:ascii="Times New Roman" w:hAnsi="Times New Roman"/>
        </w:rPr>
      </w:pPr>
      <w:r w:rsidRPr="006B5987">
        <w:rPr>
          <w:rFonts w:ascii="Times New Roman" w:hAnsi="Times New Roman"/>
        </w:rPr>
        <w:t>-</w:t>
      </w:r>
      <w:r w:rsidR="005756EE" w:rsidRPr="006B5987">
        <w:rPr>
          <w:rFonts w:ascii="Times New Roman" w:hAnsi="Times New Roman"/>
        </w:rPr>
        <w:t>Un volet soin est à renseigner dans le document projet de vie</w:t>
      </w:r>
    </w:p>
    <w:p w:rsidR="005756EE" w:rsidRPr="006B5987" w:rsidRDefault="00860D47" w:rsidP="00860D47">
      <w:pPr>
        <w:jc w:val="both"/>
        <w:rPr>
          <w:rFonts w:ascii="Times New Roman" w:hAnsi="Times New Roman"/>
        </w:rPr>
      </w:pPr>
      <w:r w:rsidRPr="006B5987">
        <w:rPr>
          <w:rFonts w:ascii="Times New Roman" w:hAnsi="Times New Roman"/>
        </w:rPr>
        <w:t>-</w:t>
      </w:r>
      <w:r w:rsidR="005756EE" w:rsidRPr="006B5987">
        <w:rPr>
          <w:rFonts w:ascii="Times New Roman" w:hAnsi="Times New Roman"/>
        </w:rPr>
        <w:t>Il doit être validé par l</w:t>
      </w:r>
      <w:r w:rsidRPr="006B5987">
        <w:rPr>
          <w:rFonts w:ascii="Times New Roman" w:hAnsi="Times New Roman"/>
        </w:rPr>
        <w:t>’IDE après avoir été renseigné, sur la base des éléments médicaux fournis ou recueillis et après l’évaluation gériatrique initiale par le médecin coordonnateur.</w:t>
      </w:r>
    </w:p>
    <w:p w:rsidR="005756EE" w:rsidRPr="006B5987" w:rsidRDefault="005756EE" w:rsidP="005756EE">
      <w:pPr>
        <w:jc w:val="both"/>
        <w:rPr>
          <w:rFonts w:ascii="Times New Roman" w:hAnsi="Times New Roman"/>
        </w:rPr>
      </w:pPr>
    </w:p>
    <w:p w:rsidR="005756EE" w:rsidRPr="006B5987" w:rsidRDefault="005756EE" w:rsidP="005756EE">
      <w:pPr>
        <w:jc w:val="both"/>
        <w:rPr>
          <w:rFonts w:ascii="Times New Roman" w:hAnsi="Times New Roman"/>
          <w:u w:val="single"/>
        </w:rPr>
      </w:pPr>
      <w:r w:rsidRPr="006B5987">
        <w:rPr>
          <w:rFonts w:ascii="Times New Roman" w:hAnsi="Times New Roman"/>
          <w:u w:val="single"/>
        </w:rPr>
        <w:t>IX Suivi des PAP :</w:t>
      </w:r>
    </w:p>
    <w:p w:rsidR="005756EE" w:rsidRPr="006B5987" w:rsidRDefault="005756EE" w:rsidP="00860D47">
      <w:pPr>
        <w:jc w:val="both"/>
        <w:rPr>
          <w:rFonts w:ascii="Times New Roman" w:hAnsi="Times New Roman"/>
        </w:rPr>
      </w:pPr>
      <w:r w:rsidRPr="006B5987">
        <w:rPr>
          <w:rFonts w:ascii="Times New Roman" w:hAnsi="Times New Roman"/>
        </w:rPr>
        <w:t xml:space="preserve">Il est prévu </w:t>
      </w:r>
      <w:r w:rsidR="00860D47" w:rsidRPr="006B5987">
        <w:rPr>
          <w:rFonts w:ascii="Times New Roman" w:hAnsi="Times New Roman"/>
        </w:rPr>
        <w:t xml:space="preserve">que le projet d’accompagnement personnalisé soit revu </w:t>
      </w:r>
      <w:r w:rsidRPr="006B5987">
        <w:rPr>
          <w:rFonts w:ascii="Times New Roman" w:hAnsi="Times New Roman"/>
        </w:rPr>
        <w:t xml:space="preserve"> au moins une fois par an et plus si la situation du résident le nécessite.</w:t>
      </w:r>
    </w:p>
    <w:p w:rsidR="00860D47" w:rsidRPr="006B5987" w:rsidRDefault="00860D47" w:rsidP="00860D47">
      <w:pPr>
        <w:pStyle w:val="Titre2"/>
        <w:rPr>
          <w:rFonts w:ascii="Times New Roman" w:hAnsi="Times New Roman"/>
          <w:b w:val="0"/>
          <w:color w:val="FF0000"/>
          <w:sz w:val="24"/>
          <w:szCs w:val="24"/>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3247"/>
        <w:gridCol w:w="2893"/>
      </w:tblGrid>
      <w:tr w:rsidR="00860D47" w:rsidRPr="006B5987" w:rsidTr="00BB08A0">
        <w:tc>
          <w:tcPr>
            <w:tcW w:w="6169" w:type="dxa"/>
            <w:gridSpan w:val="2"/>
          </w:tcPr>
          <w:p w:rsidR="00860D47" w:rsidRPr="006B5987" w:rsidRDefault="00860D47" w:rsidP="00BA7371">
            <w:pPr>
              <w:jc w:val="center"/>
              <w:rPr>
                <w:rFonts w:ascii="Times New Roman" w:hAnsi="Times New Roman"/>
              </w:rPr>
            </w:pPr>
            <w:r w:rsidRPr="002440E9">
              <w:rPr>
                <w:rFonts w:ascii="Times New Roman" w:hAnsi="Times New Roman"/>
              </w:rPr>
              <w:t xml:space="preserve">Projet de vie </w:t>
            </w:r>
          </w:p>
        </w:tc>
        <w:tc>
          <w:tcPr>
            <w:tcW w:w="2893" w:type="dxa"/>
          </w:tcPr>
          <w:p w:rsidR="00860D47" w:rsidRPr="006B5987" w:rsidRDefault="00860D47" w:rsidP="00BA7371">
            <w:pPr>
              <w:jc w:val="center"/>
              <w:rPr>
                <w:rFonts w:ascii="Times New Roman" w:hAnsi="Times New Roman"/>
              </w:rPr>
            </w:pPr>
          </w:p>
        </w:tc>
      </w:tr>
      <w:tr w:rsidR="00860D47" w:rsidRPr="006B5987" w:rsidTr="00BB08A0">
        <w:tc>
          <w:tcPr>
            <w:tcW w:w="6169" w:type="dxa"/>
            <w:gridSpan w:val="2"/>
            <w:shd w:val="clear" w:color="auto" w:fill="C6D9F1" w:themeFill="text2" w:themeFillTint="33"/>
          </w:tcPr>
          <w:p w:rsidR="00860D47" w:rsidRPr="006B5987" w:rsidRDefault="00860D47" w:rsidP="00BA7371">
            <w:pPr>
              <w:rPr>
                <w:rFonts w:ascii="Times New Roman" w:hAnsi="Times New Roman"/>
              </w:rPr>
            </w:pPr>
            <w:r w:rsidRPr="006B5987">
              <w:rPr>
                <w:rFonts w:ascii="Times New Roman" w:hAnsi="Times New Roman"/>
              </w:rPr>
              <w:t>Fiche action n°5</w:t>
            </w:r>
          </w:p>
          <w:p w:rsidR="00860D47" w:rsidRPr="006B5987" w:rsidRDefault="00860D47" w:rsidP="00BA7371">
            <w:pPr>
              <w:rPr>
                <w:rFonts w:ascii="Times New Roman" w:hAnsi="Times New Roman"/>
                <w:color w:val="FF0000"/>
              </w:rPr>
            </w:pPr>
          </w:p>
        </w:tc>
        <w:tc>
          <w:tcPr>
            <w:tcW w:w="2893" w:type="dxa"/>
            <w:shd w:val="clear" w:color="auto" w:fill="C6D9F1" w:themeFill="text2" w:themeFillTint="33"/>
          </w:tcPr>
          <w:p w:rsidR="00860D47" w:rsidRPr="006B5987" w:rsidRDefault="00860D47" w:rsidP="00BA7371">
            <w:pPr>
              <w:rPr>
                <w:rFonts w:ascii="Times New Roman" w:hAnsi="Times New Roman"/>
              </w:rPr>
            </w:pPr>
            <w:r w:rsidRPr="006B5987">
              <w:rPr>
                <w:rFonts w:ascii="Times New Roman" w:hAnsi="Times New Roman"/>
              </w:rPr>
              <w:t xml:space="preserve">Indicateurs disponibles </w:t>
            </w:r>
          </w:p>
        </w:tc>
      </w:tr>
      <w:tr w:rsidR="00860D47" w:rsidRPr="006B5987" w:rsidTr="00BB08A0">
        <w:tc>
          <w:tcPr>
            <w:tcW w:w="2922" w:type="dxa"/>
          </w:tcPr>
          <w:p w:rsidR="00860D47" w:rsidRPr="006B5987" w:rsidRDefault="00860D47" w:rsidP="00BA7371">
            <w:pPr>
              <w:rPr>
                <w:rFonts w:ascii="Times New Roman" w:hAnsi="Times New Roman"/>
              </w:rPr>
            </w:pPr>
            <w:r w:rsidRPr="006B5987">
              <w:rPr>
                <w:rFonts w:ascii="Times New Roman" w:hAnsi="Times New Roman"/>
              </w:rPr>
              <w:t>Démarche d’accompagnement personnalisé</w:t>
            </w:r>
          </w:p>
          <w:p w:rsidR="00860D47" w:rsidRPr="006B5987" w:rsidRDefault="00860D47" w:rsidP="00BA7371">
            <w:pPr>
              <w:rPr>
                <w:rFonts w:ascii="Times New Roman" w:hAnsi="Times New Roman"/>
              </w:rPr>
            </w:pPr>
          </w:p>
          <w:p w:rsidR="00860D47" w:rsidRPr="006B5987" w:rsidRDefault="00860D47" w:rsidP="00BA7371">
            <w:pPr>
              <w:rPr>
                <w:rFonts w:ascii="Times New Roman" w:hAnsi="Times New Roman"/>
              </w:rPr>
            </w:pPr>
            <w:r w:rsidRPr="006B5987">
              <w:rPr>
                <w:rFonts w:ascii="Times New Roman" w:hAnsi="Times New Roman"/>
              </w:rPr>
              <w:t>Elaboration du projet d’accompagnement personnalisé</w:t>
            </w:r>
          </w:p>
        </w:tc>
        <w:tc>
          <w:tcPr>
            <w:tcW w:w="3247" w:type="dxa"/>
          </w:tcPr>
          <w:p w:rsidR="00860D47" w:rsidRPr="006B5987" w:rsidRDefault="00860D47" w:rsidP="00BA7371">
            <w:pPr>
              <w:spacing w:after="160" w:line="259" w:lineRule="auto"/>
              <w:ind w:left="0"/>
              <w:jc w:val="both"/>
              <w:rPr>
                <w:rFonts w:ascii="Times New Roman" w:hAnsi="Times New Roman"/>
              </w:rPr>
            </w:pPr>
            <w:r w:rsidRPr="006B5987">
              <w:rPr>
                <w:rFonts w:ascii="Times New Roman" w:hAnsi="Times New Roman"/>
              </w:rPr>
              <w:t>Objectifs :</w:t>
            </w:r>
          </w:p>
          <w:p w:rsidR="00860D47" w:rsidRPr="006B5987" w:rsidRDefault="00860D47" w:rsidP="00860D47">
            <w:pPr>
              <w:ind w:left="0"/>
              <w:jc w:val="both"/>
              <w:rPr>
                <w:rFonts w:ascii="Times New Roman" w:hAnsi="Times New Roman"/>
              </w:rPr>
            </w:pPr>
            <w:r w:rsidRPr="006B5987">
              <w:rPr>
                <w:rFonts w:ascii="Times New Roman" w:hAnsi="Times New Roman"/>
              </w:rPr>
              <w:t>-élaborer un PAP permettant une prise en charge individualisée du résident</w:t>
            </w:r>
          </w:p>
          <w:p w:rsidR="00860D47" w:rsidRPr="006B5987" w:rsidRDefault="00860D47" w:rsidP="00860D47">
            <w:pPr>
              <w:ind w:left="0"/>
              <w:jc w:val="both"/>
              <w:rPr>
                <w:rFonts w:ascii="Times New Roman" w:hAnsi="Times New Roman"/>
              </w:rPr>
            </w:pPr>
            <w:r w:rsidRPr="006B5987">
              <w:rPr>
                <w:rFonts w:ascii="Times New Roman" w:hAnsi="Times New Roman"/>
              </w:rPr>
              <w:t>-développer la notion de « référent » des professionnels</w:t>
            </w:r>
          </w:p>
          <w:p w:rsidR="00860D47" w:rsidRPr="006B5987" w:rsidRDefault="00860D47" w:rsidP="00860D47">
            <w:pPr>
              <w:ind w:left="0"/>
              <w:jc w:val="both"/>
              <w:rPr>
                <w:rFonts w:ascii="Times New Roman" w:hAnsi="Times New Roman"/>
              </w:rPr>
            </w:pPr>
            <w:r w:rsidRPr="006B5987">
              <w:rPr>
                <w:rFonts w:ascii="Times New Roman" w:hAnsi="Times New Roman"/>
              </w:rPr>
              <w:t>-améliorer la participation de l’usager et de son entourage</w:t>
            </w:r>
          </w:p>
          <w:p w:rsidR="00860D47" w:rsidRPr="006B5987" w:rsidRDefault="00860D47" w:rsidP="00BA7371">
            <w:pPr>
              <w:ind w:left="0"/>
              <w:jc w:val="both"/>
              <w:rPr>
                <w:rFonts w:ascii="Times New Roman" w:hAnsi="Times New Roman"/>
              </w:rPr>
            </w:pPr>
          </w:p>
          <w:p w:rsidR="00860D47" w:rsidRPr="006B5987" w:rsidRDefault="00860D47" w:rsidP="00BA7371">
            <w:pPr>
              <w:ind w:left="0"/>
              <w:rPr>
                <w:rFonts w:ascii="Times New Roman" w:hAnsi="Times New Roman"/>
              </w:rPr>
            </w:pPr>
            <w:r w:rsidRPr="006B5987">
              <w:rPr>
                <w:rFonts w:ascii="Times New Roman" w:hAnsi="Times New Roman"/>
              </w:rPr>
              <w:t>Echéance : 2019-2024</w:t>
            </w:r>
          </w:p>
          <w:p w:rsidR="00860D47" w:rsidRPr="006B5987" w:rsidRDefault="00860D47" w:rsidP="00BA7371">
            <w:pPr>
              <w:rPr>
                <w:rFonts w:ascii="Times New Roman" w:hAnsi="Times New Roman"/>
              </w:rPr>
            </w:pPr>
          </w:p>
          <w:p w:rsidR="00860D47" w:rsidRPr="006B5987" w:rsidRDefault="00860D47" w:rsidP="00BA7371">
            <w:pPr>
              <w:ind w:left="0"/>
              <w:rPr>
                <w:rFonts w:ascii="Times New Roman" w:hAnsi="Times New Roman"/>
              </w:rPr>
            </w:pPr>
            <w:r w:rsidRPr="006B5987">
              <w:rPr>
                <w:rFonts w:ascii="Times New Roman" w:hAnsi="Times New Roman"/>
              </w:rPr>
              <w:t>Groupe concerné :tous les agents</w:t>
            </w:r>
          </w:p>
          <w:p w:rsidR="00860D47" w:rsidRPr="006B5987" w:rsidRDefault="00860D47" w:rsidP="00BA7371">
            <w:pPr>
              <w:ind w:left="0"/>
              <w:rPr>
                <w:rFonts w:ascii="Times New Roman" w:hAnsi="Times New Roman"/>
              </w:rPr>
            </w:pPr>
          </w:p>
          <w:p w:rsidR="00860D47" w:rsidRPr="006B5987" w:rsidRDefault="00860D47" w:rsidP="00BA7371">
            <w:pPr>
              <w:ind w:left="0"/>
              <w:rPr>
                <w:rFonts w:ascii="Times New Roman" w:hAnsi="Times New Roman"/>
              </w:rPr>
            </w:pPr>
            <w:r w:rsidRPr="006B5987">
              <w:rPr>
                <w:rFonts w:ascii="Times New Roman" w:hAnsi="Times New Roman"/>
              </w:rPr>
              <w:t xml:space="preserve"> Responsable institutionnel : directeur, cadre supérieur de santé </w:t>
            </w:r>
          </w:p>
          <w:p w:rsidR="00860D47" w:rsidRPr="006B5987" w:rsidRDefault="00860D47" w:rsidP="00BA7371">
            <w:pPr>
              <w:ind w:left="0"/>
              <w:rPr>
                <w:rFonts w:ascii="Times New Roman" w:hAnsi="Times New Roman"/>
              </w:rPr>
            </w:pPr>
          </w:p>
          <w:p w:rsidR="00860D47" w:rsidRPr="006B5987" w:rsidRDefault="00860D47" w:rsidP="00BA7371">
            <w:pPr>
              <w:ind w:left="0"/>
              <w:rPr>
                <w:rFonts w:ascii="Times New Roman" w:hAnsi="Times New Roman"/>
              </w:rPr>
            </w:pPr>
            <w:r w:rsidRPr="006B5987">
              <w:rPr>
                <w:rFonts w:ascii="Times New Roman" w:hAnsi="Times New Roman"/>
              </w:rPr>
              <w:t xml:space="preserve">Référent : </w:t>
            </w:r>
            <w:proofErr w:type="spellStart"/>
            <w:r w:rsidRPr="006B5987">
              <w:rPr>
                <w:rFonts w:ascii="Times New Roman" w:hAnsi="Times New Roman"/>
              </w:rPr>
              <w:t>idec</w:t>
            </w:r>
            <w:proofErr w:type="spellEnd"/>
            <w:r w:rsidRPr="006B5987">
              <w:rPr>
                <w:rFonts w:ascii="Times New Roman" w:hAnsi="Times New Roman"/>
              </w:rPr>
              <w:t xml:space="preserve">, psychologue </w:t>
            </w:r>
          </w:p>
          <w:p w:rsidR="00860D47" w:rsidRPr="006B5987" w:rsidRDefault="00860D47" w:rsidP="00BA7371">
            <w:pPr>
              <w:ind w:left="0"/>
              <w:rPr>
                <w:rFonts w:ascii="Times New Roman" w:hAnsi="Times New Roman"/>
              </w:rPr>
            </w:pPr>
          </w:p>
        </w:tc>
        <w:tc>
          <w:tcPr>
            <w:tcW w:w="2893" w:type="dxa"/>
          </w:tcPr>
          <w:p w:rsidR="00860D47" w:rsidRPr="006B5987" w:rsidRDefault="00860D47" w:rsidP="00860D47">
            <w:pPr>
              <w:ind w:left="0"/>
              <w:rPr>
                <w:rFonts w:ascii="Times New Roman" w:hAnsi="Times New Roman"/>
              </w:rPr>
            </w:pPr>
            <w:r w:rsidRPr="006B5987">
              <w:rPr>
                <w:rFonts w:ascii="Times New Roman" w:hAnsi="Times New Roman"/>
              </w:rPr>
              <w:t>-nombre  de projets personnalisés élaborés</w:t>
            </w:r>
          </w:p>
          <w:p w:rsidR="00860D47" w:rsidRPr="006B5987" w:rsidRDefault="00860D47" w:rsidP="00860D47">
            <w:pPr>
              <w:ind w:left="0"/>
              <w:rPr>
                <w:rFonts w:ascii="Times New Roman" w:hAnsi="Times New Roman"/>
              </w:rPr>
            </w:pPr>
          </w:p>
          <w:p w:rsidR="00860D47" w:rsidRPr="006B5987" w:rsidRDefault="00860D47" w:rsidP="00860D47">
            <w:pPr>
              <w:ind w:left="0"/>
              <w:rPr>
                <w:rFonts w:ascii="Times New Roman" w:hAnsi="Times New Roman"/>
              </w:rPr>
            </w:pPr>
            <w:r w:rsidRPr="006B5987">
              <w:rPr>
                <w:rFonts w:ascii="Times New Roman" w:hAnsi="Times New Roman"/>
              </w:rPr>
              <w:t>- nombre  de projets personnalisés réactualisés</w:t>
            </w:r>
          </w:p>
          <w:p w:rsidR="00860D47" w:rsidRPr="006B5987" w:rsidRDefault="00860D47" w:rsidP="00860D47">
            <w:pPr>
              <w:ind w:left="0"/>
              <w:rPr>
                <w:rFonts w:ascii="Times New Roman" w:hAnsi="Times New Roman"/>
              </w:rPr>
            </w:pPr>
          </w:p>
          <w:p w:rsidR="00860D47" w:rsidRPr="006B5987" w:rsidRDefault="00860D47" w:rsidP="00860D47">
            <w:pPr>
              <w:ind w:left="0"/>
              <w:rPr>
                <w:rFonts w:ascii="Times New Roman" w:hAnsi="Times New Roman"/>
              </w:rPr>
            </w:pPr>
            <w:r w:rsidRPr="006B5987">
              <w:rPr>
                <w:rFonts w:ascii="Times New Roman" w:hAnsi="Times New Roman"/>
              </w:rPr>
              <w:t>-audits des projets personnalisés</w:t>
            </w:r>
          </w:p>
          <w:p w:rsidR="00860D47" w:rsidRPr="006B5987" w:rsidRDefault="00860D47" w:rsidP="00860D47">
            <w:pPr>
              <w:ind w:left="0"/>
              <w:rPr>
                <w:rFonts w:ascii="Times New Roman" w:hAnsi="Times New Roman"/>
              </w:rPr>
            </w:pPr>
          </w:p>
          <w:p w:rsidR="00860D47" w:rsidRPr="006B5987" w:rsidRDefault="00860D47" w:rsidP="00BA7371">
            <w:pPr>
              <w:ind w:left="0"/>
              <w:rPr>
                <w:rFonts w:ascii="Times New Roman" w:hAnsi="Times New Roman"/>
              </w:rPr>
            </w:pPr>
            <w:r w:rsidRPr="006B5987">
              <w:rPr>
                <w:rFonts w:ascii="Times New Roman" w:hAnsi="Times New Roman"/>
              </w:rPr>
              <w:t>-nombre de formation à l’élaboration et au suivi du PAP effectuée</w:t>
            </w:r>
          </w:p>
          <w:p w:rsidR="00860D47" w:rsidRPr="006B5987" w:rsidRDefault="00860D47" w:rsidP="00BA7371">
            <w:pPr>
              <w:ind w:left="0"/>
              <w:rPr>
                <w:rFonts w:ascii="Times New Roman" w:hAnsi="Times New Roman"/>
              </w:rPr>
            </w:pPr>
          </w:p>
          <w:p w:rsidR="00860D47" w:rsidRPr="006B5987" w:rsidRDefault="00860D47" w:rsidP="00BA7371">
            <w:pPr>
              <w:ind w:left="0"/>
              <w:rPr>
                <w:rFonts w:ascii="Times New Roman" w:hAnsi="Times New Roman"/>
              </w:rPr>
            </w:pPr>
          </w:p>
          <w:p w:rsidR="00860D47" w:rsidRPr="006B5987" w:rsidRDefault="00860D47" w:rsidP="00BA7371">
            <w:pPr>
              <w:ind w:left="0"/>
              <w:rPr>
                <w:rFonts w:ascii="Times New Roman" w:hAnsi="Times New Roman"/>
              </w:rPr>
            </w:pPr>
            <w:r w:rsidRPr="006B5987">
              <w:rPr>
                <w:rFonts w:ascii="Times New Roman" w:hAnsi="Times New Roman"/>
              </w:rPr>
              <w:t>- Suivi annuel</w:t>
            </w:r>
          </w:p>
        </w:tc>
      </w:tr>
    </w:tbl>
    <w:p w:rsidR="00BB08A0" w:rsidRPr="006B5987" w:rsidRDefault="00BB08A0" w:rsidP="00BB08A0">
      <w:pPr>
        <w:pStyle w:val="Titre2"/>
        <w:ind w:left="1637"/>
        <w:jc w:val="both"/>
        <w:rPr>
          <w:rFonts w:ascii="Times New Roman" w:hAnsi="Times New Roman"/>
          <w:b w:val="0"/>
          <w:color w:val="auto"/>
          <w:sz w:val="24"/>
          <w:szCs w:val="24"/>
        </w:rPr>
      </w:pPr>
    </w:p>
    <w:p w:rsidR="00BB08A0" w:rsidRPr="006B5987" w:rsidRDefault="00BE046A" w:rsidP="00BB08A0">
      <w:pPr>
        <w:pStyle w:val="Titre2"/>
        <w:ind w:left="1637"/>
        <w:jc w:val="both"/>
        <w:rPr>
          <w:rFonts w:ascii="Times New Roman" w:hAnsi="Times New Roman"/>
          <w:b w:val="0"/>
          <w:color w:val="auto"/>
          <w:sz w:val="24"/>
          <w:szCs w:val="24"/>
        </w:rPr>
      </w:pPr>
      <w:r w:rsidRPr="006B5987">
        <w:rPr>
          <w:rFonts w:ascii="Times New Roman" w:hAnsi="Times New Roman"/>
          <w:b w:val="0"/>
          <w:color w:val="auto"/>
          <w:sz w:val="24"/>
          <w:szCs w:val="24"/>
        </w:rPr>
        <w:t>Le respect des droits de la personne accueillie </w:t>
      </w:r>
    </w:p>
    <w:p w:rsidR="00180964" w:rsidRPr="006B5987" w:rsidRDefault="0083005F" w:rsidP="00B4029E">
      <w:pPr>
        <w:pStyle w:val="Titre2"/>
        <w:ind w:left="1637"/>
        <w:jc w:val="both"/>
        <w:rPr>
          <w:rFonts w:ascii="Times New Roman" w:hAnsi="Times New Roman"/>
          <w:b w:val="0"/>
          <w:color w:val="auto"/>
          <w:sz w:val="24"/>
          <w:szCs w:val="24"/>
        </w:rPr>
      </w:pPr>
      <w:r w:rsidRPr="006B5987">
        <w:rPr>
          <w:rFonts w:ascii="Times New Roman" w:hAnsi="Times New Roman"/>
          <w:b w:val="0"/>
          <w:color w:val="auto"/>
          <w:sz w:val="24"/>
          <w:szCs w:val="24"/>
        </w:rPr>
        <w:t>L’établissement médico-social</w:t>
      </w:r>
      <w:r w:rsidR="00180964" w:rsidRPr="006B5987">
        <w:rPr>
          <w:rFonts w:ascii="Times New Roman" w:hAnsi="Times New Roman"/>
          <w:b w:val="0"/>
          <w:color w:val="auto"/>
          <w:sz w:val="24"/>
          <w:szCs w:val="24"/>
        </w:rPr>
        <w:t>, quel que soit les missions qui lui sont imparties, doit garantir l’exercice des droits civiques de la personne accueillie.</w:t>
      </w:r>
    </w:p>
    <w:p w:rsidR="00180964" w:rsidRPr="006B5987" w:rsidRDefault="00180964" w:rsidP="00B4029E">
      <w:pPr>
        <w:pStyle w:val="Titre2"/>
        <w:ind w:left="1637"/>
        <w:jc w:val="both"/>
        <w:rPr>
          <w:rFonts w:ascii="Times New Roman" w:hAnsi="Times New Roman"/>
          <w:b w:val="0"/>
          <w:color w:val="auto"/>
          <w:sz w:val="24"/>
          <w:szCs w:val="24"/>
        </w:rPr>
      </w:pPr>
      <w:r w:rsidRPr="006B5987">
        <w:rPr>
          <w:rFonts w:ascii="Times New Roman" w:hAnsi="Times New Roman"/>
          <w:b w:val="0"/>
          <w:color w:val="auto"/>
          <w:sz w:val="24"/>
          <w:szCs w:val="24"/>
        </w:rPr>
        <w:t>Cette garantie ne se fonde pas sur une obligation de moyens à mettre en œuvre mais est basée sur une obligation de résultats.</w:t>
      </w:r>
    </w:p>
    <w:p w:rsidR="00B4029E" w:rsidRPr="006B5987" w:rsidRDefault="00B4029E" w:rsidP="00B4029E">
      <w:pPr>
        <w:pStyle w:val="Titre2"/>
        <w:ind w:left="1637"/>
        <w:jc w:val="both"/>
        <w:rPr>
          <w:rFonts w:ascii="Times New Roman" w:hAnsi="Times New Roman"/>
          <w:b w:val="0"/>
          <w:color w:val="auto"/>
          <w:sz w:val="24"/>
          <w:szCs w:val="24"/>
        </w:rPr>
      </w:pPr>
      <w:r w:rsidRPr="006B5987">
        <w:rPr>
          <w:rFonts w:ascii="Times New Roman" w:hAnsi="Times New Roman"/>
          <w:b w:val="0"/>
          <w:color w:val="auto"/>
          <w:sz w:val="24"/>
          <w:szCs w:val="24"/>
        </w:rPr>
        <w:t xml:space="preserve">L’exercice de ces droits est donc essentiel à mettre en avant dans l’élaboration du projet d’accompagnement personnalisé au niveau individuel mais </w:t>
      </w:r>
      <w:r w:rsidRPr="006B5987">
        <w:rPr>
          <w:rFonts w:ascii="Times New Roman" w:hAnsi="Times New Roman"/>
          <w:b w:val="0"/>
          <w:color w:val="auto"/>
          <w:sz w:val="24"/>
          <w:szCs w:val="24"/>
        </w:rPr>
        <w:lastRenderedPageBreak/>
        <w:t>également au niveau institutionnel  avec un questionnement permanent  nécessaire sur ce thème .</w:t>
      </w:r>
    </w:p>
    <w:p w:rsidR="00B4029E" w:rsidRPr="006B5987" w:rsidRDefault="00B4029E" w:rsidP="00B4029E">
      <w:pPr>
        <w:pStyle w:val="Titre2"/>
        <w:ind w:left="1637"/>
        <w:jc w:val="both"/>
        <w:rPr>
          <w:rFonts w:ascii="Times New Roman" w:hAnsi="Times New Roman"/>
          <w:b w:val="0"/>
          <w:color w:val="auto"/>
          <w:sz w:val="24"/>
          <w:szCs w:val="24"/>
        </w:rPr>
      </w:pPr>
      <w:r w:rsidRPr="006B5987">
        <w:rPr>
          <w:rFonts w:ascii="Times New Roman" w:hAnsi="Times New Roman"/>
          <w:b w:val="0"/>
          <w:color w:val="auto"/>
          <w:sz w:val="24"/>
          <w:szCs w:val="24"/>
        </w:rPr>
        <w:t>L’objectif demeure en toute circonstance de pouvoir recueillir sous la forme la plus appropriée  à l’état de santé du résident, et en particulier au regard de ses capacités cognitives, le consentement éclairé de celui-ci .</w:t>
      </w:r>
    </w:p>
    <w:p w:rsidR="00BE046A" w:rsidRPr="006B5987" w:rsidRDefault="00BE046A" w:rsidP="00D96EA6">
      <w:pPr>
        <w:pStyle w:val="Titre2"/>
        <w:numPr>
          <w:ilvl w:val="0"/>
          <w:numId w:val="82"/>
        </w:numPr>
        <w:jc w:val="both"/>
        <w:rPr>
          <w:rFonts w:ascii="Times New Roman" w:hAnsi="Times New Roman"/>
          <w:b w:val="0"/>
          <w:color w:val="auto"/>
          <w:sz w:val="24"/>
          <w:szCs w:val="24"/>
        </w:rPr>
      </w:pPr>
      <w:r w:rsidRPr="006B5987">
        <w:rPr>
          <w:rFonts w:ascii="Times New Roman" w:hAnsi="Times New Roman"/>
          <w:b w:val="0"/>
          <w:color w:val="auto"/>
          <w:sz w:val="24"/>
          <w:szCs w:val="24"/>
        </w:rPr>
        <w:t>Les droits fondamentaux du résident</w:t>
      </w:r>
    </w:p>
    <w:p w:rsidR="00B4029E" w:rsidRPr="006B5987" w:rsidRDefault="00B4029E" w:rsidP="009D4862">
      <w:pPr>
        <w:pStyle w:val="Titre2"/>
        <w:ind w:left="2357"/>
        <w:jc w:val="both"/>
        <w:rPr>
          <w:rFonts w:ascii="Times New Roman" w:hAnsi="Times New Roman"/>
          <w:b w:val="0"/>
          <w:color w:val="auto"/>
          <w:sz w:val="24"/>
          <w:szCs w:val="24"/>
        </w:rPr>
      </w:pPr>
      <w:r w:rsidRPr="006B5987">
        <w:rPr>
          <w:rFonts w:ascii="Times New Roman" w:hAnsi="Times New Roman"/>
          <w:b w:val="0"/>
          <w:color w:val="auto"/>
          <w:sz w:val="24"/>
          <w:szCs w:val="24"/>
        </w:rPr>
        <w:t>Ils sont directement issus de la Loi 2002-2 du 2 janvier 2002 rénovant l’Action sociale et médico-sociale.</w:t>
      </w:r>
      <w:r w:rsidR="0083005F" w:rsidRPr="006B5987">
        <w:rPr>
          <w:rFonts w:ascii="Times New Roman" w:hAnsi="Times New Roman"/>
          <w:b w:val="0"/>
          <w:color w:val="auto"/>
          <w:sz w:val="24"/>
          <w:szCs w:val="24"/>
        </w:rPr>
        <w:t xml:space="preserve"> Les principaux articles L 311- 1 à 8 sont rappelés en Annexe de ce document.</w:t>
      </w:r>
    </w:p>
    <w:p w:rsidR="00B4029E" w:rsidRPr="006B5987" w:rsidRDefault="00B4029E" w:rsidP="009D4862">
      <w:pPr>
        <w:pStyle w:val="Titre2"/>
        <w:ind w:left="2357"/>
        <w:jc w:val="both"/>
        <w:rPr>
          <w:rFonts w:ascii="Times New Roman" w:hAnsi="Times New Roman"/>
          <w:b w:val="0"/>
          <w:color w:val="auto"/>
          <w:sz w:val="24"/>
          <w:szCs w:val="24"/>
        </w:rPr>
      </w:pPr>
      <w:r w:rsidRPr="006B5987">
        <w:rPr>
          <w:rFonts w:ascii="Times New Roman" w:hAnsi="Times New Roman"/>
          <w:b w:val="0"/>
          <w:color w:val="auto"/>
          <w:sz w:val="24"/>
          <w:szCs w:val="24"/>
        </w:rPr>
        <w:t>Un certain nombre d’outils peut aider l’établissement pour garantir les droits et les libertés de l’usager</w:t>
      </w:r>
      <w:r w:rsidR="0083005F" w:rsidRPr="006B5987">
        <w:rPr>
          <w:rFonts w:ascii="Times New Roman" w:hAnsi="Times New Roman"/>
          <w:b w:val="0"/>
          <w:color w:val="auto"/>
          <w:sz w:val="24"/>
          <w:szCs w:val="24"/>
        </w:rPr>
        <w:t xml:space="preserve"> et ceux-ci sont au nombre de 7 :</w:t>
      </w:r>
    </w:p>
    <w:p w:rsidR="00B4029E" w:rsidRPr="006B5987" w:rsidRDefault="00B4029E" w:rsidP="00B4029E">
      <w:pPr>
        <w:pStyle w:val="Titre2"/>
        <w:rPr>
          <w:rFonts w:ascii="Times New Roman" w:hAnsi="Times New Roman"/>
          <w:b w:val="0"/>
          <w:color w:val="auto"/>
          <w:sz w:val="24"/>
          <w:szCs w:val="24"/>
        </w:rPr>
      </w:pPr>
    </w:p>
    <w:p w:rsidR="0083005F" w:rsidRPr="006B5987" w:rsidRDefault="0083005F" w:rsidP="00D96EA6">
      <w:pPr>
        <w:pStyle w:val="Titre2"/>
        <w:numPr>
          <w:ilvl w:val="0"/>
          <w:numId w:val="7"/>
        </w:numPr>
        <w:jc w:val="both"/>
        <w:rPr>
          <w:rFonts w:ascii="Times New Roman" w:hAnsi="Times New Roman"/>
          <w:b w:val="0"/>
          <w:color w:val="auto"/>
          <w:sz w:val="24"/>
          <w:szCs w:val="24"/>
        </w:rPr>
      </w:pPr>
      <w:r w:rsidRPr="006B5987">
        <w:rPr>
          <w:rFonts w:ascii="Times New Roman" w:hAnsi="Times New Roman"/>
          <w:b w:val="0"/>
          <w:color w:val="auto"/>
          <w:sz w:val="24"/>
          <w:szCs w:val="24"/>
        </w:rPr>
        <w:t>Le livret d’accueil  dont la mise en œuvre repose sur la Circulaire du 24 mars 2003</w:t>
      </w:r>
    </w:p>
    <w:p w:rsidR="0083005F" w:rsidRPr="006B5987" w:rsidRDefault="0083005F" w:rsidP="009D4862">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Il doit être remis à la personne, à sa famille ou à son représentant légal à son entrée dans l’établissement et doit comporter, outre la Charte des droits et des Libertés de la personne accueillie, l’ensemble des informations utiles sur le fonctionnement de l’établissement.</w:t>
      </w:r>
    </w:p>
    <w:p w:rsidR="0083005F" w:rsidRPr="006B5987" w:rsidRDefault="0083005F" w:rsidP="00D96EA6">
      <w:pPr>
        <w:pStyle w:val="Titre2"/>
        <w:numPr>
          <w:ilvl w:val="0"/>
          <w:numId w:val="7"/>
        </w:numPr>
        <w:jc w:val="both"/>
        <w:rPr>
          <w:rFonts w:ascii="Times New Roman" w:hAnsi="Times New Roman"/>
          <w:b w:val="0"/>
          <w:color w:val="auto"/>
          <w:sz w:val="24"/>
          <w:szCs w:val="24"/>
        </w:rPr>
      </w:pPr>
      <w:r w:rsidRPr="006B5987">
        <w:rPr>
          <w:rFonts w:ascii="Times New Roman" w:hAnsi="Times New Roman"/>
          <w:b w:val="0"/>
          <w:color w:val="auto"/>
          <w:sz w:val="24"/>
          <w:szCs w:val="24"/>
        </w:rPr>
        <w:t>La Charte des droits et des Libertés de la personne accueillie qui figure dans l’Arrêté du 8 septembre 2003 :</w:t>
      </w:r>
    </w:p>
    <w:p w:rsidR="0083005F" w:rsidRPr="006B5987" w:rsidRDefault="0083005F" w:rsidP="009D4862">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Elle est remis au résident et annexé au Livret d’accueil et doit être affichée dans l’établissement.</w:t>
      </w:r>
    </w:p>
    <w:p w:rsidR="0083005F" w:rsidRPr="006B5987" w:rsidRDefault="0083005F" w:rsidP="00D96EA6">
      <w:pPr>
        <w:pStyle w:val="Titre2"/>
        <w:numPr>
          <w:ilvl w:val="0"/>
          <w:numId w:val="7"/>
        </w:numPr>
        <w:jc w:val="both"/>
        <w:rPr>
          <w:rFonts w:ascii="Times New Roman" w:hAnsi="Times New Roman"/>
          <w:b w:val="0"/>
          <w:color w:val="auto"/>
          <w:sz w:val="24"/>
          <w:szCs w:val="24"/>
        </w:rPr>
      </w:pPr>
      <w:r w:rsidRPr="006B5987">
        <w:rPr>
          <w:rFonts w:ascii="Times New Roman" w:hAnsi="Times New Roman"/>
          <w:b w:val="0"/>
          <w:color w:val="auto"/>
          <w:sz w:val="24"/>
          <w:szCs w:val="24"/>
        </w:rPr>
        <w:t xml:space="preserve">Le contrat de séjour  ou Document individuel de prise en charge </w:t>
      </w:r>
    </w:p>
    <w:p w:rsidR="0083005F" w:rsidRPr="006B5987" w:rsidRDefault="0083005F" w:rsidP="009D4862">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Régi par le Décret du 14 novembre 2003.</w:t>
      </w:r>
    </w:p>
    <w:p w:rsidR="0083005F" w:rsidRPr="006B5987" w:rsidRDefault="0083005F" w:rsidP="009D4862">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 xml:space="preserve">Il est remis </w:t>
      </w:r>
      <w:r w:rsidR="009D4862" w:rsidRPr="006B5987">
        <w:rPr>
          <w:rFonts w:ascii="Times New Roman" w:hAnsi="Times New Roman"/>
          <w:b w:val="0"/>
          <w:color w:val="auto"/>
          <w:sz w:val="24"/>
          <w:szCs w:val="24"/>
        </w:rPr>
        <w:t xml:space="preserve">à l’usager ou à son représentant légal </w:t>
      </w:r>
      <w:r w:rsidRPr="006B5987">
        <w:rPr>
          <w:rFonts w:ascii="Times New Roman" w:hAnsi="Times New Roman"/>
          <w:b w:val="0"/>
          <w:color w:val="auto"/>
          <w:sz w:val="24"/>
          <w:szCs w:val="24"/>
        </w:rPr>
        <w:t xml:space="preserve">au moment du dépôt du dossier de demande d’admission </w:t>
      </w:r>
      <w:r w:rsidR="009D4862" w:rsidRPr="006B5987">
        <w:rPr>
          <w:rFonts w:ascii="Times New Roman" w:hAnsi="Times New Roman"/>
          <w:b w:val="0"/>
          <w:color w:val="auto"/>
          <w:sz w:val="24"/>
          <w:szCs w:val="24"/>
        </w:rPr>
        <w:t xml:space="preserve"> ou au plus tard dans les 15 jours après l’entrée dans l’établissement </w:t>
      </w:r>
      <w:r w:rsidRPr="006B5987">
        <w:rPr>
          <w:rFonts w:ascii="Times New Roman" w:hAnsi="Times New Roman"/>
          <w:b w:val="0"/>
          <w:color w:val="auto"/>
          <w:sz w:val="24"/>
          <w:szCs w:val="24"/>
        </w:rPr>
        <w:t>et il est établi de manière systématique en cas de séjour continu ou discontinu d’une durée supérieure à 2 mois</w:t>
      </w:r>
      <w:r w:rsidR="009D4862" w:rsidRPr="006B5987">
        <w:rPr>
          <w:rFonts w:ascii="Times New Roman" w:hAnsi="Times New Roman"/>
          <w:b w:val="0"/>
          <w:color w:val="auto"/>
          <w:sz w:val="24"/>
          <w:szCs w:val="24"/>
        </w:rPr>
        <w:t>.</w:t>
      </w:r>
    </w:p>
    <w:p w:rsidR="009D4862" w:rsidRPr="006B5987" w:rsidRDefault="009D4862" w:rsidP="009D4862">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Il doit être validé au plus tard dans le mois suivant l’admission et doit faire l’objet d’un avenant personnalisé dans les 6 mois après l’entrée dans la résidence.</w:t>
      </w:r>
    </w:p>
    <w:p w:rsidR="009D4862" w:rsidRPr="006B5987" w:rsidRDefault="009D4862" w:rsidP="009D4862">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Son contenu est encadré par l’article L 311-4 du Code de l’Action sociale et des Familles</w:t>
      </w:r>
    </w:p>
    <w:p w:rsidR="009D4862" w:rsidRPr="006B5987" w:rsidRDefault="009D4862" w:rsidP="009D4862">
      <w:pPr>
        <w:pStyle w:val="Titre2"/>
        <w:ind w:left="2664"/>
        <w:jc w:val="both"/>
        <w:rPr>
          <w:rFonts w:ascii="Times New Roman" w:hAnsi="Times New Roman"/>
          <w:b w:val="0"/>
          <w:color w:val="auto"/>
          <w:sz w:val="24"/>
          <w:szCs w:val="24"/>
        </w:rPr>
      </w:pPr>
    </w:p>
    <w:p w:rsidR="009D4862" w:rsidRPr="006B5987" w:rsidRDefault="009D4862" w:rsidP="00D96EA6">
      <w:pPr>
        <w:pStyle w:val="Titre2"/>
        <w:numPr>
          <w:ilvl w:val="0"/>
          <w:numId w:val="7"/>
        </w:numPr>
        <w:jc w:val="both"/>
        <w:rPr>
          <w:rFonts w:ascii="Times New Roman" w:hAnsi="Times New Roman"/>
          <w:b w:val="0"/>
          <w:color w:val="auto"/>
          <w:sz w:val="24"/>
          <w:szCs w:val="24"/>
        </w:rPr>
      </w:pPr>
      <w:r w:rsidRPr="006B5987">
        <w:rPr>
          <w:rFonts w:ascii="Times New Roman" w:hAnsi="Times New Roman"/>
          <w:b w:val="0"/>
          <w:color w:val="auto"/>
          <w:sz w:val="24"/>
          <w:szCs w:val="24"/>
        </w:rPr>
        <w:t>La personne qualifiée (Décret du 14 novembre 2003)</w:t>
      </w:r>
    </w:p>
    <w:p w:rsidR="009D4862" w:rsidRPr="006B5987" w:rsidRDefault="009D4862" w:rsidP="009D4862">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lastRenderedPageBreak/>
        <w:t xml:space="preserve">La liste des personnes qualifiées établie par le Préfet et le président du conseil Départemental  doit être jointe au Livret d’accueil et affichée dans l’établissement ; la personne qualifiée peut être sollicité par l’usager ou  son  entourage pour faire valoir l’exercice de ses droits en cas de litige </w:t>
      </w:r>
    </w:p>
    <w:p w:rsidR="009D4862" w:rsidRPr="006B5987" w:rsidRDefault="009D4862" w:rsidP="009D4862">
      <w:pPr>
        <w:pStyle w:val="Titre2"/>
        <w:ind w:left="2664"/>
        <w:jc w:val="both"/>
        <w:rPr>
          <w:rFonts w:ascii="Times New Roman" w:hAnsi="Times New Roman"/>
          <w:b w:val="0"/>
          <w:color w:val="auto"/>
          <w:sz w:val="24"/>
          <w:szCs w:val="24"/>
        </w:rPr>
      </w:pPr>
    </w:p>
    <w:p w:rsidR="009D4862" w:rsidRPr="006B5987" w:rsidRDefault="009D4862" w:rsidP="00D96EA6">
      <w:pPr>
        <w:pStyle w:val="Titre2"/>
        <w:numPr>
          <w:ilvl w:val="0"/>
          <w:numId w:val="7"/>
        </w:numPr>
        <w:jc w:val="both"/>
        <w:rPr>
          <w:rFonts w:ascii="Times New Roman" w:hAnsi="Times New Roman"/>
          <w:b w:val="0"/>
          <w:color w:val="auto"/>
          <w:sz w:val="24"/>
          <w:szCs w:val="24"/>
        </w:rPr>
      </w:pPr>
      <w:r w:rsidRPr="006B5987">
        <w:rPr>
          <w:rFonts w:ascii="Times New Roman" w:hAnsi="Times New Roman"/>
          <w:b w:val="0"/>
          <w:color w:val="auto"/>
          <w:sz w:val="24"/>
          <w:szCs w:val="24"/>
        </w:rPr>
        <w:t>Le règlement de fonctionnement (Décret du 14 novembre 2003)</w:t>
      </w:r>
    </w:p>
    <w:p w:rsidR="009D4862" w:rsidRPr="006B5987" w:rsidRDefault="009D4862" w:rsidP="009D4862">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Il est remis au résident ou à son représentant lors de son accueil dans la Résidence .Il définit les droits de la personne accueillie mais aussi des obligations et devoirs nécess</w:t>
      </w:r>
      <w:r w:rsidR="005C150A" w:rsidRPr="006B5987">
        <w:rPr>
          <w:rFonts w:ascii="Times New Roman" w:hAnsi="Times New Roman"/>
          <w:b w:val="0"/>
          <w:color w:val="auto"/>
          <w:sz w:val="24"/>
          <w:szCs w:val="24"/>
        </w:rPr>
        <w:t xml:space="preserve">aires au respect des règles de </w:t>
      </w:r>
      <w:r w:rsidRPr="006B5987">
        <w:rPr>
          <w:rFonts w:ascii="Times New Roman" w:hAnsi="Times New Roman"/>
          <w:b w:val="0"/>
          <w:color w:val="auto"/>
          <w:sz w:val="24"/>
          <w:szCs w:val="24"/>
        </w:rPr>
        <w:t>vie collective au sein de l’établissement.</w:t>
      </w:r>
    </w:p>
    <w:p w:rsidR="009D4862" w:rsidRPr="006B5987" w:rsidRDefault="005C150A" w:rsidP="00A84A4E">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Il est soumis</w:t>
      </w:r>
      <w:r w:rsidR="009D4862" w:rsidRPr="006B5987">
        <w:rPr>
          <w:rFonts w:ascii="Times New Roman" w:hAnsi="Times New Roman"/>
          <w:b w:val="0"/>
          <w:color w:val="auto"/>
          <w:sz w:val="24"/>
          <w:szCs w:val="24"/>
        </w:rPr>
        <w:t xml:space="preserve"> pour avi</w:t>
      </w:r>
      <w:r w:rsidR="002440E9">
        <w:rPr>
          <w:rFonts w:ascii="Times New Roman" w:hAnsi="Times New Roman"/>
          <w:b w:val="0"/>
          <w:color w:val="auto"/>
          <w:sz w:val="24"/>
          <w:szCs w:val="24"/>
        </w:rPr>
        <w:t>s aux instances de la Résidence</w:t>
      </w:r>
      <w:r w:rsidR="009D4862" w:rsidRPr="006B5987">
        <w:rPr>
          <w:rFonts w:ascii="Times New Roman" w:hAnsi="Times New Roman"/>
          <w:b w:val="0"/>
          <w:color w:val="auto"/>
          <w:sz w:val="24"/>
          <w:szCs w:val="24"/>
        </w:rPr>
        <w:t>, Le conseil d’administration et le Consei</w:t>
      </w:r>
      <w:r w:rsidR="00A84A4E" w:rsidRPr="006B5987">
        <w:rPr>
          <w:rFonts w:ascii="Times New Roman" w:hAnsi="Times New Roman"/>
          <w:b w:val="0"/>
          <w:color w:val="auto"/>
          <w:sz w:val="24"/>
          <w:szCs w:val="24"/>
        </w:rPr>
        <w:t>l de la vie sociale</w:t>
      </w:r>
    </w:p>
    <w:p w:rsidR="00A84A4E" w:rsidRPr="006B5987" w:rsidRDefault="00A84A4E" w:rsidP="00A84A4E">
      <w:pPr>
        <w:pStyle w:val="Titre2"/>
        <w:ind w:left="2664"/>
        <w:jc w:val="both"/>
        <w:rPr>
          <w:rFonts w:ascii="Times New Roman" w:hAnsi="Times New Roman"/>
          <w:b w:val="0"/>
          <w:color w:val="auto"/>
          <w:sz w:val="24"/>
          <w:szCs w:val="24"/>
        </w:rPr>
      </w:pPr>
    </w:p>
    <w:p w:rsidR="00A84A4E" w:rsidRPr="006B5987" w:rsidRDefault="00A84A4E" w:rsidP="00D96EA6">
      <w:pPr>
        <w:pStyle w:val="Titre2"/>
        <w:numPr>
          <w:ilvl w:val="0"/>
          <w:numId w:val="7"/>
        </w:numPr>
        <w:rPr>
          <w:rFonts w:ascii="Times New Roman" w:hAnsi="Times New Roman"/>
          <w:b w:val="0"/>
          <w:color w:val="auto"/>
          <w:sz w:val="24"/>
          <w:szCs w:val="24"/>
        </w:rPr>
      </w:pPr>
      <w:r w:rsidRPr="006B5987">
        <w:rPr>
          <w:rFonts w:ascii="Times New Roman" w:hAnsi="Times New Roman"/>
          <w:b w:val="0"/>
          <w:color w:val="auto"/>
          <w:sz w:val="24"/>
          <w:szCs w:val="24"/>
        </w:rPr>
        <w:t>Le Conseil de la vie Sociale</w:t>
      </w:r>
    </w:p>
    <w:p w:rsidR="00A84A4E" w:rsidRPr="006B5987" w:rsidRDefault="005C150A" w:rsidP="001D6723">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Son fonctionnement</w:t>
      </w:r>
      <w:r w:rsidR="00A84A4E" w:rsidRPr="006B5987">
        <w:rPr>
          <w:rFonts w:ascii="Times New Roman" w:hAnsi="Times New Roman"/>
          <w:b w:val="0"/>
          <w:color w:val="auto"/>
          <w:sz w:val="24"/>
          <w:szCs w:val="24"/>
        </w:rPr>
        <w:t xml:space="preserve"> est régi par le Décret du 25 mars 2003 et il doit se réunir au moins une fois par trimestre avec toute l’aide technique nécessaire fournie par l’établissement.</w:t>
      </w:r>
    </w:p>
    <w:p w:rsidR="00A84A4E" w:rsidRPr="006B5987" w:rsidRDefault="00A84A4E" w:rsidP="001D6723">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Il a pour vocation d’associer les usagers, les familles, le personnel au fonctionnement de la Résidence.</w:t>
      </w:r>
    </w:p>
    <w:p w:rsidR="00A84A4E" w:rsidRPr="006B5987" w:rsidRDefault="00A84A4E" w:rsidP="001D6723">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 xml:space="preserve">Dans un EHPAD, le Président est élu  et est </w:t>
      </w:r>
      <w:r w:rsidR="001D6723" w:rsidRPr="006B5987">
        <w:rPr>
          <w:rFonts w:ascii="Times New Roman" w:hAnsi="Times New Roman"/>
          <w:b w:val="0"/>
          <w:color w:val="auto"/>
          <w:sz w:val="24"/>
          <w:szCs w:val="24"/>
        </w:rPr>
        <w:t xml:space="preserve">obligatoirement un  Résident ou </w:t>
      </w:r>
      <w:r w:rsidRPr="006B5987">
        <w:rPr>
          <w:rFonts w:ascii="Times New Roman" w:hAnsi="Times New Roman"/>
          <w:b w:val="0"/>
          <w:color w:val="auto"/>
          <w:sz w:val="24"/>
          <w:szCs w:val="24"/>
        </w:rPr>
        <w:t>en cas d’impossibilité, un représentant des familles.</w:t>
      </w:r>
    </w:p>
    <w:p w:rsidR="00A84A4E" w:rsidRPr="006B5987" w:rsidRDefault="00A84A4E" w:rsidP="001D6723">
      <w:pPr>
        <w:pStyle w:val="Titre2"/>
        <w:ind w:left="2664"/>
        <w:jc w:val="both"/>
        <w:rPr>
          <w:rFonts w:ascii="Times New Roman" w:hAnsi="Times New Roman"/>
          <w:b w:val="0"/>
          <w:color w:val="auto"/>
          <w:sz w:val="24"/>
          <w:szCs w:val="24"/>
        </w:rPr>
      </w:pPr>
    </w:p>
    <w:p w:rsidR="00A84A4E" w:rsidRPr="006B5987" w:rsidRDefault="00A84A4E" w:rsidP="00A84A4E">
      <w:pPr>
        <w:pStyle w:val="Titre2"/>
        <w:ind w:left="2664"/>
        <w:jc w:val="both"/>
        <w:rPr>
          <w:rFonts w:ascii="Times New Roman" w:hAnsi="Times New Roman"/>
          <w:b w:val="0"/>
          <w:color w:val="auto"/>
          <w:sz w:val="24"/>
          <w:szCs w:val="24"/>
        </w:rPr>
      </w:pPr>
    </w:p>
    <w:p w:rsidR="00A84A4E" w:rsidRPr="006B5987" w:rsidRDefault="00A84A4E" w:rsidP="00A84A4E">
      <w:pPr>
        <w:pStyle w:val="Titre2"/>
        <w:ind w:left="2664"/>
        <w:rPr>
          <w:rFonts w:ascii="Times New Roman" w:hAnsi="Times New Roman"/>
          <w:b w:val="0"/>
          <w:color w:val="auto"/>
          <w:sz w:val="24"/>
          <w:szCs w:val="24"/>
        </w:rPr>
      </w:pPr>
    </w:p>
    <w:p w:rsidR="001D6723" w:rsidRPr="006B5987" w:rsidRDefault="001D6723" w:rsidP="00D96EA6">
      <w:pPr>
        <w:pStyle w:val="Titre2"/>
        <w:numPr>
          <w:ilvl w:val="0"/>
          <w:numId w:val="7"/>
        </w:numPr>
        <w:rPr>
          <w:rFonts w:ascii="Times New Roman" w:hAnsi="Times New Roman"/>
          <w:b w:val="0"/>
          <w:color w:val="auto"/>
          <w:sz w:val="24"/>
          <w:szCs w:val="24"/>
        </w:rPr>
      </w:pPr>
      <w:r w:rsidRPr="006B5987">
        <w:rPr>
          <w:rFonts w:ascii="Times New Roman" w:hAnsi="Times New Roman"/>
          <w:b w:val="0"/>
          <w:color w:val="auto"/>
          <w:sz w:val="24"/>
          <w:szCs w:val="24"/>
        </w:rPr>
        <w:t>Le Projet d’établissement</w:t>
      </w:r>
    </w:p>
    <w:p w:rsidR="001D6723" w:rsidRPr="006B5987" w:rsidRDefault="001D6723" w:rsidP="001D6723">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Ce projet quinquennal permet d’indiq</w:t>
      </w:r>
      <w:r w:rsidR="005C150A" w:rsidRPr="006B5987">
        <w:rPr>
          <w:rFonts w:ascii="Times New Roman" w:hAnsi="Times New Roman"/>
          <w:b w:val="0"/>
          <w:color w:val="auto"/>
          <w:sz w:val="24"/>
          <w:szCs w:val="24"/>
        </w:rPr>
        <w:t xml:space="preserve">uer outre le fonctionnement et </w:t>
      </w:r>
      <w:r w:rsidRPr="006B5987">
        <w:rPr>
          <w:rFonts w:ascii="Times New Roman" w:hAnsi="Times New Roman"/>
          <w:b w:val="0"/>
          <w:color w:val="auto"/>
          <w:sz w:val="24"/>
          <w:szCs w:val="24"/>
        </w:rPr>
        <w:t>les orientations stratégiques permettant à l’établissement d’accomplir les missions imparties, les objectifs d’évaluation  des activités et la qualité des  prestations.</w:t>
      </w:r>
    </w:p>
    <w:p w:rsidR="001D6723" w:rsidRPr="006B5987" w:rsidRDefault="001D6723" w:rsidP="001D6723">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Ce projet doit être établi avec la participation active et dans les formes appropriées des usagers, des familles et des professionnels et intervenants dans la Résidence.</w:t>
      </w:r>
    </w:p>
    <w:p w:rsidR="00C94BB3" w:rsidRPr="006B5987" w:rsidRDefault="00C94BB3" w:rsidP="00C94BB3">
      <w:pPr>
        <w:pStyle w:val="Titre2"/>
        <w:ind w:left="2628"/>
        <w:rPr>
          <w:rFonts w:ascii="Times New Roman" w:hAnsi="Times New Roman"/>
          <w:b w:val="0"/>
          <w:color w:val="auto"/>
          <w:sz w:val="24"/>
          <w:szCs w:val="24"/>
        </w:rPr>
      </w:pPr>
    </w:p>
    <w:p w:rsidR="00C94BB3" w:rsidRPr="006B5987" w:rsidRDefault="00C94BB3" w:rsidP="00D96EA6">
      <w:pPr>
        <w:pStyle w:val="Titre2"/>
        <w:numPr>
          <w:ilvl w:val="0"/>
          <w:numId w:val="82"/>
        </w:numPr>
        <w:jc w:val="both"/>
        <w:rPr>
          <w:rFonts w:ascii="Times New Roman" w:hAnsi="Times New Roman"/>
          <w:b w:val="0"/>
          <w:color w:val="auto"/>
          <w:sz w:val="24"/>
          <w:szCs w:val="24"/>
        </w:rPr>
      </w:pPr>
      <w:r w:rsidRPr="006B5987">
        <w:rPr>
          <w:rFonts w:ascii="Times New Roman" w:hAnsi="Times New Roman"/>
          <w:b w:val="0"/>
          <w:color w:val="auto"/>
          <w:sz w:val="24"/>
          <w:szCs w:val="24"/>
        </w:rPr>
        <w:t>L’information des Droits au résident</w:t>
      </w:r>
    </w:p>
    <w:p w:rsidR="00C94BB3" w:rsidRPr="006B5987" w:rsidRDefault="00C94BB3" w:rsidP="00C94BB3">
      <w:pPr>
        <w:pStyle w:val="Titre2"/>
        <w:ind w:left="2357"/>
        <w:jc w:val="both"/>
        <w:rPr>
          <w:rFonts w:ascii="Times New Roman" w:hAnsi="Times New Roman"/>
          <w:b w:val="0"/>
          <w:color w:val="auto"/>
          <w:sz w:val="24"/>
          <w:szCs w:val="24"/>
        </w:rPr>
      </w:pPr>
      <w:r w:rsidRPr="006B5987">
        <w:rPr>
          <w:rFonts w:ascii="Times New Roman" w:hAnsi="Times New Roman"/>
          <w:b w:val="0"/>
          <w:color w:val="auto"/>
          <w:sz w:val="24"/>
          <w:szCs w:val="24"/>
        </w:rPr>
        <w:t xml:space="preserve">L’établissement doit être en mesure comme déjà indiqué de garantir l’exercice des droits à l’usager et en particulier qu’il puisse être  acteur </w:t>
      </w:r>
      <w:r w:rsidRPr="006B5987">
        <w:rPr>
          <w:rFonts w:ascii="Times New Roman" w:hAnsi="Times New Roman"/>
          <w:b w:val="0"/>
          <w:color w:val="auto"/>
          <w:sz w:val="24"/>
          <w:szCs w:val="24"/>
        </w:rPr>
        <w:lastRenderedPageBreak/>
        <w:t>de son propre parcours au sein de la Résidence depuis son entrée et jusqu’à sa sortie.</w:t>
      </w:r>
    </w:p>
    <w:p w:rsidR="00C94BB3" w:rsidRPr="006B5987" w:rsidRDefault="00C94BB3" w:rsidP="00C94BB3">
      <w:pPr>
        <w:pStyle w:val="Titre2"/>
        <w:ind w:left="2357"/>
        <w:jc w:val="both"/>
        <w:rPr>
          <w:rFonts w:ascii="Times New Roman" w:hAnsi="Times New Roman"/>
          <w:b w:val="0"/>
          <w:color w:val="auto"/>
          <w:sz w:val="24"/>
          <w:szCs w:val="24"/>
        </w:rPr>
      </w:pPr>
      <w:r w:rsidRPr="006B5987">
        <w:rPr>
          <w:rFonts w:ascii="Times New Roman" w:hAnsi="Times New Roman"/>
          <w:b w:val="0"/>
          <w:color w:val="auto"/>
          <w:sz w:val="24"/>
          <w:szCs w:val="24"/>
        </w:rPr>
        <w:t>Pour se faire, la qualité de l’information dévolue à l’usager est essentielle et doit tenir compte de ses capacités intellectuelles et physiques mais aussi de sa culture et de ses habitudes de vie.</w:t>
      </w:r>
    </w:p>
    <w:p w:rsidR="00C94BB3" w:rsidRPr="006B5987" w:rsidRDefault="00C94BB3" w:rsidP="00C94BB3">
      <w:pPr>
        <w:pStyle w:val="Titre2"/>
        <w:ind w:left="2357"/>
        <w:jc w:val="both"/>
        <w:rPr>
          <w:rFonts w:ascii="Times New Roman" w:hAnsi="Times New Roman"/>
          <w:b w:val="0"/>
          <w:color w:val="auto"/>
          <w:sz w:val="24"/>
          <w:szCs w:val="24"/>
        </w:rPr>
      </w:pPr>
      <w:r w:rsidRPr="006B5987">
        <w:rPr>
          <w:rFonts w:ascii="Times New Roman" w:hAnsi="Times New Roman"/>
          <w:b w:val="0"/>
          <w:color w:val="auto"/>
          <w:sz w:val="24"/>
          <w:szCs w:val="24"/>
        </w:rPr>
        <w:t>Un recueil précis des besoins et attentes du  résident dans le cadre de l’élaboration du projet d’accueil personnal</w:t>
      </w:r>
      <w:r w:rsidR="005C150A" w:rsidRPr="006B5987">
        <w:rPr>
          <w:rFonts w:ascii="Times New Roman" w:hAnsi="Times New Roman"/>
          <w:b w:val="0"/>
          <w:color w:val="auto"/>
          <w:sz w:val="24"/>
          <w:szCs w:val="24"/>
        </w:rPr>
        <w:t>isé est à ce niveau fondamental</w:t>
      </w:r>
      <w:r w:rsidRPr="006B5987">
        <w:rPr>
          <w:rFonts w:ascii="Times New Roman" w:hAnsi="Times New Roman"/>
          <w:b w:val="0"/>
          <w:color w:val="auto"/>
          <w:sz w:val="24"/>
          <w:szCs w:val="24"/>
        </w:rPr>
        <w:t>.</w:t>
      </w:r>
    </w:p>
    <w:p w:rsidR="00832BBE" w:rsidRPr="006B5987" w:rsidRDefault="00832BBE" w:rsidP="00C94BB3">
      <w:pPr>
        <w:pStyle w:val="Titre2"/>
        <w:ind w:left="2357"/>
        <w:jc w:val="both"/>
        <w:rPr>
          <w:rFonts w:ascii="Times New Roman" w:hAnsi="Times New Roman"/>
          <w:b w:val="0"/>
          <w:color w:val="auto"/>
          <w:sz w:val="24"/>
          <w:szCs w:val="24"/>
        </w:rPr>
      </w:pPr>
    </w:p>
    <w:p w:rsidR="00BE046A" w:rsidRPr="006B5987" w:rsidRDefault="00BE046A" w:rsidP="00D96EA6">
      <w:pPr>
        <w:pStyle w:val="Titre2"/>
        <w:numPr>
          <w:ilvl w:val="0"/>
          <w:numId w:val="82"/>
        </w:numPr>
        <w:rPr>
          <w:rFonts w:ascii="Times New Roman" w:hAnsi="Times New Roman"/>
          <w:b w:val="0"/>
          <w:color w:val="auto"/>
          <w:sz w:val="24"/>
          <w:szCs w:val="24"/>
        </w:rPr>
      </w:pPr>
      <w:r w:rsidRPr="006B5987">
        <w:rPr>
          <w:rFonts w:ascii="Times New Roman" w:hAnsi="Times New Roman"/>
          <w:b w:val="0"/>
          <w:color w:val="auto"/>
          <w:sz w:val="24"/>
          <w:szCs w:val="24"/>
        </w:rPr>
        <w:t>Effectivité des droits</w:t>
      </w:r>
    </w:p>
    <w:p w:rsidR="00832BBE" w:rsidRPr="006B5987" w:rsidRDefault="00832BBE" w:rsidP="00832BBE">
      <w:pPr>
        <w:pStyle w:val="Titre2"/>
        <w:ind w:left="2357"/>
        <w:rPr>
          <w:rFonts w:ascii="Times New Roman" w:hAnsi="Times New Roman"/>
          <w:b w:val="0"/>
          <w:color w:val="auto"/>
          <w:sz w:val="24"/>
          <w:szCs w:val="24"/>
        </w:rPr>
      </w:pPr>
      <w:r w:rsidRPr="006B5987">
        <w:rPr>
          <w:rFonts w:ascii="Times New Roman" w:hAnsi="Times New Roman"/>
          <w:b w:val="0"/>
          <w:color w:val="auto"/>
          <w:sz w:val="24"/>
          <w:szCs w:val="24"/>
        </w:rPr>
        <w:t>Les droits fondamentaux du résident sont les suivants :</w:t>
      </w:r>
    </w:p>
    <w:p w:rsidR="00832BBE" w:rsidRPr="006B5987" w:rsidRDefault="00832BBE" w:rsidP="00D96EA6">
      <w:pPr>
        <w:pStyle w:val="Titre2"/>
        <w:numPr>
          <w:ilvl w:val="0"/>
          <w:numId w:val="83"/>
        </w:numPr>
        <w:rPr>
          <w:rFonts w:ascii="Times New Roman" w:hAnsi="Times New Roman"/>
          <w:b w:val="0"/>
          <w:color w:val="auto"/>
          <w:sz w:val="24"/>
          <w:szCs w:val="24"/>
        </w:rPr>
      </w:pPr>
      <w:r w:rsidRPr="006B5987">
        <w:rPr>
          <w:rFonts w:ascii="Times New Roman" w:hAnsi="Times New Roman"/>
          <w:b w:val="0"/>
          <w:color w:val="auto"/>
          <w:sz w:val="24"/>
          <w:szCs w:val="24"/>
        </w:rPr>
        <w:t>Le respect de la dignité, de l’intégrité, de la vie privée, de l’intimité et de la sécurité</w:t>
      </w:r>
      <w:r w:rsidR="005C150A" w:rsidRPr="006B5987">
        <w:rPr>
          <w:rFonts w:ascii="Times New Roman" w:hAnsi="Times New Roman"/>
          <w:b w:val="0"/>
          <w:color w:val="auto"/>
          <w:sz w:val="24"/>
          <w:szCs w:val="24"/>
        </w:rPr>
        <w:t>.</w:t>
      </w:r>
    </w:p>
    <w:p w:rsidR="00832BBE" w:rsidRPr="006B5987" w:rsidRDefault="00832BBE" w:rsidP="00D96EA6">
      <w:pPr>
        <w:pStyle w:val="Titre2"/>
        <w:numPr>
          <w:ilvl w:val="0"/>
          <w:numId w:val="83"/>
        </w:numPr>
        <w:rPr>
          <w:rFonts w:ascii="Times New Roman" w:hAnsi="Times New Roman"/>
          <w:b w:val="0"/>
          <w:color w:val="auto"/>
          <w:sz w:val="24"/>
          <w:szCs w:val="24"/>
        </w:rPr>
      </w:pPr>
      <w:r w:rsidRPr="006B5987">
        <w:rPr>
          <w:rFonts w:ascii="Times New Roman" w:hAnsi="Times New Roman"/>
          <w:b w:val="0"/>
          <w:color w:val="auto"/>
          <w:sz w:val="24"/>
          <w:szCs w:val="24"/>
        </w:rPr>
        <w:t>Le libre choix entre les prestations effectuées à domicile et en établissement</w:t>
      </w:r>
      <w:r w:rsidR="005C150A" w:rsidRPr="006B5987">
        <w:rPr>
          <w:rFonts w:ascii="Times New Roman" w:hAnsi="Times New Roman"/>
          <w:b w:val="0"/>
          <w:color w:val="auto"/>
          <w:sz w:val="24"/>
          <w:szCs w:val="24"/>
        </w:rPr>
        <w:t>.</w:t>
      </w:r>
    </w:p>
    <w:p w:rsidR="00832BBE" w:rsidRPr="006B5987" w:rsidRDefault="00832BBE" w:rsidP="00D96EA6">
      <w:pPr>
        <w:pStyle w:val="Titre2"/>
        <w:numPr>
          <w:ilvl w:val="0"/>
          <w:numId w:val="83"/>
        </w:numPr>
        <w:rPr>
          <w:rFonts w:ascii="Times New Roman" w:hAnsi="Times New Roman"/>
          <w:b w:val="0"/>
          <w:color w:val="auto"/>
          <w:sz w:val="24"/>
          <w:szCs w:val="24"/>
        </w:rPr>
      </w:pPr>
      <w:r w:rsidRPr="006B5987">
        <w:rPr>
          <w:rFonts w:ascii="Times New Roman" w:hAnsi="Times New Roman"/>
          <w:b w:val="0"/>
          <w:color w:val="auto"/>
          <w:sz w:val="24"/>
          <w:szCs w:val="24"/>
        </w:rPr>
        <w:t>Le droit à un accompagnement personnalisé et de qualité, respectant le consentement éclairé</w:t>
      </w:r>
      <w:r w:rsidR="005C150A" w:rsidRPr="006B5987">
        <w:rPr>
          <w:rFonts w:ascii="Times New Roman" w:hAnsi="Times New Roman"/>
          <w:b w:val="0"/>
          <w:color w:val="auto"/>
          <w:sz w:val="24"/>
          <w:szCs w:val="24"/>
        </w:rPr>
        <w:t>.</w:t>
      </w:r>
    </w:p>
    <w:p w:rsidR="00832BBE" w:rsidRPr="006B5987" w:rsidRDefault="00832BBE" w:rsidP="00D96EA6">
      <w:pPr>
        <w:pStyle w:val="Titre2"/>
        <w:numPr>
          <w:ilvl w:val="0"/>
          <w:numId w:val="83"/>
        </w:numPr>
        <w:rPr>
          <w:rFonts w:ascii="Times New Roman" w:hAnsi="Times New Roman"/>
          <w:b w:val="0"/>
          <w:color w:val="auto"/>
          <w:sz w:val="24"/>
          <w:szCs w:val="24"/>
        </w:rPr>
      </w:pPr>
      <w:r w:rsidRPr="006B5987">
        <w:rPr>
          <w:rFonts w:ascii="Times New Roman" w:hAnsi="Times New Roman"/>
          <w:b w:val="0"/>
          <w:color w:val="auto"/>
          <w:sz w:val="24"/>
          <w:szCs w:val="24"/>
        </w:rPr>
        <w:t>La garantie de la confidentialité des informations concernant le résident</w:t>
      </w:r>
      <w:r w:rsidR="005C150A" w:rsidRPr="006B5987">
        <w:rPr>
          <w:rFonts w:ascii="Times New Roman" w:hAnsi="Times New Roman"/>
          <w:b w:val="0"/>
          <w:color w:val="auto"/>
          <w:sz w:val="24"/>
          <w:szCs w:val="24"/>
        </w:rPr>
        <w:t>.</w:t>
      </w:r>
    </w:p>
    <w:p w:rsidR="00832BBE" w:rsidRPr="006B5987" w:rsidRDefault="00832BBE" w:rsidP="00D96EA6">
      <w:pPr>
        <w:pStyle w:val="Titre2"/>
        <w:numPr>
          <w:ilvl w:val="0"/>
          <w:numId w:val="83"/>
        </w:numPr>
        <w:rPr>
          <w:rFonts w:ascii="Times New Roman" w:hAnsi="Times New Roman"/>
          <w:b w:val="0"/>
          <w:color w:val="auto"/>
          <w:sz w:val="24"/>
          <w:szCs w:val="24"/>
        </w:rPr>
      </w:pPr>
      <w:r w:rsidRPr="006B5987">
        <w:rPr>
          <w:rFonts w:ascii="Times New Roman" w:hAnsi="Times New Roman"/>
          <w:b w:val="0"/>
          <w:color w:val="auto"/>
          <w:sz w:val="24"/>
          <w:szCs w:val="24"/>
        </w:rPr>
        <w:t>L’accès à l’information et en particulier l’accès au dossier médical</w:t>
      </w:r>
      <w:r w:rsidR="005C150A" w:rsidRPr="006B5987">
        <w:rPr>
          <w:rFonts w:ascii="Times New Roman" w:hAnsi="Times New Roman"/>
          <w:b w:val="0"/>
          <w:color w:val="auto"/>
          <w:sz w:val="24"/>
          <w:szCs w:val="24"/>
        </w:rPr>
        <w:t>.</w:t>
      </w:r>
    </w:p>
    <w:p w:rsidR="00832BBE" w:rsidRPr="006B5987" w:rsidRDefault="00832BBE" w:rsidP="00D96EA6">
      <w:pPr>
        <w:pStyle w:val="Titre2"/>
        <w:numPr>
          <w:ilvl w:val="0"/>
          <w:numId w:val="83"/>
        </w:numPr>
        <w:rPr>
          <w:rFonts w:ascii="Times New Roman" w:hAnsi="Times New Roman"/>
          <w:b w:val="0"/>
          <w:color w:val="auto"/>
          <w:sz w:val="24"/>
          <w:szCs w:val="24"/>
        </w:rPr>
      </w:pPr>
      <w:r w:rsidRPr="006B5987">
        <w:rPr>
          <w:rFonts w:ascii="Times New Roman" w:hAnsi="Times New Roman"/>
          <w:b w:val="0"/>
          <w:color w:val="auto"/>
          <w:sz w:val="24"/>
          <w:szCs w:val="24"/>
        </w:rPr>
        <w:t>L’information sur les droits fondamentaux et les voies de recours</w:t>
      </w:r>
      <w:r w:rsidR="005C150A" w:rsidRPr="006B5987">
        <w:rPr>
          <w:rFonts w:ascii="Times New Roman" w:hAnsi="Times New Roman"/>
          <w:b w:val="0"/>
          <w:color w:val="auto"/>
          <w:sz w:val="24"/>
          <w:szCs w:val="24"/>
        </w:rPr>
        <w:t>.</w:t>
      </w:r>
    </w:p>
    <w:p w:rsidR="00832BBE" w:rsidRPr="006B5987" w:rsidRDefault="00832BBE" w:rsidP="00D96EA6">
      <w:pPr>
        <w:pStyle w:val="Titre2"/>
        <w:numPr>
          <w:ilvl w:val="0"/>
          <w:numId w:val="83"/>
        </w:numPr>
        <w:rPr>
          <w:rFonts w:ascii="Times New Roman" w:hAnsi="Times New Roman"/>
          <w:b w:val="0"/>
          <w:color w:val="auto"/>
          <w:sz w:val="24"/>
          <w:szCs w:val="24"/>
        </w:rPr>
      </w:pPr>
      <w:r w:rsidRPr="006B5987">
        <w:rPr>
          <w:rFonts w:ascii="Times New Roman" w:hAnsi="Times New Roman"/>
          <w:b w:val="0"/>
          <w:color w:val="auto"/>
          <w:sz w:val="24"/>
          <w:szCs w:val="24"/>
        </w:rPr>
        <w:t>La participation directe au projet d’accueil et d’accompagnement</w:t>
      </w:r>
      <w:r w:rsidR="005C150A" w:rsidRPr="006B5987">
        <w:rPr>
          <w:rFonts w:ascii="Times New Roman" w:hAnsi="Times New Roman"/>
          <w:b w:val="0"/>
          <w:color w:val="auto"/>
          <w:sz w:val="24"/>
          <w:szCs w:val="24"/>
        </w:rPr>
        <w:t>.</w:t>
      </w:r>
    </w:p>
    <w:p w:rsidR="005A3BF1" w:rsidRPr="006B5987" w:rsidRDefault="005A3BF1" w:rsidP="00D96EA6">
      <w:pPr>
        <w:pStyle w:val="Titre2"/>
        <w:numPr>
          <w:ilvl w:val="0"/>
          <w:numId w:val="82"/>
        </w:numPr>
        <w:rPr>
          <w:rFonts w:ascii="Times New Roman" w:hAnsi="Times New Roman"/>
          <w:b w:val="0"/>
          <w:color w:val="auto"/>
          <w:sz w:val="24"/>
          <w:szCs w:val="24"/>
        </w:rPr>
      </w:pPr>
      <w:r w:rsidRPr="006B5987">
        <w:rPr>
          <w:rFonts w:ascii="Times New Roman" w:hAnsi="Times New Roman"/>
          <w:b w:val="0"/>
          <w:color w:val="auto"/>
          <w:sz w:val="24"/>
          <w:szCs w:val="24"/>
        </w:rPr>
        <w:t>Les Directives anticipées</w:t>
      </w:r>
    </w:p>
    <w:p w:rsidR="005A3BF1" w:rsidRPr="006B5987" w:rsidRDefault="002440E9" w:rsidP="005A3BF1">
      <w:pPr>
        <w:pStyle w:val="Titre2"/>
        <w:ind w:left="2357"/>
        <w:rPr>
          <w:rFonts w:ascii="Times New Roman" w:hAnsi="Times New Roman"/>
          <w:b w:val="0"/>
          <w:color w:val="auto"/>
          <w:sz w:val="24"/>
          <w:szCs w:val="24"/>
        </w:rPr>
      </w:pPr>
      <w:r>
        <w:rPr>
          <w:rFonts w:ascii="Times New Roman" w:hAnsi="Times New Roman"/>
          <w:b w:val="0"/>
          <w:color w:val="auto"/>
          <w:sz w:val="24"/>
          <w:szCs w:val="24"/>
        </w:rPr>
        <w:t>Toute personne majeure peut</w:t>
      </w:r>
      <w:r w:rsidR="00833BF3" w:rsidRPr="006B5987">
        <w:rPr>
          <w:rFonts w:ascii="Times New Roman" w:hAnsi="Times New Roman"/>
          <w:b w:val="0"/>
          <w:color w:val="auto"/>
          <w:sz w:val="24"/>
          <w:szCs w:val="24"/>
        </w:rPr>
        <w:t>, si elle le souhaite, faire une déclaration écrite appelée « Directives anticipées » pour préciser ses so</w:t>
      </w:r>
      <w:r w:rsidR="005C150A" w:rsidRPr="006B5987">
        <w:rPr>
          <w:rFonts w:ascii="Times New Roman" w:hAnsi="Times New Roman"/>
          <w:b w:val="0"/>
          <w:color w:val="auto"/>
          <w:sz w:val="24"/>
          <w:szCs w:val="24"/>
        </w:rPr>
        <w:t>uhaits concernant sa fin de vie</w:t>
      </w:r>
      <w:r w:rsidR="00833BF3" w:rsidRPr="006B5987">
        <w:rPr>
          <w:rFonts w:ascii="Times New Roman" w:hAnsi="Times New Roman"/>
          <w:b w:val="0"/>
          <w:color w:val="auto"/>
          <w:sz w:val="24"/>
          <w:szCs w:val="24"/>
        </w:rPr>
        <w:t xml:space="preserve">. </w:t>
      </w:r>
      <w:r w:rsidR="005C150A" w:rsidRPr="006B5987">
        <w:rPr>
          <w:rFonts w:ascii="Times New Roman" w:hAnsi="Times New Roman"/>
          <w:b w:val="0"/>
          <w:color w:val="auto"/>
          <w:sz w:val="24"/>
          <w:szCs w:val="24"/>
        </w:rPr>
        <w:t xml:space="preserve">Ce document </w:t>
      </w:r>
      <w:r>
        <w:rPr>
          <w:rFonts w:ascii="Times New Roman" w:hAnsi="Times New Roman"/>
          <w:b w:val="0"/>
          <w:color w:val="auto"/>
          <w:sz w:val="24"/>
          <w:szCs w:val="24"/>
        </w:rPr>
        <w:t>aidera les médecins</w:t>
      </w:r>
      <w:r w:rsidR="00D75B76" w:rsidRPr="006B5987">
        <w:rPr>
          <w:rFonts w:ascii="Times New Roman" w:hAnsi="Times New Roman"/>
          <w:b w:val="0"/>
          <w:color w:val="auto"/>
          <w:sz w:val="24"/>
          <w:szCs w:val="24"/>
        </w:rPr>
        <w:t>, le moment venu, à prendre leurs décisions sur les soins à donner si la personne ne peut plus exprimer ses volontés. Elles font l’objet de plusieurs textes législatifs et réglementaires qui sont rappelées en annexe.</w:t>
      </w:r>
    </w:p>
    <w:p w:rsidR="00D75B76" w:rsidRPr="006B5987" w:rsidRDefault="00D75B76" w:rsidP="005A3BF1">
      <w:pPr>
        <w:pStyle w:val="Titre2"/>
        <w:ind w:left="2357"/>
        <w:rPr>
          <w:rFonts w:ascii="Times New Roman" w:hAnsi="Times New Roman"/>
          <w:b w:val="0"/>
          <w:color w:val="auto"/>
          <w:sz w:val="24"/>
          <w:szCs w:val="24"/>
        </w:rPr>
      </w:pPr>
      <w:r w:rsidRPr="006B5987">
        <w:rPr>
          <w:rFonts w:ascii="Times New Roman" w:hAnsi="Times New Roman"/>
          <w:b w:val="0"/>
          <w:color w:val="auto"/>
          <w:sz w:val="24"/>
          <w:szCs w:val="24"/>
        </w:rPr>
        <w:t>Il est recommandé de les indiquer dans le cadre du projet d’accompagnement personnalisé ainsi que dans le dossier médical.</w:t>
      </w:r>
    </w:p>
    <w:p w:rsidR="00D75B76" w:rsidRPr="006B5987" w:rsidRDefault="00D75B76" w:rsidP="005A3BF1">
      <w:pPr>
        <w:pStyle w:val="Titre2"/>
        <w:ind w:left="2357"/>
        <w:rPr>
          <w:rFonts w:ascii="Times New Roman" w:hAnsi="Times New Roman"/>
          <w:b w:val="0"/>
          <w:color w:val="auto"/>
          <w:sz w:val="24"/>
          <w:szCs w:val="24"/>
        </w:rPr>
      </w:pPr>
      <w:r w:rsidRPr="006B5987">
        <w:rPr>
          <w:rFonts w:ascii="Times New Roman" w:hAnsi="Times New Roman"/>
          <w:b w:val="0"/>
          <w:color w:val="auto"/>
          <w:sz w:val="24"/>
          <w:szCs w:val="24"/>
        </w:rPr>
        <w:t>Ces directives anticipées peuvent être révoquées à tout moment par la personne concernée.</w:t>
      </w:r>
    </w:p>
    <w:p w:rsidR="00D75B76" w:rsidRPr="006B5987" w:rsidRDefault="00D75B76" w:rsidP="005A3BF1">
      <w:pPr>
        <w:pStyle w:val="Titre2"/>
        <w:ind w:left="2357"/>
        <w:rPr>
          <w:rFonts w:ascii="Times New Roman" w:hAnsi="Times New Roman"/>
          <w:b w:val="0"/>
          <w:color w:val="auto"/>
          <w:sz w:val="24"/>
          <w:szCs w:val="24"/>
        </w:rPr>
      </w:pPr>
      <w:r w:rsidRPr="006B5987">
        <w:rPr>
          <w:rFonts w:ascii="Times New Roman" w:hAnsi="Times New Roman"/>
          <w:b w:val="0"/>
          <w:color w:val="auto"/>
          <w:sz w:val="24"/>
          <w:szCs w:val="24"/>
        </w:rPr>
        <w:lastRenderedPageBreak/>
        <w:t>Dans le cadre de l’effectivité des droits, l’établissement a l’obligation de ga</w:t>
      </w:r>
      <w:r w:rsidR="005C150A" w:rsidRPr="006B5987">
        <w:rPr>
          <w:rFonts w:ascii="Times New Roman" w:hAnsi="Times New Roman"/>
          <w:b w:val="0"/>
          <w:color w:val="auto"/>
          <w:sz w:val="24"/>
          <w:szCs w:val="24"/>
        </w:rPr>
        <w:t>rantir l’exercice de celui –ci</w:t>
      </w:r>
      <w:r w:rsidRPr="006B5987">
        <w:rPr>
          <w:rFonts w:ascii="Times New Roman" w:hAnsi="Times New Roman"/>
          <w:b w:val="0"/>
          <w:color w:val="auto"/>
          <w:sz w:val="24"/>
          <w:szCs w:val="24"/>
        </w:rPr>
        <w:t>, le résident devant demeurer libre de ses choix et pouvoir les indiquer de manière anticipée s’il n’est plus en état de l’exprimer.</w:t>
      </w:r>
    </w:p>
    <w:p w:rsidR="00D75B76" w:rsidRPr="006B5987" w:rsidRDefault="00D75B76" w:rsidP="005A3BF1">
      <w:pPr>
        <w:pStyle w:val="Titre2"/>
        <w:ind w:left="2357"/>
        <w:rPr>
          <w:rFonts w:ascii="Times New Roman" w:hAnsi="Times New Roman"/>
          <w:b w:val="0"/>
          <w:color w:val="auto"/>
          <w:sz w:val="24"/>
          <w:szCs w:val="24"/>
        </w:rPr>
      </w:pPr>
    </w:p>
    <w:p w:rsidR="005A3BF1" w:rsidRPr="006B5987" w:rsidRDefault="005A3BF1" w:rsidP="00D96EA6">
      <w:pPr>
        <w:pStyle w:val="Titre2"/>
        <w:numPr>
          <w:ilvl w:val="0"/>
          <w:numId w:val="82"/>
        </w:numPr>
        <w:rPr>
          <w:rFonts w:ascii="Times New Roman" w:hAnsi="Times New Roman"/>
          <w:b w:val="0"/>
          <w:color w:val="auto"/>
          <w:sz w:val="24"/>
          <w:szCs w:val="24"/>
        </w:rPr>
      </w:pPr>
      <w:r w:rsidRPr="006B5987">
        <w:rPr>
          <w:rFonts w:ascii="Times New Roman" w:hAnsi="Times New Roman"/>
          <w:b w:val="0"/>
          <w:color w:val="auto"/>
          <w:sz w:val="24"/>
          <w:szCs w:val="24"/>
        </w:rPr>
        <w:t xml:space="preserve">Les constats  du groupe de travail </w:t>
      </w:r>
    </w:p>
    <w:p w:rsidR="00832BBE" w:rsidRPr="006B5987" w:rsidRDefault="00832BBE" w:rsidP="00832BBE">
      <w:pPr>
        <w:pStyle w:val="Titre2"/>
        <w:ind w:left="2357"/>
        <w:rPr>
          <w:rFonts w:ascii="Times New Roman" w:hAnsi="Times New Roman"/>
          <w:b w:val="0"/>
          <w:color w:val="auto"/>
          <w:sz w:val="24"/>
          <w:szCs w:val="24"/>
        </w:rPr>
      </w:pPr>
      <w:r w:rsidRPr="006B5987">
        <w:rPr>
          <w:rFonts w:ascii="Times New Roman" w:hAnsi="Times New Roman"/>
          <w:b w:val="0"/>
          <w:color w:val="auto"/>
          <w:sz w:val="24"/>
          <w:szCs w:val="24"/>
        </w:rPr>
        <w:t>Ils ont été les suivants :</w:t>
      </w:r>
    </w:p>
    <w:p w:rsidR="00832BBE" w:rsidRPr="006B5987" w:rsidRDefault="00832BBE" w:rsidP="00D96EA6">
      <w:pPr>
        <w:pStyle w:val="Titre2"/>
        <w:numPr>
          <w:ilvl w:val="0"/>
          <w:numId w:val="7"/>
        </w:numPr>
        <w:rPr>
          <w:rFonts w:ascii="Times New Roman" w:hAnsi="Times New Roman"/>
          <w:b w:val="0"/>
          <w:color w:val="auto"/>
          <w:sz w:val="24"/>
          <w:szCs w:val="24"/>
        </w:rPr>
      </w:pPr>
      <w:r w:rsidRPr="006B5987">
        <w:rPr>
          <w:rFonts w:ascii="Times New Roman" w:hAnsi="Times New Roman"/>
          <w:b w:val="0"/>
          <w:color w:val="auto"/>
          <w:sz w:val="24"/>
          <w:szCs w:val="24"/>
        </w:rPr>
        <w:t>La politique de bientraitance de l’établissement implique de questionner le respect des droits des résidents à chaque moment de la prise en charge</w:t>
      </w:r>
      <w:r w:rsidR="005C150A" w:rsidRPr="006B5987">
        <w:rPr>
          <w:rFonts w:ascii="Times New Roman" w:hAnsi="Times New Roman"/>
          <w:b w:val="0"/>
          <w:color w:val="auto"/>
          <w:sz w:val="24"/>
          <w:szCs w:val="24"/>
        </w:rPr>
        <w:t>.</w:t>
      </w:r>
    </w:p>
    <w:p w:rsidR="00832BBE" w:rsidRPr="006B5987" w:rsidRDefault="00832BBE" w:rsidP="00D96EA6">
      <w:pPr>
        <w:pStyle w:val="Titre2"/>
        <w:numPr>
          <w:ilvl w:val="0"/>
          <w:numId w:val="7"/>
        </w:numPr>
        <w:rPr>
          <w:rFonts w:ascii="Times New Roman" w:hAnsi="Times New Roman"/>
          <w:b w:val="0"/>
          <w:color w:val="auto"/>
          <w:sz w:val="24"/>
          <w:szCs w:val="24"/>
        </w:rPr>
      </w:pPr>
      <w:r w:rsidRPr="006B5987">
        <w:rPr>
          <w:rFonts w:ascii="Times New Roman" w:hAnsi="Times New Roman"/>
          <w:b w:val="0"/>
          <w:color w:val="auto"/>
          <w:sz w:val="24"/>
          <w:szCs w:val="24"/>
        </w:rPr>
        <w:t>L’établissement dispose de l’ensemble des documents réglementaires</w:t>
      </w:r>
      <w:r w:rsidR="005C150A" w:rsidRPr="006B5987">
        <w:rPr>
          <w:rFonts w:ascii="Times New Roman" w:hAnsi="Times New Roman"/>
          <w:b w:val="0"/>
          <w:color w:val="auto"/>
          <w:sz w:val="24"/>
          <w:szCs w:val="24"/>
        </w:rPr>
        <w:t>.</w:t>
      </w:r>
    </w:p>
    <w:p w:rsidR="00832BBE" w:rsidRPr="006B5987" w:rsidRDefault="00832BBE" w:rsidP="00D96EA6">
      <w:pPr>
        <w:pStyle w:val="Titre2"/>
        <w:numPr>
          <w:ilvl w:val="0"/>
          <w:numId w:val="7"/>
        </w:numPr>
        <w:rPr>
          <w:rFonts w:ascii="Times New Roman" w:hAnsi="Times New Roman"/>
          <w:b w:val="0"/>
          <w:color w:val="auto"/>
          <w:sz w:val="24"/>
          <w:szCs w:val="24"/>
        </w:rPr>
      </w:pPr>
      <w:r w:rsidRPr="006B5987">
        <w:rPr>
          <w:rFonts w:ascii="Times New Roman" w:hAnsi="Times New Roman"/>
          <w:b w:val="0"/>
          <w:color w:val="auto"/>
          <w:sz w:val="24"/>
          <w:szCs w:val="24"/>
        </w:rPr>
        <w:t>Il existe peu de demandes concernant la pratique des différents cultes mais  il est nécessaire  de mieux connaitre les possibilités d’intervention</w:t>
      </w:r>
      <w:r w:rsidR="005C150A" w:rsidRPr="006B5987">
        <w:rPr>
          <w:rFonts w:ascii="Times New Roman" w:hAnsi="Times New Roman"/>
          <w:b w:val="0"/>
          <w:color w:val="auto"/>
          <w:sz w:val="24"/>
          <w:szCs w:val="24"/>
        </w:rPr>
        <w:t>.</w:t>
      </w:r>
      <w:r w:rsidRPr="006B5987">
        <w:rPr>
          <w:rFonts w:ascii="Times New Roman" w:hAnsi="Times New Roman"/>
          <w:b w:val="0"/>
          <w:color w:val="auto"/>
          <w:sz w:val="24"/>
          <w:szCs w:val="24"/>
        </w:rPr>
        <w:t xml:space="preserve"> </w:t>
      </w:r>
    </w:p>
    <w:p w:rsidR="00832BBE" w:rsidRPr="006B5987" w:rsidRDefault="00832BBE" w:rsidP="00D96EA6">
      <w:pPr>
        <w:pStyle w:val="Titre2"/>
        <w:numPr>
          <w:ilvl w:val="0"/>
          <w:numId w:val="7"/>
        </w:numPr>
        <w:rPr>
          <w:rFonts w:ascii="Times New Roman" w:hAnsi="Times New Roman"/>
          <w:b w:val="0"/>
          <w:color w:val="auto"/>
          <w:sz w:val="24"/>
          <w:szCs w:val="24"/>
        </w:rPr>
      </w:pPr>
      <w:r w:rsidRPr="006B5987">
        <w:rPr>
          <w:rFonts w:ascii="Times New Roman" w:hAnsi="Times New Roman"/>
          <w:b w:val="0"/>
          <w:color w:val="auto"/>
          <w:sz w:val="24"/>
          <w:szCs w:val="24"/>
        </w:rPr>
        <w:t>Des difficultés sont ressenties par les professionnels pour suivre les évolutions législatives et pour la  mise en œuvre des directives anticipées</w:t>
      </w:r>
      <w:r w:rsidR="005C150A" w:rsidRPr="006B5987">
        <w:rPr>
          <w:rFonts w:ascii="Times New Roman" w:hAnsi="Times New Roman"/>
          <w:b w:val="0"/>
          <w:color w:val="auto"/>
          <w:sz w:val="24"/>
          <w:szCs w:val="24"/>
        </w:rPr>
        <w:t>.</w:t>
      </w:r>
    </w:p>
    <w:p w:rsidR="00832BBE" w:rsidRPr="006B5987" w:rsidRDefault="00832BBE" w:rsidP="00832BBE">
      <w:pPr>
        <w:pStyle w:val="Titre2"/>
        <w:ind w:left="2357"/>
        <w:rPr>
          <w:rFonts w:ascii="Times New Roman" w:hAnsi="Times New Roman"/>
          <w:b w:val="0"/>
          <w:color w:val="auto"/>
          <w:sz w:val="24"/>
          <w:szCs w:val="24"/>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3266"/>
        <w:gridCol w:w="2906"/>
      </w:tblGrid>
      <w:tr w:rsidR="002206D5" w:rsidRPr="006B5987" w:rsidTr="002206D5">
        <w:tc>
          <w:tcPr>
            <w:tcW w:w="6244" w:type="dxa"/>
            <w:gridSpan w:val="2"/>
          </w:tcPr>
          <w:p w:rsidR="002206D5" w:rsidRPr="006B5987" w:rsidRDefault="002206D5" w:rsidP="00A35CD6">
            <w:pPr>
              <w:jc w:val="center"/>
              <w:rPr>
                <w:rFonts w:ascii="Times New Roman" w:hAnsi="Times New Roman"/>
              </w:rPr>
            </w:pPr>
            <w:r w:rsidRPr="002440E9">
              <w:rPr>
                <w:rFonts w:ascii="Times New Roman" w:hAnsi="Times New Roman"/>
              </w:rPr>
              <w:lastRenderedPageBreak/>
              <w:t xml:space="preserve">Projet de vie </w:t>
            </w:r>
          </w:p>
        </w:tc>
        <w:tc>
          <w:tcPr>
            <w:tcW w:w="2936" w:type="dxa"/>
          </w:tcPr>
          <w:p w:rsidR="002206D5" w:rsidRPr="006B5987" w:rsidRDefault="002206D5" w:rsidP="00A35CD6">
            <w:pPr>
              <w:jc w:val="center"/>
              <w:rPr>
                <w:rFonts w:ascii="Times New Roman" w:hAnsi="Times New Roman"/>
              </w:rPr>
            </w:pPr>
          </w:p>
        </w:tc>
      </w:tr>
      <w:tr w:rsidR="002206D5" w:rsidRPr="006B5987" w:rsidTr="002206D5">
        <w:tc>
          <w:tcPr>
            <w:tcW w:w="6244" w:type="dxa"/>
            <w:gridSpan w:val="2"/>
            <w:shd w:val="clear" w:color="auto" w:fill="C6D9F1" w:themeFill="text2" w:themeFillTint="33"/>
          </w:tcPr>
          <w:p w:rsidR="002206D5" w:rsidRPr="006B5987" w:rsidRDefault="00491133" w:rsidP="00A35CD6">
            <w:pPr>
              <w:rPr>
                <w:rFonts w:ascii="Times New Roman" w:hAnsi="Times New Roman"/>
              </w:rPr>
            </w:pPr>
            <w:r w:rsidRPr="006B5987">
              <w:rPr>
                <w:rFonts w:ascii="Times New Roman" w:hAnsi="Times New Roman"/>
              </w:rPr>
              <w:t>Fiche action n°6</w:t>
            </w:r>
          </w:p>
          <w:p w:rsidR="002206D5" w:rsidRPr="006B5987" w:rsidRDefault="002206D5" w:rsidP="00A35CD6">
            <w:pPr>
              <w:rPr>
                <w:rFonts w:ascii="Times New Roman" w:hAnsi="Times New Roman"/>
                <w:color w:val="FF0000"/>
              </w:rPr>
            </w:pPr>
          </w:p>
        </w:tc>
        <w:tc>
          <w:tcPr>
            <w:tcW w:w="2936" w:type="dxa"/>
            <w:shd w:val="clear" w:color="auto" w:fill="C6D9F1" w:themeFill="text2" w:themeFillTint="33"/>
          </w:tcPr>
          <w:p w:rsidR="002206D5" w:rsidRPr="006B5987" w:rsidRDefault="002206D5" w:rsidP="00A35CD6">
            <w:pPr>
              <w:rPr>
                <w:rFonts w:ascii="Times New Roman" w:hAnsi="Times New Roman"/>
              </w:rPr>
            </w:pPr>
            <w:r w:rsidRPr="006B5987">
              <w:rPr>
                <w:rFonts w:ascii="Times New Roman" w:hAnsi="Times New Roman"/>
              </w:rPr>
              <w:t xml:space="preserve">Indicateurs disponibles </w:t>
            </w:r>
          </w:p>
        </w:tc>
      </w:tr>
      <w:tr w:rsidR="002206D5" w:rsidRPr="006B5987" w:rsidTr="002206D5">
        <w:tc>
          <w:tcPr>
            <w:tcW w:w="2930" w:type="dxa"/>
          </w:tcPr>
          <w:p w:rsidR="002206D5" w:rsidRPr="006B5987" w:rsidRDefault="002206D5" w:rsidP="00A35CD6">
            <w:pPr>
              <w:rPr>
                <w:rFonts w:ascii="Times New Roman" w:hAnsi="Times New Roman"/>
              </w:rPr>
            </w:pPr>
            <w:r w:rsidRPr="006B5987">
              <w:rPr>
                <w:rFonts w:ascii="Times New Roman" w:hAnsi="Times New Roman"/>
              </w:rPr>
              <w:t xml:space="preserve">Droits de l’usager </w:t>
            </w:r>
          </w:p>
        </w:tc>
        <w:tc>
          <w:tcPr>
            <w:tcW w:w="3314" w:type="dxa"/>
          </w:tcPr>
          <w:p w:rsidR="0024796D" w:rsidRPr="006B5987" w:rsidRDefault="002206D5" w:rsidP="002206D5">
            <w:pPr>
              <w:spacing w:after="160" w:line="259" w:lineRule="auto"/>
              <w:ind w:left="0"/>
              <w:jc w:val="both"/>
              <w:rPr>
                <w:rFonts w:ascii="Times New Roman" w:hAnsi="Times New Roman"/>
              </w:rPr>
            </w:pPr>
            <w:r w:rsidRPr="006B5987">
              <w:rPr>
                <w:rFonts w:ascii="Times New Roman" w:hAnsi="Times New Roman"/>
              </w:rPr>
              <w:t>Objectifs :</w:t>
            </w:r>
          </w:p>
          <w:p w:rsidR="002206D5" w:rsidRPr="006B5987" w:rsidRDefault="0024796D" w:rsidP="002206D5">
            <w:pPr>
              <w:spacing w:after="160" w:line="259" w:lineRule="auto"/>
              <w:ind w:left="0"/>
              <w:jc w:val="both"/>
              <w:rPr>
                <w:rFonts w:ascii="Times New Roman" w:hAnsi="Times New Roman"/>
              </w:rPr>
            </w:pPr>
            <w:r w:rsidRPr="006B5987">
              <w:rPr>
                <w:rFonts w:ascii="Times New Roman" w:hAnsi="Times New Roman"/>
              </w:rPr>
              <w:t>-</w:t>
            </w:r>
            <w:r w:rsidR="005C150A" w:rsidRPr="006B5987">
              <w:rPr>
                <w:rFonts w:ascii="Times New Roman" w:hAnsi="Times New Roman"/>
              </w:rPr>
              <w:t xml:space="preserve"> </w:t>
            </w:r>
            <w:r w:rsidR="002206D5" w:rsidRPr="006B5987">
              <w:rPr>
                <w:rFonts w:ascii="Times New Roman" w:hAnsi="Times New Roman"/>
              </w:rPr>
              <w:t>maintenir  l’effectivité des droits de l’usager</w:t>
            </w:r>
          </w:p>
          <w:p w:rsidR="0024796D" w:rsidRPr="006B5987" w:rsidRDefault="0024796D" w:rsidP="002206D5">
            <w:pPr>
              <w:spacing w:after="160" w:line="259" w:lineRule="auto"/>
              <w:ind w:left="0"/>
              <w:jc w:val="both"/>
              <w:rPr>
                <w:rFonts w:ascii="Times New Roman" w:hAnsi="Times New Roman"/>
              </w:rPr>
            </w:pPr>
            <w:r w:rsidRPr="006B5987">
              <w:rPr>
                <w:rFonts w:ascii="Times New Roman" w:hAnsi="Times New Roman"/>
              </w:rPr>
              <w:t>-</w:t>
            </w:r>
            <w:r w:rsidR="005C150A" w:rsidRPr="006B5987">
              <w:rPr>
                <w:rFonts w:ascii="Times New Roman" w:hAnsi="Times New Roman"/>
              </w:rPr>
              <w:t xml:space="preserve"> </w:t>
            </w:r>
            <w:r w:rsidRPr="006B5987">
              <w:rPr>
                <w:rFonts w:ascii="Times New Roman" w:hAnsi="Times New Roman"/>
              </w:rPr>
              <w:t>assurer une veille législative et réglementaire</w:t>
            </w:r>
          </w:p>
          <w:p w:rsidR="0024796D" w:rsidRPr="006B5987" w:rsidRDefault="0024796D" w:rsidP="002206D5">
            <w:pPr>
              <w:spacing w:after="160" w:line="259" w:lineRule="auto"/>
              <w:ind w:left="0"/>
              <w:jc w:val="both"/>
              <w:rPr>
                <w:rFonts w:ascii="Times New Roman" w:hAnsi="Times New Roman"/>
              </w:rPr>
            </w:pPr>
          </w:p>
          <w:p w:rsidR="002206D5" w:rsidRPr="006B5987" w:rsidRDefault="002206D5" w:rsidP="002206D5">
            <w:pPr>
              <w:ind w:left="0"/>
              <w:rPr>
                <w:rFonts w:ascii="Times New Roman" w:hAnsi="Times New Roman"/>
              </w:rPr>
            </w:pPr>
            <w:r w:rsidRPr="006B5987">
              <w:rPr>
                <w:rFonts w:ascii="Times New Roman" w:hAnsi="Times New Roman"/>
              </w:rPr>
              <w:t>Echéance : 20</w:t>
            </w:r>
            <w:r w:rsidR="005C150A" w:rsidRPr="006B5987">
              <w:rPr>
                <w:rFonts w:ascii="Times New Roman" w:hAnsi="Times New Roman"/>
              </w:rPr>
              <w:t>20</w:t>
            </w:r>
            <w:r w:rsidRPr="006B5987">
              <w:rPr>
                <w:rFonts w:ascii="Times New Roman" w:hAnsi="Times New Roman"/>
              </w:rPr>
              <w:t>-2024</w:t>
            </w:r>
          </w:p>
          <w:p w:rsidR="002206D5" w:rsidRPr="006B5987" w:rsidRDefault="002206D5" w:rsidP="00A35CD6">
            <w:pPr>
              <w:rPr>
                <w:rFonts w:ascii="Times New Roman" w:hAnsi="Times New Roman"/>
              </w:rPr>
            </w:pPr>
          </w:p>
          <w:p w:rsidR="002206D5" w:rsidRPr="006B5987" w:rsidRDefault="002206D5" w:rsidP="002206D5">
            <w:pPr>
              <w:ind w:left="0"/>
              <w:rPr>
                <w:rFonts w:ascii="Times New Roman" w:hAnsi="Times New Roman"/>
              </w:rPr>
            </w:pPr>
            <w:r w:rsidRPr="006B5987">
              <w:rPr>
                <w:rFonts w:ascii="Times New Roman" w:hAnsi="Times New Roman"/>
              </w:rPr>
              <w:t>Groupe concerné : tous les professionnels</w:t>
            </w:r>
          </w:p>
          <w:p w:rsidR="002206D5" w:rsidRPr="006B5987" w:rsidRDefault="002206D5" w:rsidP="00A35CD6">
            <w:pPr>
              <w:rPr>
                <w:rFonts w:ascii="Times New Roman" w:hAnsi="Times New Roman"/>
              </w:rPr>
            </w:pPr>
          </w:p>
          <w:p w:rsidR="002206D5" w:rsidRPr="006B5987" w:rsidRDefault="002206D5" w:rsidP="002206D5">
            <w:pPr>
              <w:ind w:left="0"/>
              <w:rPr>
                <w:rFonts w:ascii="Times New Roman" w:hAnsi="Times New Roman"/>
              </w:rPr>
            </w:pPr>
            <w:r w:rsidRPr="006B5987">
              <w:rPr>
                <w:rFonts w:ascii="Times New Roman" w:hAnsi="Times New Roman"/>
              </w:rPr>
              <w:t xml:space="preserve">Responsable institutionnel : directeur, cadre supérieur de santé </w:t>
            </w:r>
          </w:p>
          <w:p w:rsidR="002206D5" w:rsidRPr="006B5987" w:rsidRDefault="002206D5" w:rsidP="002206D5">
            <w:pPr>
              <w:ind w:left="0"/>
              <w:rPr>
                <w:rFonts w:ascii="Times New Roman" w:hAnsi="Times New Roman"/>
              </w:rPr>
            </w:pPr>
          </w:p>
          <w:p w:rsidR="002206D5" w:rsidRPr="006B5987" w:rsidRDefault="002206D5" w:rsidP="002206D5">
            <w:pPr>
              <w:ind w:left="0"/>
              <w:rPr>
                <w:rFonts w:ascii="Times New Roman" w:hAnsi="Times New Roman"/>
              </w:rPr>
            </w:pPr>
            <w:r w:rsidRPr="006B5987">
              <w:rPr>
                <w:rFonts w:ascii="Times New Roman" w:hAnsi="Times New Roman"/>
              </w:rPr>
              <w:t>Référent :</w:t>
            </w:r>
            <w:proofErr w:type="spellStart"/>
            <w:r w:rsidRPr="006B5987">
              <w:rPr>
                <w:rFonts w:ascii="Times New Roman" w:hAnsi="Times New Roman"/>
              </w:rPr>
              <w:t>idec</w:t>
            </w:r>
            <w:proofErr w:type="spellEnd"/>
            <w:r w:rsidRPr="006B5987">
              <w:rPr>
                <w:rFonts w:ascii="Times New Roman" w:hAnsi="Times New Roman"/>
              </w:rPr>
              <w:t>, psychologue</w:t>
            </w:r>
          </w:p>
        </w:tc>
        <w:tc>
          <w:tcPr>
            <w:tcW w:w="2936" w:type="dxa"/>
          </w:tcPr>
          <w:p w:rsidR="002206D5" w:rsidRPr="006B5987" w:rsidRDefault="002206D5" w:rsidP="00E21EF6">
            <w:pPr>
              <w:ind w:left="0"/>
              <w:rPr>
                <w:rFonts w:ascii="Times New Roman" w:hAnsi="Times New Roman"/>
              </w:rPr>
            </w:pPr>
            <w:r w:rsidRPr="006B5987">
              <w:rPr>
                <w:rFonts w:ascii="Times New Roman" w:hAnsi="Times New Roman"/>
              </w:rPr>
              <w:t>Traçabilité de remise des documents réglementaires</w:t>
            </w:r>
          </w:p>
          <w:p w:rsidR="0024796D" w:rsidRPr="006B5987" w:rsidRDefault="0024796D" w:rsidP="00A35CD6">
            <w:pPr>
              <w:rPr>
                <w:rFonts w:ascii="Times New Roman" w:hAnsi="Times New Roman"/>
              </w:rPr>
            </w:pPr>
          </w:p>
          <w:p w:rsidR="0024796D" w:rsidRPr="006B5987" w:rsidRDefault="0024796D" w:rsidP="00E21EF6">
            <w:pPr>
              <w:ind w:left="0"/>
              <w:rPr>
                <w:rFonts w:ascii="Times New Roman" w:hAnsi="Times New Roman"/>
              </w:rPr>
            </w:pPr>
            <w:r w:rsidRPr="006B5987">
              <w:rPr>
                <w:rFonts w:ascii="Times New Roman" w:hAnsi="Times New Roman"/>
              </w:rPr>
              <w:t>Constats d’évaluation annuelle des documents réglementaires</w:t>
            </w:r>
          </w:p>
          <w:p w:rsidR="002206D5" w:rsidRPr="006B5987" w:rsidRDefault="002206D5" w:rsidP="00E21EF6">
            <w:pPr>
              <w:ind w:left="0"/>
              <w:rPr>
                <w:rFonts w:ascii="Times New Roman" w:hAnsi="Times New Roman"/>
              </w:rPr>
            </w:pPr>
          </w:p>
          <w:p w:rsidR="00E404FE" w:rsidRPr="006B5987" w:rsidRDefault="00E404FE" w:rsidP="00E21EF6">
            <w:pPr>
              <w:ind w:left="0"/>
              <w:rPr>
                <w:rFonts w:ascii="Times New Roman" w:hAnsi="Times New Roman"/>
              </w:rPr>
            </w:pPr>
            <w:r w:rsidRPr="006B5987">
              <w:rPr>
                <w:rFonts w:ascii="Times New Roman" w:hAnsi="Times New Roman"/>
              </w:rPr>
              <w:t>Formation à la Bientraitance des professionnels intégrant les notions de droits des usagers</w:t>
            </w:r>
          </w:p>
          <w:p w:rsidR="00E21EF6" w:rsidRPr="006B5987" w:rsidRDefault="00E21EF6" w:rsidP="00E21EF6">
            <w:pPr>
              <w:ind w:left="0"/>
              <w:rPr>
                <w:rFonts w:ascii="Times New Roman" w:hAnsi="Times New Roman"/>
              </w:rPr>
            </w:pPr>
          </w:p>
          <w:p w:rsidR="00E21EF6" w:rsidRPr="006B5987" w:rsidRDefault="00E21EF6" w:rsidP="00E21EF6">
            <w:pPr>
              <w:ind w:left="0"/>
              <w:rPr>
                <w:rFonts w:ascii="Times New Roman" w:hAnsi="Times New Roman"/>
              </w:rPr>
            </w:pPr>
            <w:r w:rsidRPr="006B5987">
              <w:rPr>
                <w:rFonts w:ascii="Times New Roman" w:hAnsi="Times New Roman"/>
              </w:rPr>
              <w:t xml:space="preserve">Mise en référence Bientraitance  du psychologue </w:t>
            </w:r>
          </w:p>
          <w:p w:rsidR="0024796D" w:rsidRPr="006B5987" w:rsidRDefault="0024796D" w:rsidP="00A35CD6">
            <w:pPr>
              <w:rPr>
                <w:rFonts w:ascii="Times New Roman" w:hAnsi="Times New Roman"/>
              </w:rPr>
            </w:pPr>
          </w:p>
          <w:p w:rsidR="0024796D" w:rsidRPr="006B5987" w:rsidRDefault="0024796D" w:rsidP="00E21EF6">
            <w:pPr>
              <w:ind w:left="0"/>
              <w:rPr>
                <w:rFonts w:ascii="Times New Roman" w:hAnsi="Times New Roman"/>
              </w:rPr>
            </w:pPr>
            <w:r w:rsidRPr="006B5987">
              <w:rPr>
                <w:rFonts w:ascii="Times New Roman" w:hAnsi="Times New Roman"/>
              </w:rPr>
              <w:t>Création poste à 0,25 ETP d’assistant qualité en charge de la veille réglementaire</w:t>
            </w:r>
          </w:p>
          <w:p w:rsidR="002206D5" w:rsidRPr="006B5987" w:rsidRDefault="002206D5" w:rsidP="00A35CD6">
            <w:pPr>
              <w:rPr>
                <w:rFonts w:ascii="Times New Roman" w:hAnsi="Times New Roman"/>
              </w:rPr>
            </w:pPr>
          </w:p>
          <w:p w:rsidR="002206D5" w:rsidRPr="006B5987" w:rsidRDefault="002206D5" w:rsidP="00E21EF6">
            <w:pPr>
              <w:ind w:left="0"/>
              <w:rPr>
                <w:rFonts w:ascii="Times New Roman" w:hAnsi="Times New Roman"/>
              </w:rPr>
            </w:pPr>
            <w:r w:rsidRPr="006B5987">
              <w:rPr>
                <w:rFonts w:ascii="Times New Roman" w:hAnsi="Times New Roman"/>
              </w:rPr>
              <w:t>Suivi annuel</w:t>
            </w:r>
          </w:p>
        </w:tc>
      </w:tr>
    </w:tbl>
    <w:p w:rsidR="002206D5" w:rsidRPr="006B5987" w:rsidRDefault="002206D5" w:rsidP="002206D5">
      <w:pPr>
        <w:pStyle w:val="Titre2"/>
        <w:tabs>
          <w:tab w:val="left" w:pos="2471"/>
        </w:tabs>
        <w:rPr>
          <w:rFonts w:ascii="Times New Roman" w:hAnsi="Times New Roman"/>
          <w:b w:val="0"/>
          <w:color w:val="auto"/>
          <w:sz w:val="24"/>
          <w:szCs w:val="24"/>
        </w:rPr>
      </w:pPr>
      <w:r w:rsidRPr="006B5987">
        <w:rPr>
          <w:rFonts w:ascii="Times New Roman" w:hAnsi="Times New Roman"/>
          <w:b w:val="0"/>
          <w:color w:val="auto"/>
          <w:sz w:val="24"/>
          <w:szCs w:val="24"/>
        </w:rPr>
        <w:tab/>
      </w: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3256"/>
        <w:gridCol w:w="2900"/>
      </w:tblGrid>
      <w:tr w:rsidR="002206D5" w:rsidRPr="006B5987" w:rsidTr="00A35CD6">
        <w:tc>
          <w:tcPr>
            <w:tcW w:w="6244" w:type="dxa"/>
            <w:gridSpan w:val="2"/>
          </w:tcPr>
          <w:p w:rsidR="002206D5" w:rsidRPr="006B5987" w:rsidRDefault="002206D5" w:rsidP="00A35CD6">
            <w:pPr>
              <w:jc w:val="center"/>
              <w:rPr>
                <w:rFonts w:ascii="Times New Roman" w:hAnsi="Times New Roman"/>
              </w:rPr>
            </w:pPr>
            <w:r w:rsidRPr="002440E9">
              <w:rPr>
                <w:rFonts w:ascii="Times New Roman" w:hAnsi="Times New Roman"/>
              </w:rPr>
              <w:t xml:space="preserve">Projet de vie </w:t>
            </w:r>
          </w:p>
        </w:tc>
        <w:tc>
          <w:tcPr>
            <w:tcW w:w="2936" w:type="dxa"/>
          </w:tcPr>
          <w:p w:rsidR="002206D5" w:rsidRPr="006B5987" w:rsidRDefault="002206D5" w:rsidP="00A35CD6">
            <w:pPr>
              <w:jc w:val="center"/>
              <w:rPr>
                <w:rFonts w:ascii="Times New Roman" w:hAnsi="Times New Roman"/>
              </w:rPr>
            </w:pPr>
          </w:p>
        </w:tc>
      </w:tr>
      <w:tr w:rsidR="002206D5" w:rsidRPr="006B5987" w:rsidTr="00A35CD6">
        <w:tc>
          <w:tcPr>
            <w:tcW w:w="6244" w:type="dxa"/>
            <w:gridSpan w:val="2"/>
            <w:shd w:val="clear" w:color="auto" w:fill="C6D9F1" w:themeFill="text2" w:themeFillTint="33"/>
          </w:tcPr>
          <w:p w:rsidR="002206D5" w:rsidRPr="006B5987" w:rsidRDefault="00491133" w:rsidP="00A35CD6">
            <w:pPr>
              <w:rPr>
                <w:rFonts w:ascii="Times New Roman" w:hAnsi="Times New Roman"/>
              </w:rPr>
            </w:pPr>
            <w:r w:rsidRPr="006B5987">
              <w:rPr>
                <w:rFonts w:ascii="Times New Roman" w:hAnsi="Times New Roman"/>
              </w:rPr>
              <w:t>Fiche action n°7</w:t>
            </w:r>
          </w:p>
          <w:p w:rsidR="002206D5" w:rsidRPr="006B5987" w:rsidRDefault="002206D5" w:rsidP="00A35CD6">
            <w:pPr>
              <w:rPr>
                <w:rFonts w:ascii="Times New Roman" w:hAnsi="Times New Roman"/>
                <w:color w:val="FF0000"/>
              </w:rPr>
            </w:pPr>
          </w:p>
        </w:tc>
        <w:tc>
          <w:tcPr>
            <w:tcW w:w="2936" w:type="dxa"/>
            <w:shd w:val="clear" w:color="auto" w:fill="C6D9F1" w:themeFill="text2" w:themeFillTint="33"/>
          </w:tcPr>
          <w:p w:rsidR="002206D5" w:rsidRPr="006B5987" w:rsidRDefault="002206D5" w:rsidP="00A35CD6">
            <w:pPr>
              <w:rPr>
                <w:rFonts w:ascii="Times New Roman" w:hAnsi="Times New Roman"/>
              </w:rPr>
            </w:pPr>
            <w:r w:rsidRPr="006B5987">
              <w:rPr>
                <w:rFonts w:ascii="Times New Roman" w:hAnsi="Times New Roman"/>
              </w:rPr>
              <w:t xml:space="preserve">Indicateurs disponibles </w:t>
            </w:r>
          </w:p>
        </w:tc>
      </w:tr>
      <w:tr w:rsidR="002206D5" w:rsidRPr="006B5987" w:rsidTr="00A35CD6">
        <w:tc>
          <w:tcPr>
            <w:tcW w:w="2930" w:type="dxa"/>
          </w:tcPr>
          <w:p w:rsidR="002206D5" w:rsidRPr="006B5987" w:rsidRDefault="002206D5" w:rsidP="00A35CD6">
            <w:pPr>
              <w:rPr>
                <w:rFonts w:ascii="Times New Roman" w:hAnsi="Times New Roman"/>
              </w:rPr>
            </w:pPr>
            <w:r w:rsidRPr="006B5987">
              <w:rPr>
                <w:rFonts w:ascii="Times New Roman" w:hAnsi="Times New Roman"/>
              </w:rPr>
              <w:t xml:space="preserve">Droits de l’usager </w:t>
            </w:r>
          </w:p>
          <w:p w:rsidR="002206D5" w:rsidRPr="006B5987" w:rsidRDefault="002206D5" w:rsidP="00A35CD6">
            <w:pPr>
              <w:rPr>
                <w:rFonts w:ascii="Times New Roman" w:hAnsi="Times New Roman"/>
              </w:rPr>
            </w:pPr>
            <w:r w:rsidRPr="006B5987">
              <w:rPr>
                <w:rFonts w:ascii="Times New Roman" w:hAnsi="Times New Roman"/>
              </w:rPr>
              <w:t xml:space="preserve">Liberté </w:t>
            </w:r>
            <w:r w:rsidR="00784EA8" w:rsidRPr="006B5987">
              <w:rPr>
                <w:rFonts w:ascii="Times New Roman" w:hAnsi="Times New Roman"/>
              </w:rPr>
              <w:t xml:space="preserve">philosophiques et </w:t>
            </w:r>
            <w:r w:rsidRPr="006B5987">
              <w:rPr>
                <w:rFonts w:ascii="Times New Roman" w:hAnsi="Times New Roman"/>
              </w:rPr>
              <w:t xml:space="preserve">de culte </w:t>
            </w:r>
          </w:p>
        </w:tc>
        <w:tc>
          <w:tcPr>
            <w:tcW w:w="3314" w:type="dxa"/>
          </w:tcPr>
          <w:p w:rsidR="002206D5" w:rsidRPr="006B5987" w:rsidRDefault="002206D5" w:rsidP="00A35CD6">
            <w:pPr>
              <w:spacing w:after="160" w:line="259" w:lineRule="auto"/>
              <w:ind w:left="0"/>
              <w:jc w:val="both"/>
              <w:rPr>
                <w:rFonts w:ascii="Times New Roman" w:hAnsi="Times New Roman"/>
              </w:rPr>
            </w:pPr>
            <w:r w:rsidRPr="006B5987">
              <w:rPr>
                <w:rFonts w:ascii="Times New Roman" w:hAnsi="Times New Roman"/>
              </w:rPr>
              <w:t xml:space="preserve">Objectifs : </w:t>
            </w:r>
            <w:r w:rsidR="00402D5D" w:rsidRPr="006B5987">
              <w:rPr>
                <w:rFonts w:ascii="Times New Roman" w:hAnsi="Times New Roman"/>
              </w:rPr>
              <w:t xml:space="preserve">garantir la liberté absolue de conscience et </w:t>
            </w:r>
            <w:r w:rsidRPr="006B5987">
              <w:rPr>
                <w:rFonts w:ascii="Times New Roman" w:hAnsi="Times New Roman"/>
              </w:rPr>
              <w:t xml:space="preserve">maintenir  l’accès  </w:t>
            </w:r>
            <w:r w:rsidR="00784EA8" w:rsidRPr="006B5987">
              <w:rPr>
                <w:rFonts w:ascii="Times New Roman" w:hAnsi="Times New Roman"/>
              </w:rPr>
              <w:t xml:space="preserve">aux </w:t>
            </w:r>
            <w:r w:rsidRPr="006B5987">
              <w:rPr>
                <w:rFonts w:ascii="Times New Roman" w:hAnsi="Times New Roman"/>
              </w:rPr>
              <w:t>au culte de l’usager</w:t>
            </w:r>
          </w:p>
          <w:p w:rsidR="002206D5" w:rsidRPr="006B5987" w:rsidRDefault="002206D5" w:rsidP="00A35CD6">
            <w:pPr>
              <w:ind w:left="0"/>
              <w:rPr>
                <w:rFonts w:ascii="Times New Roman" w:hAnsi="Times New Roman"/>
              </w:rPr>
            </w:pPr>
            <w:r w:rsidRPr="006B5987">
              <w:rPr>
                <w:rFonts w:ascii="Times New Roman" w:hAnsi="Times New Roman"/>
              </w:rPr>
              <w:t>Echéance : 20</w:t>
            </w:r>
            <w:r w:rsidR="005C150A" w:rsidRPr="006B5987">
              <w:rPr>
                <w:rFonts w:ascii="Times New Roman" w:hAnsi="Times New Roman"/>
              </w:rPr>
              <w:t>19</w:t>
            </w:r>
            <w:r w:rsidRPr="006B5987">
              <w:rPr>
                <w:rFonts w:ascii="Times New Roman" w:hAnsi="Times New Roman"/>
              </w:rPr>
              <w:t>-2024</w:t>
            </w:r>
          </w:p>
          <w:p w:rsidR="002206D5" w:rsidRPr="006B5987" w:rsidRDefault="002206D5" w:rsidP="00A35CD6">
            <w:pPr>
              <w:rPr>
                <w:rFonts w:ascii="Times New Roman" w:hAnsi="Times New Roman"/>
              </w:rPr>
            </w:pPr>
          </w:p>
          <w:p w:rsidR="002206D5" w:rsidRPr="006B5987" w:rsidRDefault="002206D5" w:rsidP="00A35CD6">
            <w:pPr>
              <w:ind w:left="0"/>
              <w:rPr>
                <w:rFonts w:ascii="Times New Roman" w:hAnsi="Times New Roman"/>
              </w:rPr>
            </w:pPr>
            <w:r w:rsidRPr="006B5987">
              <w:rPr>
                <w:rFonts w:ascii="Times New Roman" w:hAnsi="Times New Roman"/>
              </w:rPr>
              <w:t>Groupe concerné : tous les professionnels</w:t>
            </w:r>
          </w:p>
          <w:p w:rsidR="002206D5" w:rsidRPr="006B5987" w:rsidRDefault="002206D5" w:rsidP="00A35CD6">
            <w:pPr>
              <w:rPr>
                <w:rFonts w:ascii="Times New Roman" w:hAnsi="Times New Roman"/>
              </w:rPr>
            </w:pPr>
          </w:p>
          <w:p w:rsidR="002206D5" w:rsidRPr="006B5987" w:rsidRDefault="002206D5" w:rsidP="00A35CD6">
            <w:pPr>
              <w:ind w:left="0"/>
              <w:rPr>
                <w:rFonts w:ascii="Times New Roman" w:hAnsi="Times New Roman"/>
              </w:rPr>
            </w:pPr>
            <w:r w:rsidRPr="006B5987">
              <w:rPr>
                <w:rFonts w:ascii="Times New Roman" w:hAnsi="Times New Roman"/>
              </w:rPr>
              <w:t xml:space="preserve">Responsable institutionnel : directeur, cadre supérieur de santé </w:t>
            </w:r>
          </w:p>
          <w:p w:rsidR="002206D5" w:rsidRPr="006B5987" w:rsidRDefault="002206D5" w:rsidP="00A35CD6">
            <w:pPr>
              <w:ind w:left="0"/>
              <w:rPr>
                <w:rFonts w:ascii="Times New Roman" w:hAnsi="Times New Roman"/>
              </w:rPr>
            </w:pPr>
          </w:p>
          <w:p w:rsidR="002206D5" w:rsidRPr="006B5987" w:rsidRDefault="002206D5" w:rsidP="00A35CD6">
            <w:pPr>
              <w:ind w:left="0"/>
              <w:rPr>
                <w:rFonts w:ascii="Times New Roman" w:hAnsi="Times New Roman"/>
              </w:rPr>
            </w:pPr>
            <w:r w:rsidRPr="006B5987">
              <w:rPr>
                <w:rFonts w:ascii="Times New Roman" w:hAnsi="Times New Roman"/>
              </w:rPr>
              <w:t>Référent :</w:t>
            </w:r>
            <w:proofErr w:type="spellStart"/>
            <w:r w:rsidRPr="006B5987">
              <w:rPr>
                <w:rFonts w:ascii="Times New Roman" w:hAnsi="Times New Roman"/>
              </w:rPr>
              <w:t>idec</w:t>
            </w:r>
            <w:proofErr w:type="spellEnd"/>
            <w:r w:rsidRPr="006B5987">
              <w:rPr>
                <w:rFonts w:ascii="Times New Roman" w:hAnsi="Times New Roman"/>
              </w:rPr>
              <w:t>, psychologue</w:t>
            </w:r>
          </w:p>
        </w:tc>
        <w:tc>
          <w:tcPr>
            <w:tcW w:w="2936" w:type="dxa"/>
          </w:tcPr>
          <w:p w:rsidR="002206D5" w:rsidRPr="006B5987" w:rsidRDefault="002206D5" w:rsidP="00784EA8">
            <w:pPr>
              <w:ind w:left="0"/>
              <w:rPr>
                <w:rFonts w:ascii="Times New Roman" w:hAnsi="Times New Roman"/>
              </w:rPr>
            </w:pPr>
            <w:r w:rsidRPr="006B5987">
              <w:rPr>
                <w:rFonts w:ascii="Times New Roman" w:hAnsi="Times New Roman"/>
              </w:rPr>
              <w:t xml:space="preserve">Recueil des souhaits et orientations cultuelles des  résidents </w:t>
            </w:r>
          </w:p>
          <w:p w:rsidR="002206D5" w:rsidRPr="006B5987" w:rsidRDefault="002206D5" w:rsidP="00A35CD6">
            <w:pPr>
              <w:rPr>
                <w:rFonts w:ascii="Times New Roman" w:hAnsi="Times New Roman"/>
              </w:rPr>
            </w:pPr>
          </w:p>
          <w:p w:rsidR="002206D5" w:rsidRPr="006B5987" w:rsidRDefault="002206D5" w:rsidP="00784EA8">
            <w:pPr>
              <w:ind w:left="0"/>
              <w:rPr>
                <w:rFonts w:ascii="Times New Roman" w:hAnsi="Times New Roman"/>
              </w:rPr>
            </w:pPr>
            <w:r w:rsidRPr="006B5987">
              <w:rPr>
                <w:rFonts w:ascii="Times New Roman" w:hAnsi="Times New Roman"/>
              </w:rPr>
              <w:t xml:space="preserve">Nombre de </w:t>
            </w:r>
            <w:r w:rsidR="0024796D" w:rsidRPr="006B5987">
              <w:rPr>
                <w:rFonts w:ascii="Times New Roman" w:hAnsi="Times New Roman"/>
              </w:rPr>
              <w:t xml:space="preserve">réunions avec les représentants des cultes organisées pour en  favoriser l’accès </w:t>
            </w:r>
          </w:p>
          <w:p w:rsidR="002206D5" w:rsidRPr="006B5987" w:rsidRDefault="002206D5" w:rsidP="00A35CD6">
            <w:pPr>
              <w:rPr>
                <w:rFonts w:ascii="Times New Roman" w:hAnsi="Times New Roman"/>
              </w:rPr>
            </w:pPr>
            <w:r w:rsidRPr="006B5987">
              <w:rPr>
                <w:rFonts w:ascii="Times New Roman" w:hAnsi="Times New Roman"/>
              </w:rPr>
              <w:t xml:space="preserve"> </w:t>
            </w:r>
          </w:p>
          <w:p w:rsidR="002206D5" w:rsidRPr="006B5987" w:rsidRDefault="002206D5" w:rsidP="00A35CD6">
            <w:pPr>
              <w:rPr>
                <w:rFonts w:ascii="Times New Roman" w:hAnsi="Times New Roman"/>
              </w:rPr>
            </w:pPr>
          </w:p>
          <w:p w:rsidR="002206D5" w:rsidRPr="006B5987" w:rsidRDefault="002206D5" w:rsidP="00784EA8">
            <w:pPr>
              <w:ind w:left="0"/>
              <w:rPr>
                <w:rFonts w:ascii="Times New Roman" w:hAnsi="Times New Roman"/>
              </w:rPr>
            </w:pPr>
            <w:r w:rsidRPr="006B5987">
              <w:rPr>
                <w:rFonts w:ascii="Times New Roman" w:hAnsi="Times New Roman"/>
              </w:rPr>
              <w:t>Suivi annuel</w:t>
            </w:r>
          </w:p>
          <w:p w:rsidR="0024796D" w:rsidRPr="006B5987" w:rsidRDefault="0024796D" w:rsidP="00A35CD6">
            <w:pPr>
              <w:rPr>
                <w:rFonts w:ascii="Times New Roman" w:hAnsi="Times New Roman"/>
              </w:rPr>
            </w:pPr>
          </w:p>
        </w:tc>
      </w:tr>
    </w:tbl>
    <w:p w:rsidR="00BE046A" w:rsidRPr="006B5987" w:rsidRDefault="00BE046A" w:rsidP="002206D5">
      <w:pPr>
        <w:pStyle w:val="Titre2"/>
        <w:tabs>
          <w:tab w:val="left" w:pos="2471"/>
        </w:tabs>
        <w:rPr>
          <w:rFonts w:ascii="Times New Roman" w:hAnsi="Times New Roman"/>
          <w:b w:val="0"/>
          <w:color w:val="auto"/>
          <w:sz w:val="24"/>
          <w:szCs w:val="24"/>
        </w:rPr>
      </w:pPr>
    </w:p>
    <w:p w:rsidR="0024796D" w:rsidRPr="006B5987" w:rsidRDefault="0024796D" w:rsidP="002206D5">
      <w:pPr>
        <w:pStyle w:val="Titre2"/>
        <w:tabs>
          <w:tab w:val="left" w:pos="2471"/>
        </w:tabs>
        <w:rPr>
          <w:rFonts w:ascii="Times New Roman" w:hAnsi="Times New Roman"/>
          <w:b w:val="0"/>
          <w:color w:val="auto"/>
          <w:sz w:val="24"/>
          <w:szCs w:val="24"/>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3264"/>
        <w:gridCol w:w="2904"/>
      </w:tblGrid>
      <w:tr w:rsidR="0024796D" w:rsidRPr="006B5987" w:rsidTr="00A35CD6">
        <w:tc>
          <w:tcPr>
            <w:tcW w:w="6244" w:type="dxa"/>
            <w:gridSpan w:val="2"/>
          </w:tcPr>
          <w:p w:rsidR="0024796D" w:rsidRPr="006B5987" w:rsidRDefault="0024796D" w:rsidP="00A35CD6">
            <w:pPr>
              <w:jc w:val="center"/>
              <w:rPr>
                <w:rFonts w:ascii="Times New Roman" w:hAnsi="Times New Roman"/>
              </w:rPr>
            </w:pPr>
            <w:r w:rsidRPr="002440E9">
              <w:rPr>
                <w:rFonts w:ascii="Times New Roman" w:hAnsi="Times New Roman"/>
              </w:rPr>
              <w:lastRenderedPageBreak/>
              <w:t xml:space="preserve">Projet de vie </w:t>
            </w:r>
          </w:p>
        </w:tc>
        <w:tc>
          <w:tcPr>
            <w:tcW w:w="2936" w:type="dxa"/>
          </w:tcPr>
          <w:p w:rsidR="0024796D" w:rsidRPr="006B5987" w:rsidRDefault="0024796D" w:rsidP="00A35CD6">
            <w:pPr>
              <w:jc w:val="center"/>
              <w:rPr>
                <w:rFonts w:ascii="Times New Roman" w:hAnsi="Times New Roman"/>
              </w:rPr>
            </w:pPr>
          </w:p>
        </w:tc>
      </w:tr>
      <w:tr w:rsidR="0024796D" w:rsidRPr="006B5987" w:rsidTr="00A35CD6">
        <w:tc>
          <w:tcPr>
            <w:tcW w:w="6244" w:type="dxa"/>
            <w:gridSpan w:val="2"/>
            <w:shd w:val="clear" w:color="auto" w:fill="C6D9F1" w:themeFill="text2" w:themeFillTint="33"/>
          </w:tcPr>
          <w:p w:rsidR="0024796D" w:rsidRPr="006B5987" w:rsidRDefault="00491133" w:rsidP="00A35CD6">
            <w:pPr>
              <w:rPr>
                <w:rFonts w:ascii="Times New Roman" w:hAnsi="Times New Roman"/>
              </w:rPr>
            </w:pPr>
            <w:r w:rsidRPr="006B5987">
              <w:rPr>
                <w:rFonts w:ascii="Times New Roman" w:hAnsi="Times New Roman"/>
              </w:rPr>
              <w:t>Fiche action n°8</w:t>
            </w:r>
          </w:p>
          <w:p w:rsidR="0024796D" w:rsidRPr="006B5987" w:rsidRDefault="0024796D" w:rsidP="00A35CD6">
            <w:pPr>
              <w:rPr>
                <w:rFonts w:ascii="Times New Roman" w:hAnsi="Times New Roman"/>
                <w:color w:val="FF0000"/>
              </w:rPr>
            </w:pPr>
          </w:p>
        </w:tc>
        <w:tc>
          <w:tcPr>
            <w:tcW w:w="2936" w:type="dxa"/>
            <w:shd w:val="clear" w:color="auto" w:fill="C6D9F1" w:themeFill="text2" w:themeFillTint="33"/>
          </w:tcPr>
          <w:p w:rsidR="0024796D" w:rsidRPr="006B5987" w:rsidRDefault="0024796D" w:rsidP="00A35CD6">
            <w:pPr>
              <w:rPr>
                <w:rFonts w:ascii="Times New Roman" w:hAnsi="Times New Roman"/>
              </w:rPr>
            </w:pPr>
            <w:r w:rsidRPr="006B5987">
              <w:rPr>
                <w:rFonts w:ascii="Times New Roman" w:hAnsi="Times New Roman"/>
              </w:rPr>
              <w:t xml:space="preserve">Indicateurs disponibles </w:t>
            </w:r>
          </w:p>
        </w:tc>
      </w:tr>
      <w:tr w:rsidR="0024796D" w:rsidRPr="006B5987" w:rsidTr="00A35CD6">
        <w:tc>
          <w:tcPr>
            <w:tcW w:w="2930" w:type="dxa"/>
          </w:tcPr>
          <w:p w:rsidR="0024796D" w:rsidRPr="006B5987" w:rsidRDefault="0024796D" w:rsidP="00A35CD6">
            <w:pPr>
              <w:rPr>
                <w:rFonts w:ascii="Times New Roman" w:hAnsi="Times New Roman"/>
              </w:rPr>
            </w:pPr>
            <w:r w:rsidRPr="006B5987">
              <w:rPr>
                <w:rFonts w:ascii="Times New Roman" w:hAnsi="Times New Roman"/>
              </w:rPr>
              <w:t xml:space="preserve">Droits de l’usager </w:t>
            </w:r>
          </w:p>
          <w:p w:rsidR="0024796D" w:rsidRPr="006B5987" w:rsidRDefault="0024796D" w:rsidP="00A35CD6">
            <w:pPr>
              <w:rPr>
                <w:rFonts w:ascii="Times New Roman" w:hAnsi="Times New Roman"/>
              </w:rPr>
            </w:pPr>
            <w:r w:rsidRPr="006B5987">
              <w:rPr>
                <w:rFonts w:ascii="Times New Roman" w:hAnsi="Times New Roman"/>
              </w:rPr>
              <w:t xml:space="preserve">Directives anticipées </w:t>
            </w:r>
          </w:p>
        </w:tc>
        <w:tc>
          <w:tcPr>
            <w:tcW w:w="3314" w:type="dxa"/>
          </w:tcPr>
          <w:p w:rsidR="0024796D" w:rsidRPr="006B5987" w:rsidRDefault="0024796D" w:rsidP="00A35CD6">
            <w:pPr>
              <w:spacing w:after="160" w:line="259" w:lineRule="auto"/>
              <w:ind w:left="0"/>
              <w:jc w:val="both"/>
              <w:rPr>
                <w:rFonts w:ascii="Times New Roman" w:hAnsi="Times New Roman"/>
              </w:rPr>
            </w:pPr>
            <w:r w:rsidRPr="006B5987">
              <w:rPr>
                <w:rFonts w:ascii="Times New Roman" w:hAnsi="Times New Roman"/>
              </w:rPr>
              <w:t>Objectifs : rendre accessible l’établissement de directives anticipées par les usagers</w:t>
            </w:r>
          </w:p>
          <w:p w:rsidR="0024796D" w:rsidRPr="006B5987" w:rsidRDefault="0024796D" w:rsidP="00A35CD6">
            <w:pPr>
              <w:ind w:left="0"/>
              <w:rPr>
                <w:rFonts w:ascii="Times New Roman" w:hAnsi="Times New Roman"/>
              </w:rPr>
            </w:pPr>
            <w:r w:rsidRPr="006B5987">
              <w:rPr>
                <w:rFonts w:ascii="Times New Roman" w:hAnsi="Times New Roman"/>
              </w:rPr>
              <w:t>Echéance : 2019-2024</w:t>
            </w:r>
          </w:p>
          <w:p w:rsidR="0024796D" w:rsidRPr="006B5987" w:rsidRDefault="0024796D" w:rsidP="00A35CD6">
            <w:pPr>
              <w:rPr>
                <w:rFonts w:ascii="Times New Roman" w:hAnsi="Times New Roman"/>
              </w:rPr>
            </w:pPr>
          </w:p>
          <w:p w:rsidR="0024796D" w:rsidRPr="006B5987" w:rsidRDefault="0024796D" w:rsidP="00A35CD6">
            <w:pPr>
              <w:ind w:left="0"/>
              <w:rPr>
                <w:rFonts w:ascii="Times New Roman" w:hAnsi="Times New Roman"/>
              </w:rPr>
            </w:pPr>
            <w:r w:rsidRPr="006B5987">
              <w:rPr>
                <w:rFonts w:ascii="Times New Roman" w:hAnsi="Times New Roman"/>
              </w:rPr>
              <w:t>Groupe concerné : tous les professionnels</w:t>
            </w:r>
          </w:p>
          <w:p w:rsidR="0024796D" w:rsidRPr="006B5987" w:rsidRDefault="0024796D" w:rsidP="00A35CD6">
            <w:pPr>
              <w:rPr>
                <w:rFonts w:ascii="Times New Roman" w:hAnsi="Times New Roman"/>
              </w:rPr>
            </w:pPr>
          </w:p>
          <w:p w:rsidR="0024796D" w:rsidRPr="006B5987" w:rsidRDefault="0024796D" w:rsidP="00A35CD6">
            <w:pPr>
              <w:ind w:left="0"/>
              <w:rPr>
                <w:rFonts w:ascii="Times New Roman" w:hAnsi="Times New Roman"/>
              </w:rPr>
            </w:pPr>
            <w:r w:rsidRPr="006B5987">
              <w:rPr>
                <w:rFonts w:ascii="Times New Roman" w:hAnsi="Times New Roman"/>
              </w:rPr>
              <w:t xml:space="preserve">Responsable institutionnel : directeur, cadre supérieur de santé </w:t>
            </w:r>
            <w:r w:rsidR="00402D5D" w:rsidRPr="006B5987">
              <w:rPr>
                <w:rFonts w:ascii="Times New Roman" w:hAnsi="Times New Roman"/>
              </w:rPr>
              <w:t>, médecin coordonnateur</w:t>
            </w:r>
          </w:p>
          <w:p w:rsidR="0024796D" w:rsidRPr="006B5987" w:rsidRDefault="0024796D" w:rsidP="00A35CD6">
            <w:pPr>
              <w:ind w:left="0"/>
              <w:rPr>
                <w:rFonts w:ascii="Times New Roman" w:hAnsi="Times New Roman"/>
              </w:rPr>
            </w:pPr>
          </w:p>
          <w:p w:rsidR="0024796D" w:rsidRPr="006B5987" w:rsidRDefault="0024796D" w:rsidP="00A35CD6">
            <w:pPr>
              <w:ind w:left="0"/>
              <w:rPr>
                <w:rFonts w:ascii="Times New Roman" w:hAnsi="Times New Roman"/>
              </w:rPr>
            </w:pPr>
            <w:r w:rsidRPr="006B5987">
              <w:rPr>
                <w:rFonts w:ascii="Times New Roman" w:hAnsi="Times New Roman"/>
              </w:rPr>
              <w:t>Référent :</w:t>
            </w:r>
            <w:proofErr w:type="spellStart"/>
            <w:r w:rsidRPr="006B5987">
              <w:rPr>
                <w:rFonts w:ascii="Times New Roman" w:hAnsi="Times New Roman"/>
              </w:rPr>
              <w:t>idec</w:t>
            </w:r>
            <w:proofErr w:type="spellEnd"/>
            <w:r w:rsidRPr="006B5987">
              <w:rPr>
                <w:rFonts w:ascii="Times New Roman" w:hAnsi="Times New Roman"/>
              </w:rPr>
              <w:t>, psychologue</w:t>
            </w:r>
          </w:p>
          <w:p w:rsidR="00E404FE" w:rsidRPr="006B5987" w:rsidRDefault="00E404FE" w:rsidP="00A35CD6">
            <w:pPr>
              <w:ind w:left="0"/>
              <w:rPr>
                <w:rFonts w:ascii="Times New Roman" w:hAnsi="Times New Roman"/>
              </w:rPr>
            </w:pPr>
          </w:p>
          <w:p w:rsidR="00E404FE" w:rsidRPr="006B5987" w:rsidRDefault="00E404FE" w:rsidP="00A35CD6">
            <w:pPr>
              <w:ind w:left="0"/>
              <w:rPr>
                <w:rFonts w:ascii="Times New Roman" w:hAnsi="Times New Roman"/>
              </w:rPr>
            </w:pPr>
          </w:p>
        </w:tc>
        <w:tc>
          <w:tcPr>
            <w:tcW w:w="2936" w:type="dxa"/>
          </w:tcPr>
          <w:p w:rsidR="0024796D" w:rsidRPr="006B5987" w:rsidRDefault="0024796D" w:rsidP="0024796D">
            <w:pPr>
              <w:ind w:left="0"/>
              <w:rPr>
                <w:rFonts w:ascii="Times New Roman" w:hAnsi="Times New Roman"/>
              </w:rPr>
            </w:pPr>
            <w:r w:rsidRPr="006B5987">
              <w:rPr>
                <w:rFonts w:ascii="Times New Roman" w:hAnsi="Times New Roman"/>
              </w:rPr>
              <w:t>Nombre de réunions d’informations aux usagers concernant la thématique</w:t>
            </w:r>
          </w:p>
          <w:p w:rsidR="0024796D" w:rsidRPr="006B5987" w:rsidRDefault="0024796D" w:rsidP="00A35CD6">
            <w:pPr>
              <w:rPr>
                <w:rFonts w:ascii="Times New Roman" w:hAnsi="Times New Roman"/>
              </w:rPr>
            </w:pPr>
          </w:p>
          <w:p w:rsidR="0024796D" w:rsidRPr="006B5987" w:rsidRDefault="0024796D" w:rsidP="0024796D">
            <w:pPr>
              <w:ind w:left="0"/>
              <w:rPr>
                <w:rFonts w:ascii="Times New Roman" w:hAnsi="Times New Roman"/>
              </w:rPr>
            </w:pPr>
            <w:r w:rsidRPr="006B5987">
              <w:rPr>
                <w:rFonts w:ascii="Times New Roman" w:hAnsi="Times New Roman"/>
              </w:rPr>
              <w:t>Nombre de directives anticipées établies ou modifiées</w:t>
            </w:r>
          </w:p>
          <w:p w:rsidR="0024796D" w:rsidRPr="006B5987" w:rsidRDefault="0024796D" w:rsidP="00A35CD6">
            <w:pPr>
              <w:rPr>
                <w:rFonts w:ascii="Times New Roman" w:hAnsi="Times New Roman"/>
              </w:rPr>
            </w:pPr>
            <w:r w:rsidRPr="006B5987">
              <w:rPr>
                <w:rFonts w:ascii="Times New Roman" w:hAnsi="Times New Roman"/>
              </w:rPr>
              <w:t xml:space="preserve"> </w:t>
            </w:r>
          </w:p>
          <w:p w:rsidR="0024796D" w:rsidRPr="006B5987" w:rsidRDefault="0024796D" w:rsidP="00A35CD6">
            <w:pPr>
              <w:rPr>
                <w:rFonts w:ascii="Times New Roman" w:hAnsi="Times New Roman"/>
              </w:rPr>
            </w:pPr>
          </w:p>
          <w:p w:rsidR="0024796D" w:rsidRPr="006B5987" w:rsidRDefault="0024796D" w:rsidP="0024796D">
            <w:pPr>
              <w:ind w:left="0"/>
              <w:rPr>
                <w:rFonts w:ascii="Times New Roman" w:hAnsi="Times New Roman"/>
              </w:rPr>
            </w:pPr>
            <w:r w:rsidRPr="006B5987">
              <w:rPr>
                <w:rFonts w:ascii="Times New Roman" w:hAnsi="Times New Roman"/>
              </w:rPr>
              <w:t>Suivi annuel</w:t>
            </w:r>
          </w:p>
          <w:p w:rsidR="0024796D" w:rsidRPr="006B5987" w:rsidRDefault="0024796D" w:rsidP="00A35CD6">
            <w:pPr>
              <w:rPr>
                <w:rFonts w:ascii="Times New Roman" w:hAnsi="Times New Roman"/>
              </w:rPr>
            </w:pPr>
          </w:p>
        </w:tc>
      </w:tr>
    </w:tbl>
    <w:p w:rsidR="0024796D" w:rsidRPr="006B5987" w:rsidRDefault="0024796D" w:rsidP="002206D5">
      <w:pPr>
        <w:pStyle w:val="Titre2"/>
        <w:tabs>
          <w:tab w:val="left" w:pos="2471"/>
        </w:tabs>
        <w:rPr>
          <w:rFonts w:ascii="Times New Roman" w:hAnsi="Times New Roman"/>
          <w:b w:val="0"/>
          <w:color w:val="auto"/>
          <w:sz w:val="24"/>
          <w:szCs w:val="24"/>
        </w:rPr>
      </w:pPr>
    </w:p>
    <w:p w:rsidR="008D344C" w:rsidRPr="006B5987" w:rsidRDefault="008D344C" w:rsidP="008D344C">
      <w:pPr>
        <w:pStyle w:val="Titre2"/>
        <w:numPr>
          <w:ilvl w:val="0"/>
          <w:numId w:val="6"/>
        </w:numPr>
        <w:rPr>
          <w:rFonts w:ascii="Times New Roman" w:hAnsi="Times New Roman"/>
          <w:b w:val="0"/>
          <w:color w:val="auto"/>
          <w:sz w:val="24"/>
          <w:szCs w:val="24"/>
        </w:rPr>
      </w:pPr>
      <w:r w:rsidRPr="006B5987">
        <w:rPr>
          <w:rFonts w:ascii="Times New Roman" w:hAnsi="Times New Roman"/>
          <w:b w:val="0"/>
          <w:color w:val="auto"/>
          <w:sz w:val="24"/>
          <w:szCs w:val="24"/>
        </w:rPr>
        <w:t>La participation des résidents </w:t>
      </w:r>
    </w:p>
    <w:p w:rsidR="008D344C" w:rsidRPr="006B5987" w:rsidRDefault="008D344C" w:rsidP="008D344C">
      <w:pPr>
        <w:pStyle w:val="Titre2"/>
        <w:ind w:left="1637"/>
        <w:rPr>
          <w:rFonts w:ascii="Times New Roman" w:hAnsi="Times New Roman"/>
          <w:b w:val="0"/>
          <w:color w:val="auto"/>
          <w:sz w:val="24"/>
          <w:szCs w:val="24"/>
        </w:rPr>
      </w:pPr>
      <w:r w:rsidRPr="006B5987">
        <w:rPr>
          <w:rFonts w:ascii="Times New Roman" w:hAnsi="Times New Roman"/>
          <w:b w:val="0"/>
          <w:color w:val="auto"/>
          <w:sz w:val="24"/>
          <w:szCs w:val="24"/>
        </w:rPr>
        <w:t>La participation des résidents  est un des enjeux de ce projet d’établissement  et</w:t>
      </w:r>
      <w:r w:rsidR="00A479B4" w:rsidRPr="006B5987">
        <w:rPr>
          <w:rFonts w:ascii="Times New Roman" w:hAnsi="Times New Roman"/>
          <w:b w:val="0"/>
          <w:color w:val="auto"/>
          <w:sz w:val="24"/>
          <w:szCs w:val="24"/>
        </w:rPr>
        <w:t xml:space="preserve"> l’ensemble des professionnels </w:t>
      </w:r>
      <w:r w:rsidRPr="006B5987">
        <w:rPr>
          <w:rFonts w:ascii="Times New Roman" w:hAnsi="Times New Roman"/>
          <w:b w:val="0"/>
          <w:color w:val="auto"/>
          <w:sz w:val="24"/>
          <w:szCs w:val="24"/>
        </w:rPr>
        <w:t>oriente ses actions dans la recherche des besoins et souhaits individuels des usagers.</w:t>
      </w:r>
    </w:p>
    <w:p w:rsidR="008D344C" w:rsidRPr="006B5987" w:rsidRDefault="008D344C" w:rsidP="008D344C">
      <w:pPr>
        <w:pStyle w:val="Titre2"/>
        <w:ind w:left="1637"/>
        <w:rPr>
          <w:rFonts w:ascii="Times New Roman" w:hAnsi="Times New Roman"/>
          <w:b w:val="0"/>
          <w:color w:val="auto"/>
          <w:sz w:val="24"/>
          <w:szCs w:val="24"/>
        </w:rPr>
      </w:pPr>
    </w:p>
    <w:p w:rsidR="00BE046A" w:rsidRPr="006B5987" w:rsidRDefault="00BE046A" w:rsidP="00D96EA6">
      <w:pPr>
        <w:pStyle w:val="Titre2"/>
        <w:numPr>
          <w:ilvl w:val="0"/>
          <w:numId w:val="84"/>
        </w:numPr>
        <w:rPr>
          <w:rFonts w:ascii="Times New Roman" w:hAnsi="Times New Roman"/>
          <w:b w:val="0"/>
          <w:color w:val="auto"/>
          <w:sz w:val="24"/>
          <w:szCs w:val="24"/>
        </w:rPr>
      </w:pPr>
      <w:r w:rsidRPr="006B5987">
        <w:rPr>
          <w:rFonts w:ascii="Times New Roman" w:hAnsi="Times New Roman"/>
          <w:b w:val="0"/>
          <w:color w:val="auto"/>
          <w:sz w:val="24"/>
          <w:szCs w:val="24"/>
        </w:rPr>
        <w:t>Le Conseil de la vie sociale</w:t>
      </w:r>
    </w:p>
    <w:p w:rsidR="008D344C" w:rsidRPr="006B5987" w:rsidRDefault="008D344C" w:rsidP="008D344C">
      <w:pPr>
        <w:pStyle w:val="Titre2"/>
        <w:ind w:left="2717"/>
        <w:jc w:val="both"/>
        <w:rPr>
          <w:rFonts w:ascii="Times New Roman" w:hAnsi="Times New Roman"/>
          <w:b w:val="0"/>
          <w:color w:val="auto"/>
          <w:sz w:val="24"/>
          <w:szCs w:val="24"/>
        </w:rPr>
      </w:pPr>
      <w:r w:rsidRPr="006B5987">
        <w:rPr>
          <w:rFonts w:ascii="Times New Roman" w:hAnsi="Times New Roman"/>
          <w:b w:val="0"/>
          <w:color w:val="auto"/>
          <w:sz w:val="24"/>
          <w:szCs w:val="24"/>
        </w:rPr>
        <w:t>C’est un des outils de cette démarche de participation des résidents.</w:t>
      </w:r>
    </w:p>
    <w:p w:rsidR="008D344C" w:rsidRPr="006B5987" w:rsidRDefault="008D344C" w:rsidP="008D344C">
      <w:pPr>
        <w:pStyle w:val="Titre2"/>
        <w:ind w:left="2717"/>
        <w:jc w:val="both"/>
        <w:rPr>
          <w:rFonts w:ascii="Times New Roman" w:hAnsi="Times New Roman"/>
          <w:b w:val="0"/>
          <w:color w:val="auto"/>
          <w:sz w:val="24"/>
          <w:szCs w:val="24"/>
        </w:rPr>
      </w:pPr>
      <w:r w:rsidRPr="006B5987">
        <w:rPr>
          <w:rFonts w:ascii="Times New Roman" w:hAnsi="Times New Roman"/>
          <w:b w:val="0"/>
          <w:color w:val="auto"/>
          <w:sz w:val="24"/>
          <w:szCs w:val="24"/>
        </w:rPr>
        <w:t>Les représentants sont élus et participent au fonctionnement de l’établissement et donnent un avis sur l’ensemble des prestations proposées.</w:t>
      </w:r>
    </w:p>
    <w:p w:rsidR="008D344C" w:rsidRPr="006B5987" w:rsidRDefault="008D344C" w:rsidP="008D344C">
      <w:pPr>
        <w:pStyle w:val="Titre2"/>
        <w:ind w:left="2717"/>
        <w:jc w:val="both"/>
        <w:rPr>
          <w:rFonts w:ascii="Times New Roman" w:hAnsi="Times New Roman"/>
          <w:b w:val="0"/>
          <w:color w:val="auto"/>
          <w:sz w:val="24"/>
          <w:szCs w:val="24"/>
        </w:rPr>
      </w:pPr>
      <w:r w:rsidRPr="006B5987">
        <w:rPr>
          <w:rFonts w:ascii="Times New Roman" w:hAnsi="Times New Roman"/>
          <w:b w:val="0"/>
          <w:color w:val="auto"/>
          <w:sz w:val="24"/>
          <w:szCs w:val="24"/>
        </w:rPr>
        <w:t>Les familles et le personnel sont aussi parties prenantes au Conseil de la Vie sociale, ce qui permet à tous de pouvoir échanger dans le but d’apporter un éclairage complémentaire sur l’ensemble des activités au sein de la Résidence.</w:t>
      </w:r>
    </w:p>
    <w:p w:rsidR="008D344C" w:rsidRPr="006B5987" w:rsidRDefault="008D344C" w:rsidP="008D344C">
      <w:pPr>
        <w:pStyle w:val="Titre2"/>
        <w:ind w:left="2717"/>
        <w:jc w:val="both"/>
        <w:rPr>
          <w:rFonts w:ascii="Times New Roman" w:hAnsi="Times New Roman"/>
          <w:b w:val="0"/>
          <w:color w:val="auto"/>
          <w:sz w:val="24"/>
          <w:szCs w:val="24"/>
        </w:rPr>
      </w:pPr>
      <w:r w:rsidRPr="006B5987">
        <w:rPr>
          <w:rFonts w:ascii="Times New Roman" w:hAnsi="Times New Roman"/>
          <w:b w:val="0"/>
          <w:color w:val="auto"/>
          <w:sz w:val="24"/>
          <w:szCs w:val="24"/>
        </w:rPr>
        <w:t xml:space="preserve">Cependant, peu de résidents souhaitent participer ou </w:t>
      </w:r>
      <w:r w:rsidR="00A479B4" w:rsidRPr="006B5987">
        <w:rPr>
          <w:rFonts w:ascii="Times New Roman" w:hAnsi="Times New Roman"/>
          <w:b w:val="0"/>
          <w:color w:val="auto"/>
          <w:sz w:val="24"/>
          <w:szCs w:val="24"/>
        </w:rPr>
        <w:t xml:space="preserve">sont en capacité de participer </w:t>
      </w:r>
      <w:r w:rsidRPr="006B5987">
        <w:rPr>
          <w:rFonts w:ascii="Times New Roman" w:hAnsi="Times New Roman"/>
          <w:b w:val="0"/>
          <w:color w:val="auto"/>
          <w:sz w:val="24"/>
          <w:szCs w:val="24"/>
        </w:rPr>
        <w:t>au Conseil de la vie sociale au regard de l’évolution de leur dépendance.</w:t>
      </w:r>
    </w:p>
    <w:p w:rsidR="00E404FE" w:rsidRPr="006B5987" w:rsidRDefault="00E404FE" w:rsidP="008D344C">
      <w:pPr>
        <w:pStyle w:val="Titre2"/>
        <w:ind w:left="2717"/>
        <w:jc w:val="both"/>
        <w:rPr>
          <w:rFonts w:ascii="Times New Roman" w:hAnsi="Times New Roman"/>
          <w:b w:val="0"/>
          <w:color w:val="auto"/>
          <w:sz w:val="24"/>
          <w:szCs w:val="24"/>
        </w:rPr>
      </w:pPr>
      <w:r w:rsidRPr="006B5987">
        <w:rPr>
          <w:rFonts w:ascii="Times New Roman" w:hAnsi="Times New Roman"/>
          <w:b w:val="0"/>
          <w:color w:val="auto"/>
          <w:sz w:val="24"/>
          <w:szCs w:val="24"/>
        </w:rPr>
        <w:t>Un des objectifs est donc de favoriser la participation mais aussi l’expression des usagers au sein du CVS .</w:t>
      </w:r>
    </w:p>
    <w:p w:rsidR="00E404FE" w:rsidRPr="006B5987" w:rsidRDefault="00E404FE" w:rsidP="008D344C">
      <w:pPr>
        <w:pStyle w:val="Titre2"/>
        <w:ind w:left="2717"/>
        <w:jc w:val="both"/>
        <w:rPr>
          <w:rFonts w:ascii="Times New Roman" w:hAnsi="Times New Roman"/>
          <w:b w:val="0"/>
          <w:color w:val="auto"/>
          <w:sz w:val="24"/>
          <w:szCs w:val="24"/>
        </w:rPr>
      </w:pPr>
      <w:r w:rsidRPr="006B5987">
        <w:rPr>
          <w:rFonts w:ascii="Times New Roman" w:hAnsi="Times New Roman"/>
          <w:b w:val="0"/>
          <w:color w:val="auto"/>
          <w:sz w:val="24"/>
          <w:szCs w:val="24"/>
        </w:rPr>
        <w:t>Pour cela, une large information est programmée autant en amont des r</w:t>
      </w:r>
      <w:r w:rsidR="00402D5D" w:rsidRPr="006B5987">
        <w:rPr>
          <w:rFonts w:ascii="Times New Roman" w:hAnsi="Times New Roman"/>
          <w:b w:val="0"/>
          <w:color w:val="auto"/>
          <w:sz w:val="24"/>
          <w:szCs w:val="24"/>
        </w:rPr>
        <w:t>éunions du CVS</w:t>
      </w:r>
      <w:r w:rsidR="00A479B4" w:rsidRPr="006B5987">
        <w:rPr>
          <w:rFonts w:ascii="Times New Roman" w:hAnsi="Times New Roman"/>
          <w:b w:val="0"/>
          <w:color w:val="auto"/>
          <w:sz w:val="24"/>
          <w:szCs w:val="24"/>
        </w:rPr>
        <w:t>,</w:t>
      </w:r>
      <w:r w:rsidR="00402D5D" w:rsidRPr="006B5987">
        <w:rPr>
          <w:rFonts w:ascii="Times New Roman" w:hAnsi="Times New Roman"/>
          <w:b w:val="0"/>
          <w:color w:val="auto"/>
          <w:sz w:val="24"/>
          <w:szCs w:val="24"/>
        </w:rPr>
        <w:t xml:space="preserve"> qu’après celles-c</w:t>
      </w:r>
      <w:r w:rsidR="00A479B4" w:rsidRPr="006B5987">
        <w:rPr>
          <w:rFonts w:ascii="Times New Roman" w:hAnsi="Times New Roman"/>
          <w:b w:val="0"/>
          <w:color w:val="auto"/>
          <w:sz w:val="24"/>
          <w:szCs w:val="24"/>
        </w:rPr>
        <w:t xml:space="preserve">i afin </w:t>
      </w:r>
      <w:r w:rsidRPr="006B5987">
        <w:rPr>
          <w:rFonts w:ascii="Times New Roman" w:hAnsi="Times New Roman"/>
          <w:b w:val="0"/>
          <w:color w:val="auto"/>
          <w:sz w:val="24"/>
          <w:szCs w:val="24"/>
        </w:rPr>
        <w:t>d’apporter tout l’éclairage utile aux résidents sur le fonctionnement de la Résidence et dans le formes les plus appropriées.</w:t>
      </w: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3266"/>
        <w:gridCol w:w="2905"/>
      </w:tblGrid>
      <w:tr w:rsidR="00E21EF6" w:rsidRPr="006B5987" w:rsidTr="00A35CD6">
        <w:tc>
          <w:tcPr>
            <w:tcW w:w="6244" w:type="dxa"/>
            <w:gridSpan w:val="2"/>
          </w:tcPr>
          <w:p w:rsidR="00E21EF6" w:rsidRPr="006B5987" w:rsidRDefault="00E21EF6" w:rsidP="00A35CD6">
            <w:pPr>
              <w:jc w:val="center"/>
              <w:rPr>
                <w:rFonts w:ascii="Times New Roman" w:hAnsi="Times New Roman"/>
              </w:rPr>
            </w:pPr>
            <w:r w:rsidRPr="002440E9">
              <w:rPr>
                <w:rFonts w:ascii="Times New Roman" w:hAnsi="Times New Roman"/>
              </w:rPr>
              <w:lastRenderedPageBreak/>
              <w:t xml:space="preserve">Projet de vie </w:t>
            </w:r>
          </w:p>
        </w:tc>
        <w:tc>
          <w:tcPr>
            <w:tcW w:w="2936" w:type="dxa"/>
          </w:tcPr>
          <w:p w:rsidR="00E21EF6" w:rsidRPr="006B5987" w:rsidRDefault="00E21EF6" w:rsidP="00A35CD6">
            <w:pPr>
              <w:jc w:val="center"/>
              <w:rPr>
                <w:rFonts w:ascii="Times New Roman" w:hAnsi="Times New Roman"/>
              </w:rPr>
            </w:pPr>
          </w:p>
        </w:tc>
      </w:tr>
      <w:tr w:rsidR="00E21EF6" w:rsidRPr="006B5987" w:rsidTr="00A35CD6">
        <w:tc>
          <w:tcPr>
            <w:tcW w:w="6244" w:type="dxa"/>
            <w:gridSpan w:val="2"/>
            <w:shd w:val="clear" w:color="auto" w:fill="C6D9F1" w:themeFill="text2" w:themeFillTint="33"/>
          </w:tcPr>
          <w:p w:rsidR="00E21EF6" w:rsidRPr="006B5987" w:rsidRDefault="00491133" w:rsidP="00A35CD6">
            <w:pPr>
              <w:rPr>
                <w:rFonts w:ascii="Times New Roman" w:hAnsi="Times New Roman"/>
              </w:rPr>
            </w:pPr>
            <w:r w:rsidRPr="006B5987">
              <w:rPr>
                <w:rFonts w:ascii="Times New Roman" w:hAnsi="Times New Roman"/>
              </w:rPr>
              <w:t>Fiche action n°9</w:t>
            </w:r>
          </w:p>
          <w:p w:rsidR="00E21EF6" w:rsidRPr="006B5987" w:rsidRDefault="00E21EF6" w:rsidP="00A35CD6">
            <w:pPr>
              <w:rPr>
                <w:rFonts w:ascii="Times New Roman" w:hAnsi="Times New Roman"/>
                <w:color w:val="FF0000"/>
              </w:rPr>
            </w:pPr>
          </w:p>
        </w:tc>
        <w:tc>
          <w:tcPr>
            <w:tcW w:w="2936" w:type="dxa"/>
            <w:shd w:val="clear" w:color="auto" w:fill="C6D9F1" w:themeFill="text2" w:themeFillTint="33"/>
          </w:tcPr>
          <w:p w:rsidR="00E21EF6" w:rsidRPr="006B5987" w:rsidRDefault="00E21EF6" w:rsidP="00A35CD6">
            <w:pPr>
              <w:rPr>
                <w:rFonts w:ascii="Times New Roman" w:hAnsi="Times New Roman"/>
              </w:rPr>
            </w:pPr>
            <w:r w:rsidRPr="006B5987">
              <w:rPr>
                <w:rFonts w:ascii="Times New Roman" w:hAnsi="Times New Roman"/>
              </w:rPr>
              <w:t xml:space="preserve">Indicateurs disponibles </w:t>
            </w:r>
          </w:p>
        </w:tc>
      </w:tr>
      <w:tr w:rsidR="00E21EF6" w:rsidRPr="006B5987" w:rsidTr="00A35CD6">
        <w:tc>
          <w:tcPr>
            <w:tcW w:w="2930" w:type="dxa"/>
          </w:tcPr>
          <w:p w:rsidR="00E21EF6" w:rsidRPr="006B5987" w:rsidRDefault="00E21EF6" w:rsidP="00A35CD6">
            <w:pPr>
              <w:rPr>
                <w:rFonts w:ascii="Times New Roman" w:hAnsi="Times New Roman"/>
              </w:rPr>
            </w:pPr>
            <w:r w:rsidRPr="006B5987">
              <w:rPr>
                <w:rFonts w:ascii="Times New Roman" w:hAnsi="Times New Roman"/>
              </w:rPr>
              <w:t xml:space="preserve">Droits de l’usager </w:t>
            </w:r>
          </w:p>
        </w:tc>
        <w:tc>
          <w:tcPr>
            <w:tcW w:w="3314" w:type="dxa"/>
          </w:tcPr>
          <w:p w:rsidR="00E21EF6" w:rsidRPr="006B5987" w:rsidRDefault="00E21EF6" w:rsidP="00A35CD6">
            <w:pPr>
              <w:spacing w:after="160" w:line="259" w:lineRule="auto"/>
              <w:ind w:left="0"/>
              <w:jc w:val="both"/>
              <w:rPr>
                <w:rFonts w:ascii="Times New Roman" w:hAnsi="Times New Roman"/>
              </w:rPr>
            </w:pPr>
            <w:r w:rsidRPr="006B5987">
              <w:rPr>
                <w:rFonts w:ascii="Times New Roman" w:hAnsi="Times New Roman"/>
              </w:rPr>
              <w:t>Objectifs :</w:t>
            </w:r>
          </w:p>
          <w:p w:rsidR="00E21EF6" w:rsidRPr="006B5987" w:rsidRDefault="00E21EF6" w:rsidP="00A35CD6">
            <w:pPr>
              <w:spacing w:after="160" w:line="259" w:lineRule="auto"/>
              <w:ind w:left="0"/>
              <w:jc w:val="both"/>
              <w:rPr>
                <w:rFonts w:ascii="Times New Roman" w:hAnsi="Times New Roman"/>
              </w:rPr>
            </w:pPr>
            <w:r w:rsidRPr="006B5987">
              <w:rPr>
                <w:rFonts w:ascii="Times New Roman" w:hAnsi="Times New Roman"/>
              </w:rPr>
              <w:t>-améliorer la participation des résidents et de</w:t>
            </w:r>
            <w:r w:rsidR="000278DF" w:rsidRPr="006B5987">
              <w:rPr>
                <w:rFonts w:ascii="Times New Roman" w:hAnsi="Times New Roman"/>
              </w:rPr>
              <w:t>s</w:t>
            </w:r>
            <w:r w:rsidRPr="006B5987">
              <w:rPr>
                <w:rFonts w:ascii="Times New Roman" w:hAnsi="Times New Roman"/>
              </w:rPr>
              <w:t xml:space="preserve"> familles aux instances de l’établissement</w:t>
            </w:r>
          </w:p>
          <w:p w:rsidR="00E21EF6" w:rsidRPr="006B5987" w:rsidRDefault="00E21EF6" w:rsidP="00A35CD6">
            <w:pPr>
              <w:spacing w:after="160" w:line="259" w:lineRule="auto"/>
              <w:ind w:left="0"/>
              <w:jc w:val="both"/>
              <w:rPr>
                <w:rFonts w:ascii="Times New Roman" w:hAnsi="Times New Roman"/>
              </w:rPr>
            </w:pPr>
            <w:r w:rsidRPr="006B5987">
              <w:rPr>
                <w:rFonts w:ascii="Times New Roman" w:hAnsi="Times New Roman"/>
              </w:rPr>
              <w:t>-apporter toute information utile aux usagers et aux familles</w:t>
            </w:r>
          </w:p>
          <w:p w:rsidR="00E21EF6" w:rsidRPr="006B5987" w:rsidRDefault="00E21EF6" w:rsidP="00A35CD6">
            <w:pPr>
              <w:spacing w:after="160" w:line="259" w:lineRule="auto"/>
              <w:ind w:left="0"/>
              <w:jc w:val="both"/>
              <w:rPr>
                <w:rFonts w:ascii="Times New Roman" w:hAnsi="Times New Roman"/>
              </w:rPr>
            </w:pPr>
          </w:p>
          <w:p w:rsidR="00E21EF6" w:rsidRPr="006B5987" w:rsidRDefault="00E21EF6" w:rsidP="00A35CD6">
            <w:pPr>
              <w:ind w:left="0"/>
              <w:rPr>
                <w:rFonts w:ascii="Times New Roman" w:hAnsi="Times New Roman"/>
              </w:rPr>
            </w:pPr>
            <w:r w:rsidRPr="006B5987">
              <w:rPr>
                <w:rFonts w:ascii="Times New Roman" w:hAnsi="Times New Roman"/>
              </w:rPr>
              <w:t>Echéance : 2019-2024</w:t>
            </w:r>
          </w:p>
          <w:p w:rsidR="00E21EF6" w:rsidRPr="006B5987" w:rsidRDefault="00E21EF6" w:rsidP="00A35CD6">
            <w:pPr>
              <w:rPr>
                <w:rFonts w:ascii="Times New Roman" w:hAnsi="Times New Roman"/>
              </w:rPr>
            </w:pPr>
          </w:p>
          <w:p w:rsidR="00E21EF6" w:rsidRPr="006B5987" w:rsidRDefault="00E21EF6" w:rsidP="00A35CD6">
            <w:pPr>
              <w:ind w:left="0"/>
              <w:rPr>
                <w:rFonts w:ascii="Times New Roman" w:hAnsi="Times New Roman"/>
              </w:rPr>
            </w:pPr>
            <w:r w:rsidRPr="006B5987">
              <w:rPr>
                <w:rFonts w:ascii="Times New Roman" w:hAnsi="Times New Roman"/>
              </w:rPr>
              <w:t>Groupe concerné : tous les professionnels</w:t>
            </w:r>
          </w:p>
          <w:p w:rsidR="00E21EF6" w:rsidRPr="006B5987" w:rsidRDefault="00E21EF6" w:rsidP="00A35CD6">
            <w:pPr>
              <w:rPr>
                <w:rFonts w:ascii="Times New Roman" w:hAnsi="Times New Roman"/>
              </w:rPr>
            </w:pPr>
          </w:p>
          <w:p w:rsidR="00E21EF6" w:rsidRPr="006B5987" w:rsidRDefault="00E21EF6" w:rsidP="00A35CD6">
            <w:pPr>
              <w:ind w:left="0"/>
              <w:rPr>
                <w:rFonts w:ascii="Times New Roman" w:hAnsi="Times New Roman"/>
              </w:rPr>
            </w:pPr>
            <w:r w:rsidRPr="006B5987">
              <w:rPr>
                <w:rFonts w:ascii="Times New Roman" w:hAnsi="Times New Roman"/>
              </w:rPr>
              <w:t xml:space="preserve">Responsable institutionnel : directeur, cadre supérieur de santé </w:t>
            </w:r>
          </w:p>
          <w:p w:rsidR="00E21EF6" w:rsidRPr="006B5987" w:rsidRDefault="00E21EF6" w:rsidP="00A35CD6">
            <w:pPr>
              <w:ind w:left="0"/>
              <w:rPr>
                <w:rFonts w:ascii="Times New Roman" w:hAnsi="Times New Roman"/>
              </w:rPr>
            </w:pPr>
          </w:p>
          <w:p w:rsidR="00E21EF6" w:rsidRPr="006B5987" w:rsidRDefault="00E21EF6" w:rsidP="00A35CD6">
            <w:pPr>
              <w:ind w:left="0"/>
              <w:rPr>
                <w:rFonts w:ascii="Times New Roman" w:hAnsi="Times New Roman"/>
              </w:rPr>
            </w:pPr>
            <w:r w:rsidRPr="006B5987">
              <w:rPr>
                <w:rFonts w:ascii="Times New Roman" w:hAnsi="Times New Roman"/>
              </w:rPr>
              <w:t xml:space="preserve">Référent : </w:t>
            </w:r>
            <w:proofErr w:type="spellStart"/>
            <w:r w:rsidRPr="006B5987">
              <w:rPr>
                <w:rFonts w:ascii="Times New Roman" w:hAnsi="Times New Roman"/>
              </w:rPr>
              <w:t>idec</w:t>
            </w:r>
            <w:proofErr w:type="spellEnd"/>
            <w:r w:rsidRPr="006B5987">
              <w:rPr>
                <w:rFonts w:ascii="Times New Roman" w:hAnsi="Times New Roman"/>
              </w:rPr>
              <w:t>, psychologue</w:t>
            </w:r>
          </w:p>
        </w:tc>
        <w:tc>
          <w:tcPr>
            <w:tcW w:w="2936" w:type="dxa"/>
          </w:tcPr>
          <w:p w:rsidR="00E21EF6" w:rsidRPr="006B5987" w:rsidRDefault="00E21EF6" w:rsidP="00A35CD6">
            <w:pPr>
              <w:ind w:left="0"/>
              <w:rPr>
                <w:rFonts w:ascii="Times New Roman" w:hAnsi="Times New Roman"/>
              </w:rPr>
            </w:pPr>
            <w:r w:rsidRPr="006B5987">
              <w:rPr>
                <w:rFonts w:ascii="Times New Roman" w:hAnsi="Times New Roman"/>
              </w:rPr>
              <w:t>-procès- verbaux des réunions du CVS</w:t>
            </w:r>
          </w:p>
          <w:p w:rsidR="00E21EF6" w:rsidRPr="006B5987" w:rsidRDefault="00E21EF6" w:rsidP="00A35CD6">
            <w:pPr>
              <w:ind w:left="0"/>
              <w:rPr>
                <w:rFonts w:ascii="Times New Roman" w:hAnsi="Times New Roman"/>
              </w:rPr>
            </w:pPr>
          </w:p>
          <w:p w:rsidR="00E21EF6" w:rsidRPr="006B5987" w:rsidRDefault="00E21EF6" w:rsidP="00A35CD6">
            <w:pPr>
              <w:ind w:left="0"/>
              <w:rPr>
                <w:rFonts w:ascii="Times New Roman" w:hAnsi="Times New Roman"/>
              </w:rPr>
            </w:pPr>
            <w:r w:rsidRPr="006B5987">
              <w:rPr>
                <w:rFonts w:ascii="Times New Roman" w:hAnsi="Times New Roman"/>
              </w:rPr>
              <w:t>-enquête de satisfaction des résidents  et des familles</w:t>
            </w:r>
          </w:p>
          <w:p w:rsidR="00E21EF6" w:rsidRPr="006B5987" w:rsidRDefault="00E21EF6" w:rsidP="00A35CD6">
            <w:pPr>
              <w:rPr>
                <w:rFonts w:ascii="Times New Roman" w:hAnsi="Times New Roman"/>
              </w:rPr>
            </w:pPr>
          </w:p>
          <w:p w:rsidR="00E21EF6" w:rsidRPr="006B5987" w:rsidRDefault="00E21EF6" w:rsidP="00A35CD6">
            <w:pPr>
              <w:rPr>
                <w:rFonts w:ascii="Times New Roman" w:hAnsi="Times New Roman"/>
              </w:rPr>
            </w:pPr>
          </w:p>
          <w:p w:rsidR="00E21EF6" w:rsidRPr="006B5987" w:rsidRDefault="00E21EF6" w:rsidP="00A35CD6">
            <w:pPr>
              <w:ind w:left="0"/>
              <w:rPr>
                <w:rFonts w:ascii="Times New Roman" w:hAnsi="Times New Roman"/>
              </w:rPr>
            </w:pPr>
            <w:r w:rsidRPr="006B5987">
              <w:rPr>
                <w:rFonts w:ascii="Times New Roman" w:hAnsi="Times New Roman"/>
              </w:rPr>
              <w:t>Suivi annuel</w:t>
            </w:r>
          </w:p>
        </w:tc>
      </w:tr>
    </w:tbl>
    <w:p w:rsidR="00E404FE" w:rsidRPr="006B5987" w:rsidRDefault="00E404FE" w:rsidP="00E404FE">
      <w:pPr>
        <w:pStyle w:val="Titre2"/>
        <w:jc w:val="both"/>
        <w:rPr>
          <w:rFonts w:ascii="Times New Roman" w:hAnsi="Times New Roman"/>
          <w:b w:val="0"/>
          <w:color w:val="auto"/>
          <w:sz w:val="24"/>
          <w:szCs w:val="24"/>
        </w:rPr>
      </w:pPr>
    </w:p>
    <w:p w:rsidR="00BE046A" w:rsidRPr="006B5987" w:rsidRDefault="00BE046A" w:rsidP="00D96EA6">
      <w:pPr>
        <w:pStyle w:val="Titre2"/>
        <w:numPr>
          <w:ilvl w:val="0"/>
          <w:numId w:val="84"/>
        </w:numPr>
        <w:rPr>
          <w:rFonts w:ascii="Times New Roman" w:hAnsi="Times New Roman"/>
          <w:b w:val="0"/>
          <w:color w:val="auto"/>
          <w:sz w:val="24"/>
          <w:szCs w:val="24"/>
        </w:rPr>
      </w:pPr>
      <w:r w:rsidRPr="006B5987">
        <w:rPr>
          <w:rFonts w:ascii="Times New Roman" w:hAnsi="Times New Roman"/>
          <w:b w:val="0"/>
          <w:color w:val="auto"/>
          <w:sz w:val="24"/>
          <w:szCs w:val="24"/>
        </w:rPr>
        <w:t>Exercice des droits civiques</w:t>
      </w:r>
    </w:p>
    <w:p w:rsidR="00E21EF6" w:rsidRPr="006B5987" w:rsidRDefault="00E21EF6" w:rsidP="00C16CC5">
      <w:pPr>
        <w:pStyle w:val="Titre2"/>
        <w:ind w:left="2628"/>
        <w:jc w:val="both"/>
        <w:rPr>
          <w:rFonts w:ascii="Times New Roman" w:hAnsi="Times New Roman"/>
          <w:b w:val="0"/>
          <w:color w:val="auto"/>
          <w:sz w:val="24"/>
          <w:szCs w:val="24"/>
        </w:rPr>
      </w:pPr>
      <w:r w:rsidRPr="006B5987">
        <w:rPr>
          <w:rFonts w:ascii="Times New Roman" w:hAnsi="Times New Roman"/>
          <w:b w:val="0"/>
          <w:color w:val="auto"/>
          <w:sz w:val="24"/>
          <w:szCs w:val="24"/>
        </w:rPr>
        <w:t>Il existe peu de demandes d’exercer le  droit de vote de la part des résidents même quand ils disposent des informations utiles  d’après les constats des professionnels.</w:t>
      </w:r>
    </w:p>
    <w:p w:rsidR="00E21EF6" w:rsidRPr="006B5987" w:rsidRDefault="00E21EF6" w:rsidP="00C16CC5">
      <w:pPr>
        <w:pStyle w:val="Titre2"/>
        <w:ind w:left="2628"/>
        <w:jc w:val="both"/>
        <w:rPr>
          <w:rFonts w:ascii="Times New Roman" w:hAnsi="Times New Roman"/>
          <w:b w:val="0"/>
          <w:color w:val="auto"/>
          <w:sz w:val="24"/>
          <w:szCs w:val="24"/>
        </w:rPr>
      </w:pPr>
      <w:r w:rsidRPr="006B5987">
        <w:rPr>
          <w:rFonts w:ascii="Times New Roman" w:hAnsi="Times New Roman"/>
          <w:b w:val="0"/>
          <w:color w:val="auto"/>
          <w:sz w:val="24"/>
          <w:szCs w:val="24"/>
        </w:rPr>
        <w:t>Afin de garantir ce droit, l’établissement veille à  accompagner au besoin les résidents dans leurs démarches et notamment auprès des autorités dans le cadre de l’obtention de procuration.</w:t>
      </w:r>
    </w:p>
    <w:p w:rsidR="00E21EF6" w:rsidRPr="006B5987" w:rsidRDefault="00E21EF6" w:rsidP="00E21EF6">
      <w:pPr>
        <w:rPr>
          <w:rFonts w:ascii="Times New Roman" w:hAnsi="Times New Roman"/>
        </w:rPr>
      </w:pPr>
    </w:p>
    <w:p w:rsidR="00E21EF6" w:rsidRPr="006B5987" w:rsidRDefault="00E21EF6" w:rsidP="00E21EF6">
      <w:pPr>
        <w:pStyle w:val="Titre2"/>
        <w:rPr>
          <w:rFonts w:ascii="Times New Roman" w:hAnsi="Times New Roman"/>
          <w:b w:val="0"/>
          <w:color w:val="auto"/>
          <w:sz w:val="24"/>
          <w:szCs w:val="24"/>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3264"/>
        <w:gridCol w:w="2908"/>
      </w:tblGrid>
      <w:tr w:rsidR="00E21EF6" w:rsidRPr="006B5987" w:rsidTr="00A35CD6">
        <w:tc>
          <w:tcPr>
            <w:tcW w:w="6244" w:type="dxa"/>
            <w:gridSpan w:val="2"/>
          </w:tcPr>
          <w:p w:rsidR="00E21EF6" w:rsidRPr="006B5987" w:rsidRDefault="00E21EF6" w:rsidP="00A35CD6">
            <w:pPr>
              <w:jc w:val="center"/>
              <w:rPr>
                <w:rFonts w:ascii="Times New Roman" w:hAnsi="Times New Roman"/>
              </w:rPr>
            </w:pPr>
            <w:r w:rsidRPr="002440E9">
              <w:rPr>
                <w:rFonts w:ascii="Times New Roman" w:hAnsi="Times New Roman"/>
              </w:rPr>
              <w:lastRenderedPageBreak/>
              <w:t xml:space="preserve">Projet de vie </w:t>
            </w:r>
          </w:p>
        </w:tc>
        <w:tc>
          <w:tcPr>
            <w:tcW w:w="2936" w:type="dxa"/>
          </w:tcPr>
          <w:p w:rsidR="00E21EF6" w:rsidRPr="006B5987" w:rsidRDefault="00E21EF6" w:rsidP="00A35CD6">
            <w:pPr>
              <w:jc w:val="center"/>
              <w:rPr>
                <w:rFonts w:ascii="Times New Roman" w:hAnsi="Times New Roman"/>
              </w:rPr>
            </w:pPr>
          </w:p>
        </w:tc>
      </w:tr>
      <w:tr w:rsidR="00E21EF6" w:rsidRPr="006B5987" w:rsidTr="00A35CD6">
        <w:tc>
          <w:tcPr>
            <w:tcW w:w="6244" w:type="dxa"/>
            <w:gridSpan w:val="2"/>
            <w:shd w:val="clear" w:color="auto" w:fill="C6D9F1" w:themeFill="text2" w:themeFillTint="33"/>
          </w:tcPr>
          <w:p w:rsidR="00E21EF6" w:rsidRPr="006B5987" w:rsidRDefault="00962526" w:rsidP="00A35CD6">
            <w:pPr>
              <w:rPr>
                <w:rFonts w:ascii="Times New Roman" w:hAnsi="Times New Roman"/>
              </w:rPr>
            </w:pPr>
            <w:r w:rsidRPr="006B5987">
              <w:rPr>
                <w:rFonts w:ascii="Times New Roman" w:hAnsi="Times New Roman"/>
              </w:rPr>
              <w:t>Fiche action n°10</w:t>
            </w:r>
          </w:p>
          <w:p w:rsidR="00E21EF6" w:rsidRPr="006B5987" w:rsidRDefault="00E21EF6" w:rsidP="00A35CD6">
            <w:pPr>
              <w:rPr>
                <w:rFonts w:ascii="Times New Roman" w:hAnsi="Times New Roman"/>
                <w:color w:val="FF0000"/>
              </w:rPr>
            </w:pPr>
          </w:p>
        </w:tc>
        <w:tc>
          <w:tcPr>
            <w:tcW w:w="2936" w:type="dxa"/>
            <w:shd w:val="clear" w:color="auto" w:fill="C6D9F1" w:themeFill="text2" w:themeFillTint="33"/>
          </w:tcPr>
          <w:p w:rsidR="00E21EF6" w:rsidRPr="006B5987" w:rsidRDefault="00E21EF6" w:rsidP="00A35CD6">
            <w:pPr>
              <w:rPr>
                <w:rFonts w:ascii="Times New Roman" w:hAnsi="Times New Roman"/>
              </w:rPr>
            </w:pPr>
            <w:r w:rsidRPr="006B5987">
              <w:rPr>
                <w:rFonts w:ascii="Times New Roman" w:hAnsi="Times New Roman"/>
              </w:rPr>
              <w:t xml:space="preserve">Indicateurs disponibles </w:t>
            </w:r>
          </w:p>
        </w:tc>
      </w:tr>
      <w:tr w:rsidR="00E21EF6" w:rsidRPr="006B5987" w:rsidTr="00A35CD6">
        <w:tc>
          <w:tcPr>
            <w:tcW w:w="2930" w:type="dxa"/>
          </w:tcPr>
          <w:p w:rsidR="00E21EF6" w:rsidRPr="006B5987" w:rsidRDefault="00E21EF6" w:rsidP="00A35CD6">
            <w:pPr>
              <w:rPr>
                <w:rFonts w:ascii="Times New Roman" w:hAnsi="Times New Roman"/>
              </w:rPr>
            </w:pPr>
            <w:r w:rsidRPr="006B5987">
              <w:rPr>
                <w:rFonts w:ascii="Times New Roman" w:hAnsi="Times New Roman"/>
              </w:rPr>
              <w:t xml:space="preserve">Droits de l’usager </w:t>
            </w:r>
          </w:p>
          <w:p w:rsidR="00E21EF6" w:rsidRPr="006B5987" w:rsidRDefault="00E21EF6" w:rsidP="00A35CD6">
            <w:pPr>
              <w:rPr>
                <w:rFonts w:ascii="Times New Roman" w:hAnsi="Times New Roman"/>
              </w:rPr>
            </w:pPr>
            <w:r w:rsidRPr="006B5987">
              <w:rPr>
                <w:rFonts w:ascii="Times New Roman" w:hAnsi="Times New Roman"/>
              </w:rPr>
              <w:t xml:space="preserve">Exercice des droits civiques  </w:t>
            </w:r>
          </w:p>
        </w:tc>
        <w:tc>
          <w:tcPr>
            <w:tcW w:w="3314" w:type="dxa"/>
          </w:tcPr>
          <w:p w:rsidR="00E21EF6" w:rsidRPr="006B5987" w:rsidRDefault="00E21EF6" w:rsidP="00A35CD6">
            <w:pPr>
              <w:spacing w:after="160" w:line="259" w:lineRule="auto"/>
              <w:ind w:left="0"/>
              <w:jc w:val="both"/>
              <w:rPr>
                <w:rFonts w:ascii="Times New Roman" w:hAnsi="Times New Roman"/>
              </w:rPr>
            </w:pPr>
            <w:r w:rsidRPr="006B5987">
              <w:rPr>
                <w:rFonts w:ascii="Times New Roman" w:hAnsi="Times New Roman"/>
              </w:rPr>
              <w:t xml:space="preserve">Objectifs : </w:t>
            </w:r>
          </w:p>
          <w:p w:rsidR="00E21EF6" w:rsidRPr="006B5987" w:rsidRDefault="00E21EF6" w:rsidP="00A35CD6">
            <w:pPr>
              <w:spacing w:after="160" w:line="259" w:lineRule="auto"/>
              <w:ind w:left="0"/>
              <w:jc w:val="both"/>
              <w:rPr>
                <w:rFonts w:ascii="Times New Roman" w:hAnsi="Times New Roman"/>
              </w:rPr>
            </w:pPr>
            <w:r w:rsidRPr="006B5987">
              <w:rPr>
                <w:rFonts w:ascii="Times New Roman" w:hAnsi="Times New Roman"/>
              </w:rPr>
              <w:t>-</w:t>
            </w:r>
            <w:r w:rsidR="00475A13" w:rsidRPr="006B5987">
              <w:rPr>
                <w:rFonts w:ascii="Times New Roman" w:hAnsi="Times New Roman"/>
              </w:rPr>
              <w:t xml:space="preserve"> </w:t>
            </w:r>
            <w:r w:rsidRPr="006B5987">
              <w:rPr>
                <w:rFonts w:ascii="Times New Roman" w:hAnsi="Times New Roman"/>
              </w:rPr>
              <w:t>faciliter l’accès à l’exercice des droits civiques des usagers</w:t>
            </w:r>
          </w:p>
          <w:p w:rsidR="00E21EF6" w:rsidRPr="006B5987" w:rsidRDefault="00E21EF6" w:rsidP="00A35CD6">
            <w:pPr>
              <w:ind w:left="0"/>
              <w:rPr>
                <w:rFonts w:ascii="Times New Roman" w:hAnsi="Times New Roman"/>
              </w:rPr>
            </w:pPr>
            <w:r w:rsidRPr="006B5987">
              <w:rPr>
                <w:rFonts w:ascii="Times New Roman" w:hAnsi="Times New Roman"/>
              </w:rPr>
              <w:t>Echéance : 2019-2024</w:t>
            </w:r>
          </w:p>
          <w:p w:rsidR="00E21EF6" w:rsidRPr="006B5987" w:rsidRDefault="00E21EF6" w:rsidP="00A35CD6">
            <w:pPr>
              <w:rPr>
                <w:rFonts w:ascii="Times New Roman" w:hAnsi="Times New Roman"/>
              </w:rPr>
            </w:pPr>
          </w:p>
          <w:p w:rsidR="00E21EF6" w:rsidRPr="006B5987" w:rsidRDefault="00E21EF6" w:rsidP="00A35CD6">
            <w:pPr>
              <w:ind w:left="0"/>
              <w:rPr>
                <w:rFonts w:ascii="Times New Roman" w:hAnsi="Times New Roman"/>
              </w:rPr>
            </w:pPr>
            <w:r w:rsidRPr="006B5987">
              <w:rPr>
                <w:rFonts w:ascii="Times New Roman" w:hAnsi="Times New Roman"/>
              </w:rPr>
              <w:t>Groupe concerné : tous les professionnels</w:t>
            </w:r>
          </w:p>
          <w:p w:rsidR="00E21EF6" w:rsidRPr="006B5987" w:rsidRDefault="00E21EF6" w:rsidP="00A35CD6">
            <w:pPr>
              <w:rPr>
                <w:rFonts w:ascii="Times New Roman" w:hAnsi="Times New Roman"/>
              </w:rPr>
            </w:pPr>
          </w:p>
          <w:p w:rsidR="00E21EF6" w:rsidRPr="006B5987" w:rsidRDefault="00E21EF6" w:rsidP="00A35CD6">
            <w:pPr>
              <w:ind w:left="0"/>
              <w:rPr>
                <w:rFonts w:ascii="Times New Roman" w:hAnsi="Times New Roman"/>
              </w:rPr>
            </w:pPr>
            <w:r w:rsidRPr="006B5987">
              <w:rPr>
                <w:rFonts w:ascii="Times New Roman" w:hAnsi="Times New Roman"/>
              </w:rPr>
              <w:t xml:space="preserve">Responsable institutionnel : directeur, cadre supérieur de santé </w:t>
            </w:r>
          </w:p>
          <w:p w:rsidR="00E21EF6" w:rsidRPr="006B5987" w:rsidRDefault="00E21EF6" w:rsidP="00A35CD6">
            <w:pPr>
              <w:ind w:left="0"/>
              <w:rPr>
                <w:rFonts w:ascii="Times New Roman" w:hAnsi="Times New Roman"/>
              </w:rPr>
            </w:pPr>
          </w:p>
          <w:p w:rsidR="00E21EF6" w:rsidRPr="006B5987" w:rsidRDefault="00E21EF6" w:rsidP="00A35CD6">
            <w:pPr>
              <w:ind w:left="0"/>
              <w:rPr>
                <w:rFonts w:ascii="Times New Roman" w:hAnsi="Times New Roman"/>
              </w:rPr>
            </w:pPr>
            <w:r w:rsidRPr="006B5987">
              <w:rPr>
                <w:rFonts w:ascii="Times New Roman" w:hAnsi="Times New Roman"/>
              </w:rPr>
              <w:t>Référent :</w:t>
            </w:r>
            <w:proofErr w:type="spellStart"/>
            <w:r w:rsidRPr="006B5987">
              <w:rPr>
                <w:rFonts w:ascii="Times New Roman" w:hAnsi="Times New Roman"/>
              </w:rPr>
              <w:t>idec</w:t>
            </w:r>
            <w:proofErr w:type="spellEnd"/>
            <w:r w:rsidRPr="006B5987">
              <w:rPr>
                <w:rFonts w:ascii="Times New Roman" w:hAnsi="Times New Roman"/>
              </w:rPr>
              <w:t>, psychologue</w:t>
            </w:r>
          </w:p>
          <w:p w:rsidR="00E21EF6" w:rsidRPr="006B5987" w:rsidRDefault="00E21EF6" w:rsidP="00A35CD6">
            <w:pPr>
              <w:ind w:left="0"/>
              <w:rPr>
                <w:rFonts w:ascii="Times New Roman" w:hAnsi="Times New Roman"/>
              </w:rPr>
            </w:pPr>
          </w:p>
          <w:p w:rsidR="00E21EF6" w:rsidRPr="006B5987" w:rsidRDefault="00E21EF6" w:rsidP="00A35CD6">
            <w:pPr>
              <w:ind w:left="0"/>
              <w:rPr>
                <w:rFonts w:ascii="Times New Roman" w:hAnsi="Times New Roman"/>
              </w:rPr>
            </w:pPr>
          </w:p>
        </w:tc>
        <w:tc>
          <w:tcPr>
            <w:tcW w:w="2936" w:type="dxa"/>
          </w:tcPr>
          <w:p w:rsidR="00E21EF6" w:rsidRPr="006B5987" w:rsidRDefault="00E21EF6" w:rsidP="00E21EF6">
            <w:pPr>
              <w:ind w:left="0"/>
              <w:rPr>
                <w:rFonts w:ascii="Times New Roman" w:hAnsi="Times New Roman"/>
              </w:rPr>
            </w:pPr>
            <w:r w:rsidRPr="006B5987">
              <w:rPr>
                <w:rFonts w:ascii="Times New Roman" w:hAnsi="Times New Roman"/>
              </w:rPr>
              <w:t>-recueil des informations concernant l’inscription des usagers  sur les listes électorales</w:t>
            </w:r>
          </w:p>
          <w:p w:rsidR="00E21EF6" w:rsidRPr="006B5987" w:rsidRDefault="00E21EF6" w:rsidP="00E21EF6">
            <w:pPr>
              <w:ind w:left="0"/>
              <w:rPr>
                <w:rFonts w:ascii="Times New Roman" w:hAnsi="Times New Roman"/>
              </w:rPr>
            </w:pPr>
          </w:p>
          <w:p w:rsidR="00E21EF6" w:rsidRPr="006B5987" w:rsidRDefault="00E21EF6" w:rsidP="00E21EF6">
            <w:pPr>
              <w:ind w:left="0"/>
              <w:rPr>
                <w:rFonts w:ascii="Times New Roman" w:hAnsi="Times New Roman"/>
              </w:rPr>
            </w:pPr>
            <w:r w:rsidRPr="006B5987">
              <w:rPr>
                <w:rFonts w:ascii="Times New Roman" w:hAnsi="Times New Roman"/>
              </w:rPr>
              <w:t xml:space="preserve">-indication </w:t>
            </w:r>
            <w:r w:rsidR="00C16CC5" w:rsidRPr="006B5987">
              <w:rPr>
                <w:rFonts w:ascii="Times New Roman" w:hAnsi="Times New Roman"/>
              </w:rPr>
              <w:t xml:space="preserve"> des informations concernant le droit de vote dans les projets personnalisés</w:t>
            </w:r>
          </w:p>
          <w:p w:rsidR="00C16CC5" w:rsidRPr="006B5987" w:rsidRDefault="00C16CC5" w:rsidP="00E21EF6">
            <w:pPr>
              <w:ind w:left="0"/>
              <w:rPr>
                <w:rFonts w:ascii="Times New Roman" w:hAnsi="Times New Roman"/>
              </w:rPr>
            </w:pPr>
          </w:p>
          <w:p w:rsidR="00C16CC5" w:rsidRPr="006B5987" w:rsidRDefault="00C16CC5" w:rsidP="00E21EF6">
            <w:pPr>
              <w:ind w:left="0"/>
              <w:rPr>
                <w:rFonts w:ascii="Times New Roman" w:hAnsi="Times New Roman"/>
              </w:rPr>
            </w:pPr>
            <w:r w:rsidRPr="006B5987">
              <w:rPr>
                <w:rFonts w:ascii="Times New Roman" w:hAnsi="Times New Roman"/>
              </w:rPr>
              <w:t>-nombre de procurations établies et utilisées</w:t>
            </w:r>
          </w:p>
          <w:p w:rsidR="00C16CC5" w:rsidRPr="006B5987" w:rsidRDefault="00C16CC5" w:rsidP="00E21EF6">
            <w:pPr>
              <w:ind w:left="0"/>
              <w:rPr>
                <w:rFonts w:ascii="Times New Roman" w:hAnsi="Times New Roman"/>
              </w:rPr>
            </w:pPr>
          </w:p>
          <w:p w:rsidR="00C16CC5" w:rsidRPr="006B5987" w:rsidRDefault="00C16CC5" w:rsidP="00E21EF6">
            <w:pPr>
              <w:ind w:left="0"/>
              <w:rPr>
                <w:rFonts w:ascii="Times New Roman" w:hAnsi="Times New Roman"/>
              </w:rPr>
            </w:pPr>
            <w:r w:rsidRPr="006B5987">
              <w:rPr>
                <w:rFonts w:ascii="Times New Roman" w:hAnsi="Times New Roman"/>
              </w:rPr>
              <w:t>-modalités  d’organisation des  accompagnements aux bureaux de vote</w:t>
            </w:r>
          </w:p>
          <w:p w:rsidR="00E21EF6" w:rsidRPr="006B5987" w:rsidRDefault="00E21EF6" w:rsidP="00A35CD6">
            <w:pPr>
              <w:rPr>
                <w:rFonts w:ascii="Times New Roman" w:hAnsi="Times New Roman"/>
              </w:rPr>
            </w:pPr>
          </w:p>
          <w:p w:rsidR="00E21EF6" w:rsidRPr="006B5987" w:rsidRDefault="00E21EF6" w:rsidP="00A35CD6">
            <w:pPr>
              <w:ind w:left="0"/>
              <w:rPr>
                <w:rFonts w:ascii="Times New Roman" w:hAnsi="Times New Roman"/>
              </w:rPr>
            </w:pPr>
            <w:r w:rsidRPr="006B5987">
              <w:rPr>
                <w:rFonts w:ascii="Times New Roman" w:hAnsi="Times New Roman"/>
              </w:rPr>
              <w:t>Suivi annuel</w:t>
            </w:r>
          </w:p>
          <w:p w:rsidR="00E21EF6" w:rsidRPr="006B5987" w:rsidRDefault="00E21EF6" w:rsidP="00A35CD6">
            <w:pPr>
              <w:rPr>
                <w:rFonts w:ascii="Times New Roman" w:hAnsi="Times New Roman"/>
              </w:rPr>
            </w:pPr>
          </w:p>
        </w:tc>
      </w:tr>
    </w:tbl>
    <w:p w:rsidR="00BE046A" w:rsidRPr="006B5987" w:rsidRDefault="00BE046A" w:rsidP="00E21EF6">
      <w:pPr>
        <w:pStyle w:val="Titre2"/>
        <w:rPr>
          <w:rFonts w:ascii="Times New Roman" w:hAnsi="Times New Roman"/>
          <w:b w:val="0"/>
          <w:color w:val="auto"/>
          <w:sz w:val="24"/>
          <w:szCs w:val="24"/>
        </w:rPr>
      </w:pPr>
    </w:p>
    <w:p w:rsidR="00BE046A" w:rsidRPr="006B5987" w:rsidRDefault="00BE046A" w:rsidP="00BE046A">
      <w:pPr>
        <w:pStyle w:val="Titre2"/>
        <w:ind w:left="2664"/>
        <w:rPr>
          <w:rFonts w:ascii="Times New Roman" w:hAnsi="Times New Roman"/>
          <w:b w:val="0"/>
          <w:color w:val="auto"/>
          <w:sz w:val="24"/>
          <w:szCs w:val="24"/>
        </w:rPr>
      </w:pPr>
    </w:p>
    <w:p w:rsidR="009B2D37" w:rsidRPr="006B5987" w:rsidRDefault="00BE046A" w:rsidP="009B2D37">
      <w:pPr>
        <w:pStyle w:val="Titre2"/>
        <w:numPr>
          <w:ilvl w:val="0"/>
          <w:numId w:val="6"/>
        </w:numPr>
        <w:jc w:val="both"/>
        <w:rPr>
          <w:rFonts w:ascii="Times New Roman" w:hAnsi="Times New Roman"/>
          <w:b w:val="0"/>
          <w:color w:val="auto"/>
          <w:sz w:val="24"/>
          <w:szCs w:val="24"/>
        </w:rPr>
      </w:pPr>
      <w:r w:rsidRPr="006B5987">
        <w:rPr>
          <w:rFonts w:ascii="Times New Roman" w:hAnsi="Times New Roman"/>
          <w:b w:val="0"/>
          <w:color w:val="auto"/>
          <w:sz w:val="24"/>
          <w:szCs w:val="24"/>
        </w:rPr>
        <w:t xml:space="preserve">L’éthique et la culture de la Bientraitance : </w:t>
      </w:r>
    </w:p>
    <w:p w:rsidR="009B2D37" w:rsidRPr="006B5987" w:rsidRDefault="009B2D37" w:rsidP="009B2D37">
      <w:pPr>
        <w:pStyle w:val="Titre2"/>
        <w:ind w:left="1637"/>
        <w:jc w:val="both"/>
        <w:rPr>
          <w:rFonts w:ascii="Times New Roman" w:hAnsi="Times New Roman"/>
          <w:b w:val="0"/>
          <w:color w:val="auto"/>
          <w:sz w:val="24"/>
          <w:szCs w:val="24"/>
        </w:rPr>
      </w:pPr>
      <w:r w:rsidRPr="006B5987">
        <w:rPr>
          <w:rFonts w:ascii="Times New Roman" w:hAnsi="Times New Roman"/>
          <w:b w:val="0"/>
          <w:color w:val="auto"/>
          <w:sz w:val="24"/>
          <w:szCs w:val="24"/>
        </w:rPr>
        <w:t>Comme nombre d’établissement médico-social, la Résidence Bayard  connait des mutations engendrées par les évolutions observées des populations accueillies , avec notamment des pertes d’autonomie croissante ainsi que des handicaps à l’admission.</w:t>
      </w:r>
    </w:p>
    <w:p w:rsidR="009B2D37" w:rsidRPr="006B5987" w:rsidRDefault="009B2D37" w:rsidP="009B2D37">
      <w:pPr>
        <w:pStyle w:val="Titre2"/>
        <w:ind w:left="1637"/>
        <w:jc w:val="both"/>
        <w:rPr>
          <w:rFonts w:ascii="Times New Roman" w:hAnsi="Times New Roman"/>
          <w:b w:val="0"/>
          <w:color w:val="auto"/>
          <w:sz w:val="24"/>
          <w:szCs w:val="24"/>
        </w:rPr>
      </w:pPr>
      <w:r w:rsidRPr="006B5987">
        <w:rPr>
          <w:rFonts w:ascii="Times New Roman" w:hAnsi="Times New Roman"/>
          <w:b w:val="0"/>
          <w:color w:val="auto"/>
          <w:sz w:val="24"/>
          <w:szCs w:val="24"/>
        </w:rPr>
        <w:t>La mutualisation et les relations historiques de l’EHPAD  Bayard avec le FAM Jean Jannin ont contribué largement aux orientations données au projet d’établissement et en particulier sur  une dynamique commune basée sur la promotion de la Bientraitance .</w:t>
      </w:r>
    </w:p>
    <w:p w:rsidR="009B2D37" w:rsidRPr="006B5987" w:rsidRDefault="009B2D37" w:rsidP="009B2D37">
      <w:pPr>
        <w:pStyle w:val="Titre2"/>
        <w:ind w:left="1637"/>
        <w:jc w:val="both"/>
        <w:rPr>
          <w:rFonts w:ascii="Times New Roman" w:hAnsi="Times New Roman"/>
          <w:b w:val="0"/>
          <w:color w:val="auto"/>
          <w:sz w:val="24"/>
          <w:szCs w:val="24"/>
        </w:rPr>
      </w:pPr>
      <w:r w:rsidRPr="006B5987">
        <w:rPr>
          <w:rFonts w:ascii="Times New Roman" w:hAnsi="Times New Roman"/>
          <w:b w:val="0"/>
          <w:color w:val="auto"/>
          <w:sz w:val="24"/>
          <w:szCs w:val="24"/>
        </w:rPr>
        <w:t>A travers ce pro</w:t>
      </w:r>
      <w:r w:rsidR="00475A13" w:rsidRPr="006B5987">
        <w:rPr>
          <w:rFonts w:ascii="Times New Roman" w:hAnsi="Times New Roman"/>
          <w:b w:val="0"/>
          <w:color w:val="auto"/>
          <w:sz w:val="24"/>
          <w:szCs w:val="24"/>
        </w:rPr>
        <w:t>jet d’établissement spécifique</w:t>
      </w:r>
      <w:r w:rsidRPr="006B5987">
        <w:rPr>
          <w:rFonts w:ascii="Times New Roman" w:hAnsi="Times New Roman"/>
          <w:b w:val="0"/>
          <w:color w:val="auto"/>
          <w:sz w:val="24"/>
          <w:szCs w:val="24"/>
        </w:rPr>
        <w:t xml:space="preserve"> à la Résidence Bayard sont déclinés tous les axes d’amélioration  pour sa mise en œuvre dans les cinq prochaines années.</w:t>
      </w:r>
    </w:p>
    <w:p w:rsidR="00BE046A" w:rsidRPr="006B5987" w:rsidRDefault="00BE046A" w:rsidP="00D96EA6">
      <w:pPr>
        <w:pStyle w:val="Titre2"/>
        <w:numPr>
          <w:ilvl w:val="0"/>
          <w:numId w:val="8"/>
        </w:numPr>
        <w:rPr>
          <w:rFonts w:ascii="Times New Roman" w:hAnsi="Times New Roman"/>
          <w:b w:val="0"/>
          <w:color w:val="auto"/>
          <w:sz w:val="24"/>
          <w:szCs w:val="24"/>
        </w:rPr>
      </w:pPr>
      <w:r w:rsidRPr="006B5987">
        <w:rPr>
          <w:rFonts w:ascii="Times New Roman" w:hAnsi="Times New Roman"/>
          <w:b w:val="0"/>
          <w:color w:val="auto"/>
          <w:sz w:val="24"/>
          <w:szCs w:val="24"/>
        </w:rPr>
        <w:t>Le cadre réglementaire</w:t>
      </w:r>
    </w:p>
    <w:p w:rsidR="009B2D37" w:rsidRPr="006B5987" w:rsidRDefault="009B2D37" w:rsidP="00D96EA6">
      <w:pPr>
        <w:pStyle w:val="Titre2"/>
        <w:numPr>
          <w:ilvl w:val="0"/>
          <w:numId w:val="12"/>
        </w:numPr>
        <w:jc w:val="both"/>
        <w:rPr>
          <w:rFonts w:ascii="Times New Roman" w:hAnsi="Times New Roman"/>
          <w:b w:val="0"/>
          <w:color w:val="auto"/>
          <w:sz w:val="24"/>
          <w:szCs w:val="24"/>
        </w:rPr>
      </w:pPr>
      <w:r w:rsidRPr="006B5987">
        <w:rPr>
          <w:rFonts w:ascii="Times New Roman" w:hAnsi="Times New Roman"/>
          <w:b w:val="0"/>
          <w:color w:val="auto"/>
          <w:sz w:val="24"/>
          <w:szCs w:val="24"/>
        </w:rPr>
        <w:t>La loi 2002-2 du 2 janvier 2002 rénovant l’action sociale et médico-sociale </w:t>
      </w:r>
    </w:p>
    <w:p w:rsidR="009B2D37" w:rsidRPr="006B5987" w:rsidRDefault="009B2D37" w:rsidP="00D96EA6">
      <w:pPr>
        <w:pStyle w:val="Titre2"/>
        <w:numPr>
          <w:ilvl w:val="0"/>
          <w:numId w:val="12"/>
        </w:numPr>
        <w:jc w:val="both"/>
        <w:rPr>
          <w:rFonts w:ascii="Times New Roman" w:hAnsi="Times New Roman"/>
          <w:b w:val="0"/>
          <w:color w:val="auto"/>
          <w:sz w:val="24"/>
          <w:szCs w:val="24"/>
        </w:rPr>
      </w:pPr>
      <w:r w:rsidRPr="006B5987">
        <w:rPr>
          <w:rFonts w:ascii="Times New Roman" w:hAnsi="Times New Roman"/>
          <w:b w:val="0"/>
          <w:color w:val="auto"/>
          <w:sz w:val="24"/>
          <w:szCs w:val="24"/>
        </w:rPr>
        <w:t>La loi du 11 février 2005 pour l’égalité des droits, des chances, la participation et la citoyenneté des personnes handicapées</w:t>
      </w:r>
    </w:p>
    <w:p w:rsidR="009B2D37" w:rsidRPr="006B5987" w:rsidRDefault="009B2D37" w:rsidP="00D96EA6">
      <w:pPr>
        <w:pStyle w:val="Titre2"/>
        <w:numPr>
          <w:ilvl w:val="0"/>
          <w:numId w:val="12"/>
        </w:numPr>
        <w:jc w:val="both"/>
        <w:rPr>
          <w:rFonts w:ascii="Times New Roman" w:hAnsi="Times New Roman"/>
          <w:b w:val="0"/>
          <w:color w:val="auto"/>
          <w:sz w:val="24"/>
          <w:szCs w:val="24"/>
        </w:rPr>
      </w:pPr>
      <w:r w:rsidRPr="006B5987">
        <w:rPr>
          <w:rFonts w:ascii="Times New Roman" w:hAnsi="Times New Roman"/>
          <w:b w:val="0"/>
          <w:color w:val="auto"/>
          <w:sz w:val="24"/>
          <w:szCs w:val="24"/>
        </w:rPr>
        <w:t>La loi du 22 avril 2005 dite loi Léonetti</w:t>
      </w:r>
    </w:p>
    <w:p w:rsidR="009B2D37" w:rsidRPr="006B5987" w:rsidRDefault="009B2D37" w:rsidP="00D96EA6">
      <w:pPr>
        <w:pStyle w:val="Titre2"/>
        <w:numPr>
          <w:ilvl w:val="0"/>
          <w:numId w:val="12"/>
        </w:numPr>
        <w:jc w:val="both"/>
        <w:rPr>
          <w:rFonts w:ascii="Times New Roman" w:hAnsi="Times New Roman"/>
          <w:b w:val="0"/>
          <w:color w:val="auto"/>
          <w:sz w:val="24"/>
          <w:szCs w:val="24"/>
        </w:rPr>
      </w:pPr>
      <w:r w:rsidRPr="006B5987">
        <w:rPr>
          <w:rFonts w:ascii="Times New Roman" w:hAnsi="Times New Roman"/>
          <w:b w:val="0"/>
          <w:color w:val="auto"/>
          <w:sz w:val="24"/>
          <w:szCs w:val="24"/>
        </w:rPr>
        <w:t xml:space="preserve">La circulaire du 20 février 2014 relative au renforcement de la lutte contre la Maltraitance et au développement de la Bientraitance des personnes âgées et des </w:t>
      </w:r>
      <w:r w:rsidRPr="006B5987">
        <w:rPr>
          <w:rFonts w:ascii="Times New Roman" w:hAnsi="Times New Roman"/>
          <w:b w:val="0"/>
          <w:color w:val="auto"/>
          <w:sz w:val="24"/>
          <w:szCs w:val="24"/>
        </w:rPr>
        <w:lastRenderedPageBreak/>
        <w:t>personnes handicapées ans les établissements et services médico-sociaux relevant de la compétence des Agences régionales de Santé.</w:t>
      </w:r>
    </w:p>
    <w:p w:rsidR="009B2D37" w:rsidRPr="006B5987" w:rsidRDefault="009B2D37" w:rsidP="00D96EA6">
      <w:pPr>
        <w:pStyle w:val="Titre2"/>
        <w:numPr>
          <w:ilvl w:val="0"/>
          <w:numId w:val="12"/>
        </w:numPr>
        <w:jc w:val="both"/>
        <w:rPr>
          <w:rFonts w:ascii="Times New Roman" w:hAnsi="Times New Roman"/>
          <w:b w:val="0"/>
          <w:color w:val="auto"/>
          <w:sz w:val="24"/>
          <w:szCs w:val="24"/>
        </w:rPr>
      </w:pPr>
      <w:r w:rsidRPr="006B5987">
        <w:rPr>
          <w:rFonts w:ascii="Times New Roman" w:hAnsi="Times New Roman"/>
          <w:b w:val="0"/>
          <w:color w:val="auto"/>
          <w:sz w:val="24"/>
          <w:szCs w:val="24"/>
        </w:rPr>
        <w:t>Les recommandations de bonnes pratiques professionnelles de l’ANESM</w:t>
      </w:r>
    </w:p>
    <w:p w:rsidR="005342DB" w:rsidRPr="006B5987" w:rsidRDefault="005342DB" w:rsidP="005342DB">
      <w:pPr>
        <w:pStyle w:val="Titre2"/>
        <w:ind w:left="1069"/>
        <w:jc w:val="both"/>
        <w:rPr>
          <w:rFonts w:ascii="Times New Roman" w:hAnsi="Times New Roman"/>
          <w:b w:val="0"/>
          <w:color w:val="auto"/>
          <w:sz w:val="24"/>
          <w:szCs w:val="24"/>
        </w:rPr>
      </w:pPr>
      <w:r w:rsidRPr="006B5987">
        <w:rPr>
          <w:rFonts w:ascii="Times New Roman" w:hAnsi="Times New Roman"/>
          <w:b w:val="0"/>
          <w:color w:val="auto"/>
          <w:sz w:val="24"/>
          <w:szCs w:val="24"/>
        </w:rPr>
        <w:t xml:space="preserve">Et en particulier celles relatives </w:t>
      </w:r>
      <w:proofErr w:type="spellStart"/>
      <w:r w:rsidRPr="006B5987">
        <w:rPr>
          <w:rFonts w:ascii="Times New Roman" w:hAnsi="Times New Roman"/>
          <w:b w:val="0"/>
          <w:color w:val="auto"/>
          <w:sz w:val="24"/>
          <w:szCs w:val="24"/>
        </w:rPr>
        <w:t>à</w:t>
      </w:r>
      <w:proofErr w:type="spellEnd"/>
      <w:r w:rsidRPr="006B5987">
        <w:rPr>
          <w:rFonts w:ascii="Times New Roman" w:hAnsi="Times New Roman"/>
          <w:b w:val="0"/>
          <w:color w:val="auto"/>
          <w:sz w:val="24"/>
          <w:szCs w:val="24"/>
        </w:rPr>
        <w:t> :</w:t>
      </w:r>
    </w:p>
    <w:p w:rsidR="005342DB" w:rsidRPr="006B5987" w:rsidRDefault="005342DB" w:rsidP="005342DB">
      <w:pPr>
        <w:pStyle w:val="Titre2"/>
        <w:ind w:left="1069"/>
        <w:jc w:val="both"/>
        <w:rPr>
          <w:rFonts w:ascii="Times New Roman" w:hAnsi="Times New Roman"/>
          <w:b w:val="0"/>
          <w:color w:val="auto"/>
          <w:sz w:val="24"/>
          <w:szCs w:val="24"/>
        </w:rPr>
      </w:pPr>
      <w:r w:rsidRPr="006B5987">
        <w:rPr>
          <w:rFonts w:ascii="Times New Roman" w:hAnsi="Times New Roman"/>
          <w:b w:val="0"/>
          <w:color w:val="auto"/>
          <w:sz w:val="24"/>
          <w:szCs w:val="24"/>
        </w:rPr>
        <w:t>-la Bientraitance : définitions et repères pour la mise en œuvre</w:t>
      </w:r>
    </w:p>
    <w:p w:rsidR="005342DB" w:rsidRPr="006B5987" w:rsidRDefault="005342DB" w:rsidP="005342DB">
      <w:pPr>
        <w:pStyle w:val="Titre2"/>
        <w:ind w:left="1069"/>
        <w:jc w:val="both"/>
        <w:rPr>
          <w:rFonts w:ascii="Times New Roman" w:hAnsi="Times New Roman"/>
          <w:b w:val="0"/>
          <w:color w:val="auto"/>
          <w:sz w:val="24"/>
          <w:szCs w:val="24"/>
        </w:rPr>
      </w:pPr>
      <w:r w:rsidRPr="006B5987">
        <w:rPr>
          <w:rFonts w:ascii="Times New Roman" w:hAnsi="Times New Roman"/>
          <w:b w:val="0"/>
          <w:color w:val="auto"/>
          <w:sz w:val="24"/>
          <w:szCs w:val="24"/>
        </w:rPr>
        <w:t>-le questionnement éthique dans les établissements et services sociaux et médico-sociaux</w:t>
      </w:r>
    </w:p>
    <w:p w:rsidR="005342DB" w:rsidRPr="006B5987" w:rsidRDefault="005342DB" w:rsidP="005342DB">
      <w:pPr>
        <w:pStyle w:val="Titre2"/>
        <w:ind w:left="1069"/>
        <w:jc w:val="both"/>
        <w:rPr>
          <w:rFonts w:ascii="Times New Roman" w:hAnsi="Times New Roman"/>
          <w:b w:val="0"/>
          <w:color w:val="auto"/>
          <w:sz w:val="24"/>
          <w:szCs w:val="24"/>
        </w:rPr>
      </w:pPr>
      <w:r w:rsidRPr="006B5987">
        <w:rPr>
          <w:rFonts w:ascii="Times New Roman" w:hAnsi="Times New Roman"/>
          <w:b w:val="0"/>
          <w:color w:val="auto"/>
          <w:sz w:val="24"/>
          <w:szCs w:val="24"/>
        </w:rPr>
        <w:t>-la Qualité de Vie en EHPAD : volets 1 à 4</w:t>
      </w:r>
    </w:p>
    <w:p w:rsidR="005342DB" w:rsidRPr="006B5987" w:rsidRDefault="005342DB" w:rsidP="00D96EA6">
      <w:pPr>
        <w:pStyle w:val="Titre2"/>
        <w:numPr>
          <w:ilvl w:val="0"/>
          <w:numId w:val="12"/>
        </w:numPr>
        <w:jc w:val="both"/>
        <w:rPr>
          <w:rFonts w:ascii="Times New Roman" w:hAnsi="Times New Roman"/>
          <w:b w:val="0"/>
          <w:color w:val="auto"/>
          <w:sz w:val="24"/>
          <w:szCs w:val="24"/>
        </w:rPr>
      </w:pPr>
      <w:r w:rsidRPr="006B5987">
        <w:rPr>
          <w:rFonts w:ascii="Times New Roman" w:hAnsi="Times New Roman"/>
          <w:b w:val="0"/>
          <w:color w:val="auto"/>
          <w:sz w:val="24"/>
          <w:szCs w:val="24"/>
        </w:rPr>
        <w:t>La charte des droits et des libertés de la personne accueillie</w:t>
      </w:r>
    </w:p>
    <w:p w:rsidR="008C4598" w:rsidRPr="006B5987" w:rsidRDefault="008C4598" w:rsidP="008C4598">
      <w:pPr>
        <w:pStyle w:val="Titre2"/>
        <w:rPr>
          <w:rFonts w:ascii="Times New Roman" w:hAnsi="Times New Roman"/>
          <w:b w:val="0"/>
          <w:color w:val="auto"/>
          <w:sz w:val="24"/>
          <w:szCs w:val="24"/>
        </w:rPr>
      </w:pPr>
    </w:p>
    <w:p w:rsidR="005342DB" w:rsidRPr="006B5987" w:rsidRDefault="00BE046A" w:rsidP="00D96EA6">
      <w:pPr>
        <w:pStyle w:val="Titre2"/>
        <w:numPr>
          <w:ilvl w:val="0"/>
          <w:numId w:val="8"/>
        </w:numPr>
        <w:jc w:val="both"/>
        <w:rPr>
          <w:rFonts w:ascii="Times New Roman" w:hAnsi="Times New Roman"/>
          <w:b w:val="0"/>
          <w:color w:val="auto"/>
          <w:sz w:val="24"/>
          <w:szCs w:val="24"/>
        </w:rPr>
      </w:pPr>
      <w:r w:rsidRPr="006B5987">
        <w:rPr>
          <w:rFonts w:ascii="Times New Roman" w:hAnsi="Times New Roman"/>
          <w:b w:val="0"/>
          <w:color w:val="auto"/>
          <w:sz w:val="24"/>
          <w:szCs w:val="24"/>
        </w:rPr>
        <w:t>Rappel de l’existant</w:t>
      </w:r>
    </w:p>
    <w:p w:rsidR="005342DB" w:rsidRPr="006B5987" w:rsidRDefault="005342DB" w:rsidP="008C4598">
      <w:pPr>
        <w:pStyle w:val="Titre2"/>
        <w:jc w:val="both"/>
        <w:rPr>
          <w:rFonts w:ascii="Times New Roman" w:hAnsi="Times New Roman"/>
          <w:b w:val="0"/>
          <w:color w:val="auto"/>
          <w:sz w:val="24"/>
          <w:szCs w:val="24"/>
        </w:rPr>
      </w:pPr>
      <w:r w:rsidRPr="006B5987">
        <w:rPr>
          <w:rFonts w:ascii="Times New Roman" w:hAnsi="Times New Roman"/>
          <w:b w:val="0"/>
          <w:color w:val="auto"/>
          <w:sz w:val="24"/>
          <w:szCs w:val="24"/>
        </w:rPr>
        <w:t>L’établissement  s’est investi dans la démarche d’accompagnement et de Bientraitance  de l’usager; les actions d’améliorations se sont appuyées sur les préconisations et recommandations issues des évaluations internes et externes effectuées en 2016.</w:t>
      </w:r>
    </w:p>
    <w:p w:rsidR="005342DB" w:rsidRPr="006B5987" w:rsidRDefault="005342DB" w:rsidP="008C4598">
      <w:pPr>
        <w:pStyle w:val="Titre2"/>
        <w:jc w:val="both"/>
        <w:rPr>
          <w:rFonts w:ascii="Times New Roman" w:hAnsi="Times New Roman"/>
          <w:b w:val="0"/>
          <w:color w:val="auto"/>
          <w:sz w:val="24"/>
          <w:szCs w:val="24"/>
        </w:rPr>
      </w:pPr>
      <w:r w:rsidRPr="006B5987">
        <w:rPr>
          <w:rFonts w:ascii="Times New Roman" w:hAnsi="Times New Roman"/>
          <w:b w:val="0"/>
          <w:color w:val="auto"/>
          <w:sz w:val="24"/>
          <w:szCs w:val="24"/>
        </w:rPr>
        <w:t>Le principal constat a été l’absence de procédure d’élaboration de projet d’accompagnement personnalisé</w:t>
      </w:r>
      <w:r w:rsidR="008C4598" w:rsidRPr="006B5987">
        <w:rPr>
          <w:rFonts w:ascii="Times New Roman" w:hAnsi="Times New Roman"/>
          <w:b w:val="0"/>
          <w:color w:val="auto"/>
          <w:sz w:val="24"/>
          <w:szCs w:val="24"/>
        </w:rPr>
        <w:t xml:space="preserve"> et celle-ci a été initié et nécessite d’être encore finalisée et formalisée.</w:t>
      </w:r>
    </w:p>
    <w:p w:rsidR="008C4598" w:rsidRPr="006B5987" w:rsidRDefault="008C4598" w:rsidP="008C4598">
      <w:pPr>
        <w:pStyle w:val="Titre2"/>
        <w:jc w:val="both"/>
        <w:rPr>
          <w:rFonts w:ascii="Times New Roman" w:hAnsi="Times New Roman"/>
          <w:b w:val="0"/>
          <w:color w:val="auto"/>
          <w:sz w:val="24"/>
          <w:szCs w:val="24"/>
        </w:rPr>
      </w:pPr>
      <w:r w:rsidRPr="006B5987">
        <w:rPr>
          <w:rFonts w:ascii="Times New Roman" w:hAnsi="Times New Roman"/>
          <w:b w:val="0"/>
          <w:color w:val="auto"/>
          <w:sz w:val="24"/>
          <w:szCs w:val="24"/>
        </w:rPr>
        <w:t>Un autre axe d’amélioration est la poursuite des formations continues aux professionnelles et en particulier celles relatives à la Bientraitance et au respect des droits de l’usager.</w:t>
      </w:r>
    </w:p>
    <w:p w:rsidR="005342DB" w:rsidRPr="006B5987" w:rsidRDefault="005342DB" w:rsidP="008C4598">
      <w:pPr>
        <w:pStyle w:val="Titre2"/>
        <w:jc w:val="both"/>
        <w:rPr>
          <w:rFonts w:ascii="Times New Roman" w:hAnsi="Times New Roman"/>
          <w:b w:val="0"/>
          <w:color w:val="auto"/>
          <w:sz w:val="24"/>
          <w:szCs w:val="24"/>
        </w:rPr>
      </w:pPr>
    </w:p>
    <w:p w:rsidR="00BE046A" w:rsidRPr="006B5987" w:rsidRDefault="00BE046A" w:rsidP="00D96EA6">
      <w:pPr>
        <w:pStyle w:val="Titre2"/>
        <w:numPr>
          <w:ilvl w:val="0"/>
          <w:numId w:val="8"/>
        </w:numPr>
        <w:rPr>
          <w:rFonts w:ascii="Times New Roman" w:hAnsi="Times New Roman"/>
          <w:b w:val="0"/>
          <w:color w:val="auto"/>
          <w:sz w:val="24"/>
          <w:szCs w:val="24"/>
        </w:rPr>
      </w:pPr>
      <w:r w:rsidRPr="006B5987">
        <w:rPr>
          <w:rFonts w:ascii="Times New Roman" w:hAnsi="Times New Roman"/>
          <w:b w:val="0"/>
          <w:color w:val="auto"/>
          <w:sz w:val="24"/>
          <w:szCs w:val="24"/>
        </w:rPr>
        <w:t>Les principes fondamentaux retenus par l’établissement</w:t>
      </w:r>
    </w:p>
    <w:p w:rsidR="008C4598" w:rsidRPr="006B5987" w:rsidRDefault="008C4598" w:rsidP="008C4598">
      <w:pPr>
        <w:pStyle w:val="Titre2"/>
        <w:rPr>
          <w:rFonts w:ascii="Times New Roman" w:hAnsi="Times New Roman"/>
          <w:b w:val="0"/>
          <w:color w:val="auto"/>
          <w:sz w:val="24"/>
          <w:szCs w:val="24"/>
        </w:rPr>
      </w:pPr>
      <w:r w:rsidRPr="006B5987">
        <w:rPr>
          <w:rFonts w:ascii="Times New Roman" w:hAnsi="Times New Roman"/>
          <w:b w:val="0"/>
          <w:color w:val="auto"/>
          <w:sz w:val="24"/>
          <w:szCs w:val="24"/>
        </w:rPr>
        <w:t>Un des axes principaux est la participation volontaire du résident à son parcours dans l’établissement , notamment la participation aux animations qui sont déclinées dans la suite du document.</w:t>
      </w:r>
    </w:p>
    <w:p w:rsidR="008C4598" w:rsidRPr="006B5987" w:rsidRDefault="008C4598" w:rsidP="008C4598">
      <w:pPr>
        <w:spacing w:after="160" w:line="259" w:lineRule="auto"/>
        <w:ind w:left="0"/>
        <w:jc w:val="both"/>
        <w:rPr>
          <w:rFonts w:ascii="Times New Roman" w:hAnsi="Times New Roman"/>
        </w:rPr>
      </w:pPr>
      <w:r w:rsidRPr="006B5987">
        <w:rPr>
          <w:rFonts w:ascii="Times New Roman" w:hAnsi="Times New Roman"/>
        </w:rPr>
        <w:t xml:space="preserve">Les activités sont librement choisies par les résidents, adaptées et ne sont pas  infantilisantes. </w:t>
      </w:r>
    </w:p>
    <w:p w:rsidR="008C4598" w:rsidRPr="006B5987" w:rsidRDefault="008C4598" w:rsidP="008C4598">
      <w:pPr>
        <w:spacing w:after="160" w:line="259" w:lineRule="auto"/>
        <w:ind w:left="0"/>
        <w:jc w:val="both"/>
        <w:rPr>
          <w:rFonts w:ascii="Times New Roman" w:hAnsi="Times New Roman"/>
        </w:rPr>
      </w:pPr>
      <w:r w:rsidRPr="006B5987">
        <w:rPr>
          <w:rFonts w:ascii="Times New Roman" w:hAnsi="Times New Roman"/>
        </w:rPr>
        <w:t xml:space="preserve">La manière de procéder lorsqu'une animation a lieu se fait de façon directe : chaque résident est averti, souvent individuellement ou au cours d'ateliers collectifs précédents les activités en cours (atelier-chant, atelier-mémoire..). Puis il est demandé à chacun si il a envie ou non d’y participer – proposition faite dans leur chambre avant chaque animation – </w:t>
      </w:r>
    </w:p>
    <w:p w:rsidR="008C4598" w:rsidRPr="006B5987" w:rsidRDefault="008C4598" w:rsidP="008C4598">
      <w:pPr>
        <w:ind w:left="0"/>
        <w:jc w:val="both"/>
        <w:rPr>
          <w:rFonts w:ascii="Times New Roman" w:hAnsi="Times New Roman"/>
        </w:rPr>
      </w:pPr>
      <w:r w:rsidRPr="006B5987">
        <w:rPr>
          <w:rFonts w:ascii="Times New Roman" w:hAnsi="Times New Roman"/>
        </w:rPr>
        <w:t xml:space="preserve">Le droit de dire oui ou non étant une liberté absolue pour l’usager et cette possibilité du choix étant une valeur fondamentale de l’institution, il est donc nécessaire de proposer ces temps d’animation, à tous, comme une invitation et non une obligation, laissant ainsi l’accessibilité à l’espace d’un refus. </w:t>
      </w:r>
    </w:p>
    <w:p w:rsidR="008C4598" w:rsidRPr="006B5987" w:rsidRDefault="008C4598" w:rsidP="008C4598">
      <w:pPr>
        <w:spacing w:after="160" w:line="259" w:lineRule="auto"/>
        <w:ind w:left="0"/>
        <w:jc w:val="both"/>
        <w:rPr>
          <w:rFonts w:ascii="Times New Roman" w:hAnsi="Times New Roman"/>
        </w:rPr>
      </w:pPr>
      <w:r w:rsidRPr="006B5987">
        <w:rPr>
          <w:rFonts w:ascii="Times New Roman" w:hAnsi="Times New Roman"/>
        </w:rPr>
        <w:t xml:space="preserve">Le programme d’animation propose et développe des activités qui facilitent la communication, l’adaptation au changement et plus généralement la mise en œuvre d’une vie sociale. </w:t>
      </w:r>
    </w:p>
    <w:p w:rsidR="008C4598" w:rsidRPr="006B5987" w:rsidRDefault="008C4598" w:rsidP="008C4598">
      <w:pPr>
        <w:ind w:left="0"/>
        <w:jc w:val="both"/>
        <w:rPr>
          <w:rFonts w:ascii="Times New Roman" w:hAnsi="Times New Roman"/>
        </w:rPr>
      </w:pPr>
      <w:r w:rsidRPr="006B5987">
        <w:rPr>
          <w:rFonts w:ascii="Times New Roman" w:hAnsi="Times New Roman"/>
        </w:rPr>
        <w:t xml:space="preserve">Il permet l’estime de soi, il valorise l’autonomisation et son expression, la créativité et l’épanouissement des individus par des techniques variées et adaptées. Une volonté de créer un temps convivial et chaleureux dans une bonne dynamique de groupe entretient un environnement et des conditions de vie favorisant le bien-être des personnes. Il participe en cela à la Bientraitance dans ce lieu de vie. </w:t>
      </w:r>
    </w:p>
    <w:p w:rsidR="008C4598" w:rsidRPr="006B5987" w:rsidRDefault="008C4598" w:rsidP="008C4598">
      <w:pPr>
        <w:pStyle w:val="Titre2"/>
        <w:rPr>
          <w:rFonts w:ascii="Times New Roman" w:hAnsi="Times New Roman"/>
          <w:b w:val="0"/>
          <w:color w:val="auto"/>
          <w:sz w:val="24"/>
          <w:szCs w:val="24"/>
        </w:rPr>
      </w:pPr>
    </w:p>
    <w:p w:rsidR="00BE046A" w:rsidRPr="006B5987" w:rsidRDefault="00BE046A" w:rsidP="00D96EA6">
      <w:pPr>
        <w:pStyle w:val="Titre2"/>
        <w:numPr>
          <w:ilvl w:val="0"/>
          <w:numId w:val="8"/>
        </w:numPr>
        <w:rPr>
          <w:rFonts w:ascii="Times New Roman" w:hAnsi="Times New Roman"/>
          <w:b w:val="0"/>
          <w:color w:val="auto"/>
          <w:sz w:val="24"/>
          <w:szCs w:val="24"/>
        </w:rPr>
      </w:pPr>
      <w:r w:rsidRPr="006B5987">
        <w:rPr>
          <w:rFonts w:ascii="Times New Roman" w:hAnsi="Times New Roman"/>
          <w:b w:val="0"/>
          <w:color w:val="auto"/>
          <w:sz w:val="24"/>
          <w:szCs w:val="24"/>
        </w:rPr>
        <w:lastRenderedPageBreak/>
        <w:t>Les axes d’amélioration</w:t>
      </w:r>
    </w:p>
    <w:p w:rsidR="00BE046A" w:rsidRPr="002440E9" w:rsidRDefault="00BE046A" w:rsidP="008C4598">
      <w:pPr>
        <w:pStyle w:val="Titre2"/>
        <w:rPr>
          <w:rFonts w:ascii="Times New Roman" w:hAnsi="Times New Roman"/>
          <w:b w:val="0"/>
          <w:color w:val="auto"/>
          <w:sz w:val="24"/>
          <w:szCs w:val="24"/>
        </w:rPr>
      </w:pPr>
    </w:p>
    <w:p w:rsidR="008C4598" w:rsidRPr="002440E9" w:rsidRDefault="008C4598" w:rsidP="008C4598">
      <w:pPr>
        <w:pStyle w:val="Titre2"/>
        <w:rPr>
          <w:rFonts w:ascii="Times New Roman" w:hAnsi="Times New Roman"/>
          <w:b w:val="0"/>
          <w:color w:val="auto"/>
          <w:sz w:val="24"/>
          <w:szCs w:val="24"/>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3260"/>
        <w:gridCol w:w="2901"/>
      </w:tblGrid>
      <w:tr w:rsidR="002440E9" w:rsidRPr="002440E9" w:rsidTr="00BA7371">
        <w:tc>
          <w:tcPr>
            <w:tcW w:w="6244" w:type="dxa"/>
            <w:gridSpan w:val="2"/>
          </w:tcPr>
          <w:p w:rsidR="008C4598" w:rsidRPr="002440E9" w:rsidRDefault="008C4598" w:rsidP="00BA7371">
            <w:pPr>
              <w:jc w:val="center"/>
              <w:rPr>
                <w:rFonts w:ascii="Times New Roman" w:hAnsi="Times New Roman"/>
              </w:rPr>
            </w:pPr>
            <w:r w:rsidRPr="002440E9">
              <w:rPr>
                <w:rFonts w:ascii="Times New Roman" w:hAnsi="Times New Roman"/>
              </w:rPr>
              <w:t xml:space="preserve">Projet de vie </w:t>
            </w:r>
          </w:p>
        </w:tc>
        <w:tc>
          <w:tcPr>
            <w:tcW w:w="2936" w:type="dxa"/>
          </w:tcPr>
          <w:p w:rsidR="008C4598" w:rsidRPr="002440E9" w:rsidRDefault="008C4598" w:rsidP="00BA7371">
            <w:pPr>
              <w:jc w:val="center"/>
              <w:rPr>
                <w:rFonts w:ascii="Times New Roman" w:hAnsi="Times New Roman"/>
              </w:rPr>
            </w:pPr>
          </w:p>
        </w:tc>
      </w:tr>
      <w:tr w:rsidR="008C4598" w:rsidRPr="006B5987" w:rsidTr="00BA7371">
        <w:tc>
          <w:tcPr>
            <w:tcW w:w="6244" w:type="dxa"/>
            <w:gridSpan w:val="2"/>
            <w:shd w:val="clear" w:color="auto" w:fill="C6D9F1" w:themeFill="text2" w:themeFillTint="33"/>
          </w:tcPr>
          <w:p w:rsidR="008C4598" w:rsidRPr="006B5987" w:rsidRDefault="008C4598" w:rsidP="00BA7371">
            <w:pPr>
              <w:rPr>
                <w:rFonts w:ascii="Times New Roman" w:hAnsi="Times New Roman"/>
              </w:rPr>
            </w:pPr>
            <w:r w:rsidRPr="006B5987">
              <w:rPr>
                <w:rFonts w:ascii="Times New Roman" w:hAnsi="Times New Roman"/>
              </w:rPr>
              <w:t>Fiche action n°11</w:t>
            </w:r>
          </w:p>
          <w:p w:rsidR="008C4598" w:rsidRPr="006B5987" w:rsidRDefault="008C4598" w:rsidP="00BA7371">
            <w:pPr>
              <w:rPr>
                <w:rFonts w:ascii="Times New Roman" w:hAnsi="Times New Roman"/>
                <w:color w:val="FF0000"/>
              </w:rPr>
            </w:pPr>
          </w:p>
        </w:tc>
        <w:tc>
          <w:tcPr>
            <w:tcW w:w="2936" w:type="dxa"/>
            <w:shd w:val="clear" w:color="auto" w:fill="C6D9F1" w:themeFill="text2" w:themeFillTint="33"/>
          </w:tcPr>
          <w:p w:rsidR="008C4598" w:rsidRPr="006B5987" w:rsidRDefault="008C4598" w:rsidP="00BA7371">
            <w:pPr>
              <w:rPr>
                <w:rFonts w:ascii="Times New Roman" w:hAnsi="Times New Roman"/>
              </w:rPr>
            </w:pPr>
            <w:r w:rsidRPr="006B5987">
              <w:rPr>
                <w:rFonts w:ascii="Times New Roman" w:hAnsi="Times New Roman"/>
              </w:rPr>
              <w:t xml:space="preserve">Indicateurs disponibles </w:t>
            </w:r>
          </w:p>
        </w:tc>
      </w:tr>
      <w:tr w:rsidR="008C4598" w:rsidRPr="006B5987" w:rsidTr="00BA7371">
        <w:tc>
          <w:tcPr>
            <w:tcW w:w="2930" w:type="dxa"/>
          </w:tcPr>
          <w:p w:rsidR="008C4598" w:rsidRPr="006B5987" w:rsidRDefault="008C4598" w:rsidP="00BA7371">
            <w:pPr>
              <w:rPr>
                <w:rFonts w:ascii="Times New Roman" w:hAnsi="Times New Roman"/>
              </w:rPr>
            </w:pPr>
            <w:r w:rsidRPr="006B5987">
              <w:rPr>
                <w:rFonts w:ascii="Times New Roman" w:hAnsi="Times New Roman"/>
              </w:rPr>
              <w:t xml:space="preserve">Ethique et promotion de la Bientraitance  </w:t>
            </w:r>
          </w:p>
        </w:tc>
        <w:tc>
          <w:tcPr>
            <w:tcW w:w="3314" w:type="dxa"/>
          </w:tcPr>
          <w:p w:rsidR="00BA7371" w:rsidRPr="006B5987" w:rsidRDefault="008C4598" w:rsidP="00BA7371">
            <w:pPr>
              <w:spacing w:after="160" w:line="259" w:lineRule="auto"/>
              <w:ind w:left="0"/>
              <w:jc w:val="both"/>
              <w:rPr>
                <w:rFonts w:ascii="Times New Roman" w:hAnsi="Times New Roman"/>
              </w:rPr>
            </w:pPr>
            <w:r w:rsidRPr="006B5987">
              <w:rPr>
                <w:rFonts w:ascii="Times New Roman" w:hAnsi="Times New Roman"/>
              </w:rPr>
              <w:t xml:space="preserve">Objectifs : </w:t>
            </w:r>
          </w:p>
          <w:p w:rsidR="008C4598" w:rsidRPr="006B5987" w:rsidRDefault="008C4598" w:rsidP="00BA7371">
            <w:pPr>
              <w:spacing w:after="160" w:line="259" w:lineRule="auto"/>
              <w:ind w:left="0"/>
              <w:jc w:val="both"/>
              <w:rPr>
                <w:rFonts w:ascii="Times New Roman" w:hAnsi="Times New Roman"/>
              </w:rPr>
            </w:pPr>
            <w:r w:rsidRPr="006B5987">
              <w:rPr>
                <w:rFonts w:ascii="Times New Roman" w:hAnsi="Times New Roman"/>
              </w:rPr>
              <w:t>-développer la démarche éthique au sein de la Résidence</w:t>
            </w:r>
          </w:p>
          <w:p w:rsidR="008C4598" w:rsidRPr="006B5987" w:rsidRDefault="008C4598" w:rsidP="00BA7371">
            <w:pPr>
              <w:spacing w:after="160" w:line="259" w:lineRule="auto"/>
              <w:ind w:left="0"/>
              <w:jc w:val="both"/>
              <w:rPr>
                <w:rFonts w:ascii="Times New Roman" w:hAnsi="Times New Roman"/>
              </w:rPr>
            </w:pPr>
            <w:r w:rsidRPr="006B5987">
              <w:rPr>
                <w:rFonts w:ascii="Times New Roman" w:hAnsi="Times New Roman"/>
              </w:rPr>
              <w:t xml:space="preserve">-prévenir </w:t>
            </w:r>
            <w:r w:rsidR="00EE7236" w:rsidRPr="006B5987">
              <w:rPr>
                <w:rFonts w:ascii="Times New Roman" w:hAnsi="Times New Roman"/>
              </w:rPr>
              <w:t xml:space="preserve">et traiter </w:t>
            </w:r>
            <w:r w:rsidRPr="006B5987">
              <w:rPr>
                <w:rFonts w:ascii="Times New Roman" w:hAnsi="Times New Roman"/>
              </w:rPr>
              <w:t>le</w:t>
            </w:r>
            <w:r w:rsidR="00EE7236" w:rsidRPr="006B5987">
              <w:rPr>
                <w:rFonts w:ascii="Times New Roman" w:hAnsi="Times New Roman"/>
              </w:rPr>
              <w:t>s</w:t>
            </w:r>
            <w:r w:rsidRPr="006B5987">
              <w:rPr>
                <w:rFonts w:ascii="Times New Roman" w:hAnsi="Times New Roman"/>
              </w:rPr>
              <w:t xml:space="preserve"> risque</w:t>
            </w:r>
            <w:r w:rsidR="00EE7236" w:rsidRPr="006B5987">
              <w:rPr>
                <w:rFonts w:ascii="Times New Roman" w:hAnsi="Times New Roman"/>
              </w:rPr>
              <w:t>s</w:t>
            </w:r>
            <w:r w:rsidRPr="006B5987">
              <w:rPr>
                <w:rFonts w:ascii="Times New Roman" w:hAnsi="Times New Roman"/>
              </w:rPr>
              <w:t xml:space="preserve"> de maltraitance individuelle ou institutionnelle</w:t>
            </w:r>
          </w:p>
          <w:p w:rsidR="008C4598" w:rsidRPr="006B5987" w:rsidRDefault="008C4598" w:rsidP="00BA7371">
            <w:pPr>
              <w:ind w:left="0"/>
              <w:rPr>
                <w:rFonts w:ascii="Times New Roman" w:hAnsi="Times New Roman"/>
              </w:rPr>
            </w:pPr>
            <w:r w:rsidRPr="006B5987">
              <w:rPr>
                <w:rFonts w:ascii="Times New Roman" w:hAnsi="Times New Roman"/>
              </w:rPr>
              <w:t>Echéance : 2019-2024</w:t>
            </w:r>
          </w:p>
          <w:p w:rsidR="008C4598" w:rsidRPr="006B5987" w:rsidRDefault="008C4598" w:rsidP="00BA7371">
            <w:pPr>
              <w:rPr>
                <w:rFonts w:ascii="Times New Roman" w:hAnsi="Times New Roman"/>
              </w:rPr>
            </w:pPr>
          </w:p>
          <w:p w:rsidR="008C4598" w:rsidRPr="006B5987" w:rsidRDefault="008C4598" w:rsidP="00BA7371">
            <w:pPr>
              <w:ind w:left="0"/>
              <w:rPr>
                <w:rFonts w:ascii="Times New Roman" w:hAnsi="Times New Roman"/>
              </w:rPr>
            </w:pPr>
            <w:r w:rsidRPr="006B5987">
              <w:rPr>
                <w:rFonts w:ascii="Times New Roman" w:hAnsi="Times New Roman"/>
              </w:rPr>
              <w:t>Groupe concerné : tous les professionnels</w:t>
            </w:r>
            <w:r w:rsidR="00BA7371" w:rsidRPr="006B5987">
              <w:rPr>
                <w:rFonts w:ascii="Times New Roman" w:hAnsi="Times New Roman"/>
              </w:rPr>
              <w:t>, usagers, familles</w:t>
            </w:r>
          </w:p>
          <w:p w:rsidR="008C4598" w:rsidRPr="006B5987" w:rsidRDefault="008C4598" w:rsidP="00BA7371">
            <w:pPr>
              <w:rPr>
                <w:rFonts w:ascii="Times New Roman" w:hAnsi="Times New Roman"/>
              </w:rPr>
            </w:pPr>
          </w:p>
          <w:p w:rsidR="008C4598" w:rsidRPr="006B5987" w:rsidRDefault="008C4598" w:rsidP="00BA7371">
            <w:pPr>
              <w:ind w:left="0"/>
              <w:rPr>
                <w:rFonts w:ascii="Times New Roman" w:hAnsi="Times New Roman"/>
              </w:rPr>
            </w:pPr>
            <w:r w:rsidRPr="006B5987">
              <w:rPr>
                <w:rFonts w:ascii="Times New Roman" w:hAnsi="Times New Roman"/>
              </w:rPr>
              <w:t xml:space="preserve">Responsable institutionnel : directeur, cadre supérieur de santé </w:t>
            </w:r>
          </w:p>
          <w:p w:rsidR="008C4598" w:rsidRPr="006B5987" w:rsidRDefault="008C4598" w:rsidP="00BA7371">
            <w:pPr>
              <w:ind w:left="0"/>
              <w:rPr>
                <w:rFonts w:ascii="Times New Roman" w:hAnsi="Times New Roman"/>
              </w:rPr>
            </w:pPr>
          </w:p>
          <w:p w:rsidR="008C4598" w:rsidRPr="006B5987" w:rsidRDefault="008C4598" w:rsidP="00BA7371">
            <w:pPr>
              <w:ind w:left="0"/>
              <w:rPr>
                <w:rFonts w:ascii="Times New Roman" w:hAnsi="Times New Roman"/>
              </w:rPr>
            </w:pPr>
            <w:r w:rsidRPr="006B5987">
              <w:rPr>
                <w:rFonts w:ascii="Times New Roman" w:hAnsi="Times New Roman"/>
              </w:rPr>
              <w:t>Référent :</w:t>
            </w:r>
            <w:proofErr w:type="spellStart"/>
            <w:r w:rsidRPr="006B5987">
              <w:rPr>
                <w:rFonts w:ascii="Times New Roman" w:hAnsi="Times New Roman"/>
              </w:rPr>
              <w:t>idec</w:t>
            </w:r>
            <w:proofErr w:type="spellEnd"/>
            <w:r w:rsidRPr="006B5987">
              <w:rPr>
                <w:rFonts w:ascii="Times New Roman" w:hAnsi="Times New Roman"/>
              </w:rPr>
              <w:t>, psychologue</w:t>
            </w:r>
          </w:p>
          <w:p w:rsidR="008C4598" w:rsidRPr="006B5987" w:rsidRDefault="008C4598" w:rsidP="00BA7371">
            <w:pPr>
              <w:ind w:left="0"/>
              <w:rPr>
                <w:rFonts w:ascii="Times New Roman" w:hAnsi="Times New Roman"/>
              </w:rPr>
            </w:pPr>
          </w:p>
          <w:p w:rsidR="008C4598" w:rsidRPr="006B5987" w:rsidRDefault="008C4598" w:rsidP="00BA7371">
            <w:pPr>
              <w:ind w:left="0"/>
              <w:rPr>
                <w:rFonts w:ascii="Times New Roman" w:hAnsi="Times New Roman"/>
              </w:rPr>
            </w:pPr>
          </w:p>
        </w:tc>
        <w:tc>
          <w:tcPr>
            <w:tcW w:w="2936" w:type="dxa"/>
          </w:tcPr>
          <w:p w:rsidR="008C4598" w:rsidRPr="006B5987" w:rsidRDefault="008C4598" w:rsidP="00BA7371">
            <w:pPr>
              <w:ind w:left="0"/>
              <w:rPr>
                <w:rFonts w:ascii="Times New Roman" w:hAnsi="Times New Roman"/>
              </w:rPr>
            </w:pPr>
            <w:r w:rsidRPr="006B5987">
              <w:rPr>
                <w:rFonts w:ascii="Times New Roman" w:hAnsi="Times New Roman"/>
              </w:rPr>
              <w:t>-</w:t>
            </w:r>
            <w:r w:rsidR="00BA7371" w:rsidRPr="006B5987">
              <w:rPr>
                <w:rFonts w:ascii="Times New Roman" w:hAnsi="Times New Roman"/>
              </w:rPr>
              <w:t xml:space="preserve">élaboration d’un outil institutionnel de détection et de signalement de faits de Maltraitance </w:t>
            </w:r>
          </w:p>
          <w:p w:rsidR="00BA7371" w:rsidRPr="006B5987" w:rsidRDefault="00BA7371" w:rsidP="00BA7371">
            <w:pPr>
              <w:ind w:left="0"/>
              <w:rPr>
                <w:rFonts w:ascii="Times New Roman" w:hAnsi="Times New Roman"/>
              </w:rPr>
            </w:pPr>
          </w:p>
          <w:p w:rsidR="00BA7371" w:rsidRPr="006B5987" w:rsidRDefault="00BA7371" w:rsidP="00BA7371">
            <w:pPr>
              <w:ind w:left="0"/>
              <w:rPr>
                <w:rFonts w:ascii="Times New Roman" w:hAnsi="Times New Roman"/>
              </w:rPr>
            </w:pPr>
            <w:r w:rsidRPr="006B5987">
              <w:rPr>
                <w:rFonts w:ascii="Times New Roman" w:hAnsi="Times New Roman"/>
              </w:rPr>
              <w:t>-nombre de formations ou d’actions de sensibilisation</w:t>
            </w:r>
          </w:p>
          <w:p w:rsidR="00BA7371" w:rsidRPr="006B5987" w:rsidRDefault="00BA7371" w:rsidP="00BA7371">
            <w:pPr>
              <w:ind w:left="0"/>
              <w:rPr>
                <w:rFonts w:ascii="Times New Roman" w:hAnsi="Times New Roman"/>
              </w:rPr>
            </w:pPr>
            <w:r w:rsidRPr="006B5987">
              <w:rPr>
                <w:rFonts w:ascii="Times New Roman" w:hAnsi="Times New Roman"/>
              </w:rPr>
              <w:t>Des groupes concernés</w:t>
            </w:r>
          </w:p>
          <w:p w:rsidR="00BA7371" w:rsidRPr="006B5987" w:rsidRDefault="00BA7371" w:rsidP="00BA7371">
            <w:pPr>
              <w:ind w:left="0"/>
              <w:rPr>
                <w:rFonts w:ascii="Times New Roman" w:hAnsi="Times New Roman"/>
              </w:rPr>
            </w:pPr>
          </w:p>
          <w:p w:rsidR="00BA7371" w:rsidRPr="006B5987" w:rsidRDefault="00BA7371" w:rsidP="00BA7371">
            <w:pPr>
              <w:ind w:left="0"/>
              <w:rPr>
                <w:rFonts w:ascii="Times New Roman" w:hAnsi="Times New Roman"/>
              </w:rPr>
            </w:pPr>
            <w:r w:rsidRPr="006B5987">
              <w:rPr>
                <w:rFonts w:ascii="Times New Roman" w:hAnsi="Times New Roman"/>
              </w:rPr>
              <w:t>-institution d’un référent Bientraitance</w:t>
            </w:r>
          </w:p>
          <w:p w:rsidR="008C4598" w:rsidRPr="006B5987" w:rsidRDefault="008C4598" w:rsidP="00BA7371">
            <w:pPr>
              <w:ind w:left="0"/>
              <w:rPr>
                <w:rFonts w:ascii="Times New Roman" w:hAnsi="Times New Roman"/>
              </w:rPr>
            </w:pPr>
          </w:p>
          <w:p w:rsidR="008C4598" w:rsidRPr="006B5987" w:rsidRDefault="008C4598" w:rsidP="00BA7371">
            <w:pPr>
              <w:ind w:left="0"/>
              <w:rPr>
                <w:rFonts w:ascii="Times New Roman" w:hAnsi="Times New Roman"/>
              </w:rPr>
            </w:pPr>
            <w:r w:rsidRPr="006B5987">
              <w:rPr>
                <w:rFonts w:ascii="Times New Roman" w:hAnsi="Times New Roman"/>
              </w:rPr>
              <w:t>-</w:t>
            </w:r>
            <w:r w:rsidR="00BA7371" w:rsidRPr="006B5987">
              <w:rPr>
                <w:rFonts w:ascii="Times New Roman" w:hAnsi="Times New Roman"/>
              </w:rPr>
              <w:t xml:space="preserve"> </w:t>
            </w:r>
            <w:r w:rsidRPr="006B5987">
              <w:rPr>
                <w:rFonts w:ascii="Times New Roman" w:hAnsi="Times New Roman"/>
              </w:rPr>
              <w:t>Suivi annuel</w:t>
            </w:r>
          </w:p>
          <w:p w:rsidR="008C4598" w:rsidRPr="006B5987" w:rsidRDefault="008C4598" w:rsidP="00BA7371">
            <w:pPr>
              <w:rPr>
                <w:rFonts w:ascii="Times New Roman" w:hAnsi="Times New Roman"/>
              </w:rPr>
            </w:pPr>
          </w:p>
        </w:tc>
      </w:tr>
    </w:tbl>
    <w:p w:rsidR="008C4598" w:rsidRPr="006B5987" w:rsidRDefault="008C4598" w:rsidP="008C4598">
      <w:pPr>
        <w:pStyle w:val="Titre2"/>
        <w:rPr>
          <w:rFonts w:ascii="Times New Roman" w:hAnsi="Times New Roman"/>
          <w:b w:val="0"/>
          <w:color w:val="auto"/>
          <w:sz w:val="24"/>
          <w:szCs w:val="24"/>
        </w:rPr>
      </w:pPr>
    </w:p>
    <w:p w:rsidR="00BA7371" w:rsidRPr="006B5987" w:rsidRDefault="00BA7371" w:rsidP="008C4598">
      <w:pPr>
        <w:pStyle w:val="Titre2"/>
        <w:rPr>
          <w:rFonts w:ascii="Times New Roman" w:hAnsi="Times New Roman"/>
          <w:b w:val="0"/>
          <w:color w:val="auto"/>
          <w:sz w:val="24"/>
          <w:szCs w:val="24"/>
        </w:rPr>
      </w:pPr>
    </w:p>
    <w:p w:rsidR="00BA7371" w:rsidRPr="006B5987" w:rsidRDefault="00BA7371" w:rsidP="008C4598">
      <w:pPr>
        <w:pStyle w:val="Titre2"/>
        <w:rPr>
          <w:rFonts w:ascii="Times New Roman" w:hAnsi="Times New Roman"/>
          <w:b w:val="0"/>
          <w:color w:val="auto"/>
          <w:sz w:val="24"/>
          <w:szCs w:val="24"/>
        </w:rPr>
      </w:pPr>
    </w:p>
    <w:p w:rsidR="00BA7371" w:rsidRPr="006B5987" w:rsidRDefault="00BA7371" w:rsidP="008C4598">
      <w:pPr>
        <w:pStyle w:val="Titre2"/>
        <w:rPr>
          <w:rFonts w:ascii="Times New Roman" w:hAnsi="Times New Roman"/>
          <w:b w:val="0"/>
          <w:color w:val="auto"/>
          <w:sz w:val="24"/>
          <w:szCs w:val="24"/>
        </w:rPr>
      </w:pPr>
    </w:p>
    <w:p w:rsidR="00BA7371" w:rsidRPr="006B5987" w:rsidRDefault="00BA7371" w:rsidP="008C4598">
      <w:pPr>
        <w:pStyle w:val="Titre2"/>
        <w:rPr>
          <w:rFonts w:ascii="Times New Roman" w:hAnsi="Times New Roman"/>
          <w:b w:val="0"/>
          <w:color w:val="auto"/>
          <w:sz w:val="24"/>
          <w:szCs w:val="24"/>
        </w:rPr>
      </w:pPr>
    </w:p>
    <w:p w:rsidR="00BA7371" w:rsidRPr="006B5987" w:rsidRDefault="00BA7371" w:rsidP="008C4598">
      <w:pPr>
        <w:pStyle w:val="Titre2"/>
        <w:rPr>
          <w:rFonts w:ascii="Times New Roman" w:hAnsi="Times New Roman"/>
          <w:b w:val="0"/>
          <w:color w:val="auto"/>
          <w:sz w:val="24"/>
          <w:szCs w:val="24"/>
        </w:rPr>
      </w:pPr>
    </w:p>
    <w:p w:rsidR="00BA7371" w:rsidRPr="006B5987" w:rsidRDefault="00BA7371" w:rsidP="008C4598">
      <w:pPr>
        <w:pStyle w:val="Titre2"/>
        <w:rPr>
          <w:rFonts w:ascii="Times New Roman" w:hAnsi="Times New Roman"/>
          <w:b w:val="0"/>
          <w:color w:val="auto"/>
          <w:sz w:val="24"/>
          <w:szCs w:val="24"/>
        </w:rPr>
      </w:pPr>
    </w:p>
    <w:p w:rsidR="00BE046A" w:rsidRPr="006B5987" w:rsidRDefault="00BE046A" w:rsidP="00BE046A">
      <w:pPr>
        <w:pStyle w:val="Titre2"/>
        <w:ind w:left="2664"/>
        <w:rPr>
          <w:rFonts w:ascii="Times New Roman" w:hAnsi="Times New Roman"/>
          <w:b w:val="0"/>
          <w:color w:val="auto"/>
          <w:sz w:val="24"/>
          <w:szCs w:val="24"/>
        </w:rPr>
      </w:pPr>
    </w:p>
    <w:p w:rsidR="00475A13" w:rsidRPr="006B5987" w:rsidRDefault="00475A13" w:rsidP="00BE046A">
      <w:pPr>
        <w:pStyle w:val="Titre2"/>
        <w:ind w:left="2664"/>
        <w:rPr>
          <w:rFonts w:ascii="Times New Roman" w:hAnsi="Times New Roman"/>
          <w:b w:val="0"/>
          <w:color w:val="auto"/>
          <w:sz w:val="24"/>
          <w:szCs w:val="24"/>
        </w:rPr>
      </w:pPr>
    </w:p>
    <w:p w:rsidR="00BE046A" w:rsidRPr="006B5987" w:rsidRDefault="00BE046A" w:rsidP="00373EF2">
      <w:pPr>
        <w:pStyle w:val="Titre2"/>
        <w:numPr>
          <w:ilvl w:val="0"/>
          <w:numId w:val="6"/>
        </w:numPr>
        <w:rPr>
          <w:rFonts w:ascii="Times New Roman" w:hAnsi="Times New Roman"/>
          <w:b w:val="0"/>
          <w:color w:val="auto"/>
          <w:sz w:val="24"/>
          <w:szCs w:val="24"/>
        </w:rPr>
      </w:pPr>
      <w:r w:rsidRPr="006B5987">
        <w:rPr>
          <w:rFonts w:ascii="Times New Roman" w:hAnsi="Times New Roman"/>
          <w:b w:val="0"/>
          <w:color w:val="auto"/>
          <w:sz w:val="24"/>
          <w:szCs w:val="24"/>
        </w:rPr>
        <w:t xml:space="preserve">L’animation et la vie sociale dans l’établissement : </w:t>
      </w:r>
    </w:p>
    <w:p w:rsidR="00BE046A" w:rsidRPr="006B5987" w:rsidRDefault="00BE046A" w:rsidP="00D96EA6">
      <w:pPr>
        <w:pStyle w:val="Titre2"/>
        <w:numPr>
          <w:ilvl w:val="0"/>
          <w:numId w:val="37"/>
        </w:numPr>
        <w:jc w:val="both"/>
        <w:rPr>
          <w:rFonts w:ascii="Times New Roman" w:hAnsi="Times New Roman"/>
          <w:b w:val="0"/>
          <w:color w:val="auto"/>
          <w:sz w:val="24"/>
          <w:szCs w:val="24"/>
        </w:rPr>
      </w:pPr>
      <w:r w:rsidRPr="006B5987">
        <w:rPr>
          <w:rFonts w:ascii="Times New Roman" w:hAnsi="Times New Roman"/>
          <w:b w:val="0"/>
          <w:color w:val="auto"/>
          <w:sz w:val="24"/>
          <w:szCs w:val="24"/>
        </w:rPr>
        <w:t>1 - Rappel de l’existant</w:t>
      </w:r>
    </w:p>
    <w:p w:rsidR="00BE046A" w:rsidRPr="006B5987" w:rsidRDefault="00BE046A" w:rsidP="00BE046A">
      <w:pPr>
        <w:pStyle w:val="TableContents"/>
        <w:ind w:left="1081"/>
        <w:jc w:val="both"/>
        <w:rPr>
          <w:rFonts w:cs="Times New Roman"/>
          <w:color w:val="000000"/>
          <w:u w:val="single"/>
        </w:rPr>
      </w:pPr>
      <w:r w:rsidRPr="006B5987">
        <w:rPr>
          <w:rFonts w:cs="Times New Roman"/>
          <w:u w:val="single"/>
        </w:rPr>
        <w:t xml:space="preserve"> Historique</w:t>
      </w:r>
      <w:r w:rsidRPr="006B5987">
        <w:rPr>
          <w:rFonts w:cs="Times New Roman"/>
          <w:color w:val="000000"/>
        </w:rPr>
        <w:t xml:space="preserve"> : </w:t>
      </w:r>
      <w:r w:rsidRPr="006B5987">
        <w:rPr>
          <w:rFonts w:cs="Times New Roman"/>
        </w:rPr>
        <w:t>Avant 2009, aucune connaissance d’un projet d’animation sur l’institution n’est transmise.</w:t>
      </w:r>
    </w:p>
    <w:p w:rsidR="00BE046A" w:rsidRPr="006B5987" w:rsidRDefault="00BE046A" w:rsidP="00BE046A">
      <w:pPr>
        <w:pStyle w:val="TableContents"/>
        <w:ind w:left="1081"/>
        <w:jc w:val="both"/>
        <w:rPr>
          <w:rFonts w:cs="Times New Roman"/>
        </w:rPr>
      </w:pPr>
    </w:p>
    <w:p w:rsidR="00BE046A" w:rsidRPr="006B5987" w:rsidRDefault="00BE046A" w:rsidP="00BE046A">
      <w:pPr>
        <w:pStyle w:val="TableContents"/>
        <w:ind w:left="1081"/>
        <w:jc w:val="both"/>
        <w:rPr>
          <w:rFonts w:cs="Times New Roman"/>
          <w:color w:val="000000"/>
        </w:rPr>
      </w:pPr>
      <w:r w:rsidRPr="006B5987">
        <w:rPr>
          <w:rFonts w:cs="Times New Roman"/>
        </w:rPr>
        <w:t>Au p</w:t>
      </w:r>
      <w:r w:rsidRPr="006B5987">
        <w:rPr>
          <w:rFonts w:cs="Times New Roman"/>
          <w:color w:val="000000"/>
        </w:rPr>
        <w:t xml:space="preserve">rintemps 2009, deux formations sont proposées par l'institution, concernant la construction du projet de soin et du projet d’animation. Un groupe de travail composé de la cadre de santé, d'une partie de l'équipe de soin, de l'équipe de nuit, de l'équipe d'hébergement et de l’animatrice fixe les grandes orientations du projet </w:t>
      </w:r>
      <w:r w:rsidRPr="006B5987">
        <w:rPr>
          <w:rFonts w:cs="Times New Roman"/>
          <w:color w:val="000000"/>
        </w:rPr>
        <w:lastRenderedPageBreak/>
        <w:t>d'animation global ainsi que les objectifs à atteindre pour permettre le développement de la vie sociale et culturelle des personnes accueillies .</w:t>
      </w:r>
    </w:p>
    <w:p w:rsidR="00BE046A" w:rsidRPr="006B5987" w:rsidRDefault="00BE046A" w:rsidP="00BE046A">
      <w:pPr>
        <w:pStyle w:val="TableContents"/>
        <w:ind w:left="1081"/>
        <w:jc w:val="both"/>
        <w:rPr>
          <w:rFonts w:cs="Times New Roman"/>
          <w:color w:val="000000"/>
        </w:rPr>
      </w:pPr>
    </w:p>
    <w:p w:rsidR="00BE046A" w:rsidRPr="006B5987" w:rsidRDefault="00BE046A" w:rsidP="00BE046A">
      <w:pPr>
        <w:pStyle w:val="TableContents"/>
        <w:ind w:left="1081"/>
        <w:jc w:val="both"/>
        <w:rPr>
          <w:rFonts w:cs="Times New Roman"/>
          <w:color w:val="000000"/>
        </w:rPr>
      </w:pPr>
      <w:r w:rsidRPr="006B5987">
        <w:rPr>
          <w:rFonts w:cs="Times New Roman"/>
          <w:color w:val="000000"/>
        </w:rPr>
        <w:t>En voici les grands axes :</w:t>
      </w:r>
    </w:p>
    <w:p w:rsidR="00BE046A" w:rsidRPr="006B5987" w:rsidRDefault="00BE046A" w:rsidP="00D96EA6">
      <w:pPr>
        <w:pStyle w:val="TableContents"/>
        <w:numPr>
          <w:ilvl w:val="0"/>
          <w:numId w:val="26"/>
        </w:numPr>
        <w:ind w:left="1440"/>
        <w:jc w:val="both"/>
        <w:rPr>
          <w:rFonts w:cs="Times New Roman"/>
          <w:color w:val="000000"/>
        </w:rPr>
      </w:pPr>
      <w:r w:rsidRPr="006B5987">
        <w:rPr>
          <w:rFonts w:cs="Times New Roman"/>
          <w:color w:val="000000"/>
        </w:rPr>
        <w:t xml:space="preserve">Etre à l’écoute des besoins et des souhaits des résidents, en apportant de la convivialité, </w:t>
      </w:r>
    </w:p>
    <w:p w:rsidR="00BE046A" w:rsidRPr="006B5987" w:rsidRDefault="00BE046A" w:rsidP="00D96EA6">
      <w:pPr>
        <w:pStyle w:val="TableContents"/>
        <w:numPr>
          <w:ilvl w:val="0"/>
          <w:numId w:val="26"/>
        </w:numPr>
        <w:ind w:left="1440"/>
        <w:jc w:val="both"/>
        <w:rPr>
          <w:rFonts w:cs="Times New Roman"/>
          <w:color w:val="000000"/>
        </w:rPr>
      </w:pPr>
      <w:r w:rsidRPr="006B5987">
        <w:rPr>
          <w:rFonts w:cs="Times New Roman"/>
          <w:color w:val="000000"/>
        </w:rPr>
        <w:t xml:space="preserve">Lutter contre l’isolement, </w:t>
      </w:r>
    </w:p>
    <w:p w:rsidR="00BE046A" w:rsidRPr="006B5987" w:rsidRDefault="00BE046A" w:rsidP="00D96EA6">
      <w:pPr>
        <w:pStyle w:val="TableContents"/>
        <w:numPr>
          <w:ilvl w:val="0"/>
          <w:numId w:val="26"/>
        </w:numPr>
        <w:ind w:left="1440"/>
        <w:jc w:val="both"/>
        <w:rPr>
          <w:rFonts w:cs="Times New Roman"/>
          <w:color w:val="000000"/>
        </w:rPr>
      </w:pPr>
      <w:r w:rsidRPr="006B5987">
        <w:rPr>
          <w:rFonts w:cs="Times New Roman"/>
          <w:color w:val="000000"/>
        </w:rPr>
        <w:t xml:space="preserve">Impliquer l'équipe soignante dans les divers projets et temps d'animation, </w:t>
      </w:r>
    </w:p>
    <w:p w:rsidR="00BE046A" w:rsidRPr="006B5987" w:rsidRDefault="00BE046A" w:rsidP="00D96EA6">
      <w:pPr>
        <w:pStyle w:val="TableContents"/>
        <w:numPr>
          <w:ilvl w:val="0"/>
          <w:numId w:val="26"/>
        </w:numPr>
        <w:ind w:left="1440"/>
        <w:jc w:val="both"/>
        <w:rPr>
          <w:rFonts w:cs="Times New Roman"/>
          <w:color w:val="000000"/>
        </w:rPr>
      </w:pPr>
      <w:r w:rsidRPr="006B5987">
        <w:rPr>
          <w:rFonts w:cs="Times New Roman"/>
          <w:color w:val="000000"/>
        </w:rPr>
        <w:t>Développer un partenariat avec des associations extérieures afin de poursuivre la vie sociale.</w:t>
      </w:r>
    </w:p>
    <w:p w:rsidR="00BE046A" w:rsidRPr="006B5987" w:rsidRDefault="00BE046A" w:rsidP="00BE046A">
      <w:pPr>
        <w:pStyle w:val="TableContents"/>
        <w:ind w:left="1440"/>
        <w:jc w:val="both"/>
        <w:rPr>
          <w:rFonts w:cs="Times New Roman"/>
          <w:color w:val="000000"/>
        </w:rPr>
      </w:pPr>
    </w:p>
    <w:p w:rsidR="00BE046A" w:rsidRPr="006B5987" w:rsidRDefault="00BE046A" w:rsidP="00BE046A">
      <w:pPr>
        <w:pStyle w:val="TableContents"/>
        <w:ind w:left="1081"/>
        <w:jc w:val="both"/>
        <w:rPr>
          <w:rFonts w:cs="Times New Roman"/>
          <w:color w:val="000000"/>
        </w:rPr>
      </w:pPr>
      <w:r w:rsidRPr="006B5987">
        <w:rPr>
          <w:rFonts w:cs="Times New Roman"/>
          <w:color w:val="000000"/>
        </w:rPr>
        <w:t xml:space="preserve">Dans les mois qui vont suivre, l’élaboration et  la rédaction de ce  projet d'animation globale sont mises en œuvre </w:t>
      </w:r>
      <w:r w:rsidR="00475A13" w:rsidRPr="006B5987">
        <w:rPr>
          <w:rFonts w:cs="Times New Roman"/>
          <w:color w:val="000000"/>
        </w:rPr>
        <w:t xml:space="preserve">avec </w:t>
      </w:r>
      <w:r w:rsidRPr="006B5987">
        <w:rPr>
          <w:rFonts w:cs="Times New Roman"/>
          <w:color w:val="000000"/>
        </w:rPr>
        <w:t>définition des objectifs, des actions à mettre en place et des moyens humains et financiers pour y parvenir ainsi que l’établissement d’un budget prévisionnel fourni aux instances de direction.</w:t>
      </w:r>
    </w:p>
    <w:p w:rsidR="00BE046A" w:rsidRPr="006B5987" w:rsidRDefault="00BE046A" w:rsidP="00BE046A">
      <w:pPr>
        <w:pStyle w:val="Standard"/>
        <w:jc w:val="both"/>
        <w:rPr>
          <w:rFonts w:cs="Times New Roman"/>
        </w:rPr>
      </w:pPr>
      <w:r w:rsidRPr="006B5987">
        <w:rPr>
          <w:rFonts w:cs="Times New Roman"/>
        </w:rPr>
        <w:t xml:space="preserve"> </w:t>
      </w:r>
    </w:p>
    <w:p w:rsidR="00BE046A" w:rsidRPr="006B5987" w:rsidRDefault="00BE046A" w:rsidP="00BE046A">
      <w:pPr>
        <w:pStyle w:val="Standard"/>
        <w:jc w:val="both"/>
        <w:rPr>
          <w:rFonts w:cs="Times New Roman"/>
        </w:rPr>
      </w:pPr>
      <w:r w:rsidRPr="006B5987">
        <w:rPr>
          <w:rFonts w:cs="Times New Roman"/>
        </w:rPr>
        <w:t xml:space="preserve">                     Le Projet d’animation   -  </w:t>
      </w:r>
    </w:p>
    <w:p w:rsidR="00BE046A" w:rsidRPr="006B5987" w:rsidRDefault="00BE046A" w:rsidP="00BE046A">
      <w:pPr>
        <w:pStyle w:val="Standard"/>
        <w:ind w:left="1986"/>
        <w:jc w:val="both"/>
        <w:rPr>
          <w:rFonts w:cs="Times New Roman"/>
        </w:rPr>
      </w:pPr>
      <w:r w:rsidRPr="006B5987">
        <w:rPr>
          <w:rFonts w:cs="Times New Roman"/>
        </w:rPr>
        <w:t xml:space="preserve">Il s’inscrit dans le projet d’établissement au cœur d’une institution qui se doit d’être un véritable lieu de vie. Il se situe donc dans la continuité des valeurs de la Résidence qui veille à ce que la personne accueillie bénéficie des conditions lui favorisant le meilleur bien-être physique et psychologique possible ainsi que le respect de son individualité, de sa sécurité, et de ses libertés individuelles. </w:t>
      </w:r>
    </w:p>
    <w:p w:rsidR="00BE046A" w:rsidRPr="006B5987" w:rsidRDefault="00BE046A" w:rsidP="00BE046A">
      <w:pPr>
        <w:pStyle w:val="Standard"/>
        <w:ind w:left="1986"/>
        <w:jc w:val="both"/>
        <w:rPr>
          <w:rFonts w:cs="Times New Roman"/>
        </w:rPr>
      </w:pPr>
    </w:p>
    <w:p w:rsidR="00BE046A" w:rsidRPr="006B5987" w:rsidRDefault="00BE046A" w:rsidP="00BE046A">
      <w:pPr>
        <w:pStyle w:val="Standard"/>
        <w:jc w:val="both"/>
        <w:rPr>
          <w:rFonts w:cs="Times New Roman"/>
        </w:rPr>
      </w:pPr>
      <w:r w:rsidRPr="006B5987">
        <w:rPr>
          <w:rFonts w:cs="Times New Roman"/>
          <w:color w:val="000000"/>
        </w:rPr>
        <w:t xml:space="preserve">                                     Il </w:t>
      </w:r>
      <w:r w:rsidRPr="006B5987">
        <w:rPr>
          <w:rFonts w:cs="Times New Roman"/>
        </w:rPr>
        <w:t xml:space="preserve">s'inscrit dans la dynamique des Projets de Vie Individualisés </w:t>
      </w:r>
    </w:p>
    <w:p w:rsidR="00BE046A" w:rsidRPr="006B5987" w:rsidRDefault="00BE046A" w:rsidP="00BE046A">
      <w:pPr>
        <w:pStyle w:val="Standard"/>
        <w:jc w:val="both"/>
        <w:rPr>
          <w:rFonts w:cs="Times New Roman"/>
        </w:rPr>
      </w:pPr>
      <w:r w:rsidRPr="006B5987">
        <w:rPr>
          <w:rFonts w:cs="Times New Roman"/>
        </w:rPr>
        <w:t xml:space="preserve">                                     (PVI) et s’'associe au Projet de Soin. </w:t>
      </w:r>
    </w:p>
    <w:p w:rsidR="00BE046A" w:rsidRPr="006B5987" w:rsidRDefault="00BE046A" w:rsidP="00BE046A">
      <w:pPr>
        <w:pStyle w:val="Standard"/>
        <w:jc w:val="both"/>
        <w:rPr>
          <w:rFonts w:cs="Times New Roman"/>
        </w:rPr>
      </w:pPr>
      <w:r w:rsidRPr="006B5987">
        <w:rPr>
          <w:rFonts w:cs="Times New Roman"/>
        </w:rPr>
        <w:t xml:space="preserve">                                     Il est aussi un cadre législatif qui oblige à avoir un axe et </w:t>
      </w:r>
    </w:p>
    <w:p w:rsidR="00BE046A" w:rsidRPr="006B5987" w:rsidRDefault="00BE046A" w:rsidP="00BE046A">
      <w:pPr>
        <w:pStyle w:val="Standard"/>
        <w:jc w:val="both"/>
        <w:rPr>
          <w:rFonts w:cs="Times New Roman"/>
        </w:rPr>
      </w:pPr>
      <w:r w:rsidRPr="006B5987">
        <w:rPr>
          <w:rFonts w:cs="Times New Roman"/>
        </w:rPr>
        <w:t xml:space="preserve">                                    une  structuration  dans  ce  qui est proposé et pensé.</w:t>
      </w:r>
    </w:p>
    <w:p w:rsidR="00BE046A" w:rsidRPr="006B5987" w:rsidRDefault="00BE046A" w:rsidP="00BE046A">
      <w:pPr>
        <w:pStyle w:val="Standard"/>
        <w:ind w:left="720"/>
        <w:jc w:val="both"/>
        <w:rPr>
          <w:rFonts w:cs="Times New Roman"/>
        </w:rPr>
      </w:pPr>
    </w:p>
    <w:p w:rsidR="00BE046A" w:rsidRPr="006B5987" w:rsidRDefault="00BE046A" w:rsidP="00BE046A">
      <w:pPr>
        <w:pStyle w:val="Standard"/>
        <w:jc w:val="both"/>
        <w:rPr>
          <w:rFonts w:cs="Times New Roman"/>
          <w:color w:val="000000"/>
        </w:rPr>
      </w:pPr>
      <w:r w:rsidRPr="006B5987">
        <w:rPr>
          <w:rFonts w:cs="Times New Roman"/>
          <w:color w:val="000000"/>
        </w:rPr>
        <w:t xml:space="preserve">                       Le projet d'animation s'évalue et s'adapte au fil du temps. </w:t>
      </w:r>
    </w:p>
    <w:p w:rsidR="00BE046A" w:rsidRPr="006B5987" w:rsidRDefault="00BE046A" w:rsidP="00BE046A">
      <w:pPr>
        <w:pStyle w:val="Standard"/>
        <w:jc w:val="both"/>
        <w:rPr>
          <w:rFonts w:cs="Times New Roman"/>
          <w:color w:val="000000"/>
        </w:rPr>
      </w:pPr>
      <w:r w:rsidRPr="006B5987">
        <w:rPr>
          <w:rFonts w:cs="Times New Roman"/>
          <w:color w:val="000000"/>
        </w:rPr>
        <w:t xml:space="preserve">                       Ses objectifs  sont de :</w:t>
      </w:r>
    </w:p>
    <w:p w:rsidR="00BE046A" w:rsidRPr="006B5987" w:rsidRDefault="00BE046A" w:rsidP="00D96EA6">
      <w:pPr>
        <w:pStyle w:val="Standard"/>
        <w:numPr>
          <w:ilvl w:val="0"/>
          <w:numId w:val="26"/>
        </w:numPr>
        <w:jc w:val="both"/>
        <w:rPr>
          <w:rFonts w:cs="Times New Roman"/>
        </w:rPr>
      </w:pPr>
      <w:r w:rsidRPr="006B5987">
        <w:rPr>
          <w:rFonts w:cs="Times New Roman"/>
          <w:color w:val="000000"/>
        </w:rPr>
        <w:t xml:space="preserve">Permettre à chacun de faire des choix </w:t>
      </w:r>
      <w:r w:rsidRPr="006B5987">
        <w:rPr>
          <w:rStyle w:val="StrongEmphasis"/>
          <w:rFonts w:cs="Times New Roman"/>
          <w:b w:val="0"/>
          <w:color w:val="000000"/>
        </w:rPr>
        <w:t>afin de se sentir vivant, en étant acteur, tout en préservant son identité et en gardant l'estime d'elle-même.</w:t>
      </w:r>
    </w:p>
    <w:p w:rsidR="00BE046A" w:rsidRPr="006B5987" w:rsidRDefault="00BE046A" w:rsidP="00D96EA6">
      <w:pPr>
        <w:pStyle w:val="Standard"/>
        <w:numPr>
          <w:ilvl w:val="0"/>
          <w:numId w:val="26"/>
        </w:numPr>
        <w:jc w:val="both"/>
        <w:rPr>
          <w:rFonts w:cs="Times New Roman"/>
        </w:rPr>
      </w:pPr>
      <w:r w:rsidRPr="006B5987">
        <w:rPr>
          <w:rStyle w:val="StrongEmphasis"/>
          <w:rFonts w:cs="Times New Roman"/>
          <w:b w:val="0"/>
          <w:color w:val="000000"/>
        </w:rPr>
        <w:t>Permettre à chacun de garder une place dans la société jusqu’au bout de sa vie, en lui donnant les moyens d'avoir une continuité dans sa vie sociale et d'exercer sa citoyenneté.</w:t>
      </w:r>
    </w:p>
    <w:p w:rsidR="00BE046A" w:rsidRPr="006B5987" w:rsidRDefault="00BE046A" w:rsidP="00D96EA6">
      <w:pPr>
        <w:pStyle w:val="Standard"/>
        <w:numPr>
          <w:ilvl w:val="0"/>
          <w:numId w:val="26"/>
        </w:numPr>
        <w:jc w:val="both"/>
        <w:rPr>
          <w:rStyle w:val="StrongEmphasis"/>
          <w:rFonts w:cs="Times New Roman"/>
          <w:b w:val="0"/>
          <w:color w:val="000000"/>
        </w:rPr>
      </w:pPr>
      <w:r w:rsidRPr="006B5987">
        <w:rPr>
          <w:rStyle w:val="StrongEmphasis"/>
          <w:rFonts w:cs="Times New Roman"/>
          <w:b w:val="0"/>
          <w:color w:val="000000"/>
        </w:rPr>
        <w:t xml:space="preserve">Favoriser les changements de lieux de résidences. </w:t>
      </w:r>
    </w:p>
    <w:p w:rsidR="00BE046A" w:rsidRPr="006B5987" w:rsidRDefault="00BE046A" w:rsidP="00D96EA6">
      <w:pPr>
        <w:pStyle w:val="Standard"/>
        <w:numPr>
          <w:ilvl w:val="0"/>
          <w:numId w:val="26"/>
        </w:numPr>
        <w:jc w:val="both"/>
        <w:rPr>
          <w:rStyle w:val="StrongEmphasis"/>
          <w:rFonts w:cs="Times New Roman"/>
          <w:b w:val="0"/>
          <w:color w:val="000000"/>
        </w:rPr>
      </w:pPr>
      <w:r w:rsidRPr="006B5987">
        <w:rPr>
          <w:rStyle w:val="StrongEmphasis"/>
          <w:rFonts w:cs="Times New Roman"/>
          <w:b w:val="0"/>
          <w:color w:val="000000"/>
        </w:rPr>
        <w:t>Mettre en place une démarche collective basée sur le travail d’équipe et l’harmonisation des pratiques.</w:t>
      </w:r>
    </w:p>
    <w:p w:rsidR="00BE046A" w:rsidRPr="006B5987" w:rsidRDefault="00BE046A" w:rsidP="00BE046A">
      <w:pPr>
        <w:pStyle w:val="Standard"/>
        <w:ind w:left="720"/>
        <w:jc w:val="both"/>
        <w:rPr>
          <w:rStyle w:val="StrongEmphasis"/>
          <w:rFonts w:cs="Times New Roman"/>
          <w:b w:val="0"/>
          <w:color w:val="000000"/>
        </w:rPr>
      </w:pPr>
    </w:p>
    <w:p w:rsidR="00BE046A" w:rsidRPr="006B5987" w:rsidRDefault="00BE046A" w:rsidP="00BE046A">
      <w:pPr>
        <w:pStyle w:val="Standard"/>
        <w:jc w:val="both"/>
        <w:rPr>
          <w:rStyle w:val="StrongEmphasis"/>
          <w:rFonts w:cs="Times New Roman"/>
          <w:b w:val="0"/>
          <w:color w:val="000000"/>
        </w:rPr>
      </w:pPr>
    </w:p>
    <w:p w:rsidR="00BE046A" w:rsidRPr="006B5987" w:rsidRDefault="00BE046A" w:rsidP="00D96EA6">
      <w:pPr>
        <w:pStyle w:val="Standard"/>
        <w:numPr>
          <w:ilvl w:val="0"/>
          <w:numId w:val="38"/>
        </w:numPr>
        <w:jc w:val="both"/>
        <w:rPr>
          <w:rStyle w:val="StrongEmphasis"/>
          <w:rFonts w:cs="Times New Roman"/>
          <w:b w:val="0"/>
          <w:color w:val="000000"/>
        </w:rPr>
      </w:pPr>
      <w:r w:rsidRPr="006B5987">
        <w:rPr>
          <w:rStyle w:val="StrongEmphasis"/>
          <w:rFonts w:cs="Times New Roman"/>
          <w:b w:val="0"/>
          <w:color w:val="000000"/>
        </w:rPr>
        <w:t>2 - Modalités d’organisation des activités</w:t>
      </w:r>
      <w:r w:rsidR="00475A13" w:rsidRPr="006B5987">
        <w:rPr>
          <w:rStyle w:val="StrongEmphasis"/>
          <w:rFonts w:cs="Times New Roman"/>
          <w:b w:val="0"/>
          <w:color w:val="000000"/>
        </w:rPr>
        <w:t>.</w:t>
      </w:r>
    </w:p>
    <w:p w:rsidR="00BE046A" w:rsidRPr="006B5987" w:rsidRDefault="00BE046A" w:rsidP="00BE046A">
      <w:pPr>
        <w:pStyle w:val="Standard"/>
        <w:jc w:val="both"/>
        <w:rPr>
          <w:rStyle w:val="StrongEmphasis"/>
          <w:rFonts w:cs="Times New Roman"/>
          <w:color w:val="000000"/>
        </w:rPr>
      </w:pPr>
    </w:p>
    <w:p w:rsidR="00BE046A" w:rsidRPr="006B5987" w:rsidRDefault="00BE046A" w:rsidP="00BE046A">
      <w:pPr>
        <w:pStyle w:val="Standard"/>
        <w:jc w:val="both"/>
        <w:rPr>
          <w:rStyle w:val="StrongEmphasis"/>
          <w:rFonts w:cs="Times New Roman"/>
          <w:b w:val="0"/>
          <w:color w:val="000000"/>
        </w:rPr>
      </w:pPr>
      <w:r w:rsidRPr="006B5987">
        <w:rPr>
          <w:rStyle w:val="StrongEmphasis"/>
          <w:rFonts w:cs="Times New Roman"/>
          <w:b w:val="0"/>
          <w:color w:val="000000"/>
        </w:rPr>
        <w:t>Il est constitué de programmes d’activités journaliers, mensuels, annuels, rythmés par un calendrier des temps forts et une programmation des animations musicales et culturelles ainsi que la mise en place de projets divers et intergénérationnels.</w:t>
      </w:r>
    </w:p>
    <w:p w:rsidR="00BE046A" w:rsidRPr="006B5987" w:rsidRDefault="00BE046A" w:rsidP="00BE046A">
      <w:pPr>
        <w:pStyle w:val="Standard"/>
        <w:jc w:val="both"/>
        <w:rPr>
          <w:rStyle w:val="StrongEmphasis"/>
          <w:rFonts w:cs="Times New Roman"/>
          <w:b w:val="0"/>
          <w:color w:val="000000"/>
        </w:rPr>
      </w:pPr>
      <w:r w:rsidRPr="006B5987">
        <w:rPr>
          <w:rStyle w:val="StrongEmphasis"/>
          <w:rFonts w:cs="Times New Roman"/>
          <w:b w:val="0"/>
          <w:color w:val="000000"/>
        </w:rPr>
        <w:t>Il s’inscrit dans un travail d’équipe pluridisciplinaire sous la coordination d’un animateur à temps plein. Il inclut aussi des intervenants extérieurs, associations, bénévoles et structures d’accueil.</w:t>
      </w:r>
    </w:p>
    <w:p w:rsidR="00BE046A" w:rsidRPr="006B5987" w:rsidRDefault="00BE046A" w:rsidP="00BE046A">
      <w:pPr>
        <w:pStyle w:val="Standard"/>
        <w:jc w:val="both"/>
        <w:rPr>
          <w:rFonts w:cs="Times New Roman"/>
          <w:color w:val="000000"/>
        </w:rPr>
      </w:pPr>
      <w:r w:rsidRPr="006B5987">
        <w:rPr>
          <w:rFonts w:cs="Times New Roman"/>
          <w:color w:val="000000"/>
        </w:rPr>
        <w:t>Le programme d'animation est élaboré en fonction de l'évaluation des attentes de chaque résident, à travers les entretiens avec la personne et sa famille.</w:t>
      </w:r>
    </w:p>
    <w:p w:rsidR="00BE046A" w:rsidRPr="006B5987" w:rsidRDefault="00BE046A" w:rsidP="00BE046A">
      <w:pPr>
        <w:pStyle w:val="Standard"/>
        <w:jc w:val="both"/>
        <w:rPr>
          <w:rFonts w:cs="Times New Roman"/>
          <w:color w:val="000000"/>
        </w:rPr>
      </w:pPr>
      <w:r w:rsidRPr="006B5987">
        <w:rPr>
          <w:rFonts w:cs="Times New Roman"/>
          <w:color w:val="000000"/>
        </w:rPr>
        <w:t xml:space="preserve">L’animatrice coordonne les actions, les planifie, les oriente et les évalue pour qu'elles restent </w:t>
      </w:r>
      <w:r w:rsidRPr="006B5987">
        <w:rPr>
          <w:rFonts w:cs="Times New Roman"/>
          <w:color w:val="000000"/>
        </w:rPr>
        <w:lastRenderedPageBreak/>
        <w:t>toujours pertinentes et en adéquation avec les souhaits des résidents.</w:t>
      </w:r>
    </w:p>
    <w:p w:rsidR="00BE046A" w:rsidRPr="006B5987" w:rsidRDefault="00BE046A" w:rsidP="00BE046A">
      <w:pPr>
        <w:pStyle w:val="Standard"/>
        <w:jc w:val="both"/>
        <w:rPr>
          <w:rStyle w:val="StrongEmphasis"/>
          <w:rFonts w:cs="Times New Roman"/>
          <w:b w:val="0"/>
          <w:color w:val="000000"/>
        </w:rPr>
      </w:pPr>
    </w:p>
    <w:p w:rsidR="00BE046A" w:rsidRPr="006B5987" w:rsidRDefault="00BE046A" w:rsidP="00BE046A">
      <w:pPr>
        <w:pStyle w:val="Standard"/>
        <w:jc w:val="both"/>
        <w:rPr>
          <w:rFonts w:cs="Times New Roman"/>
        </w:rPr>
      </w:pPr>
      <w:r w:rsidRPr="006B5987">
        <w:rPr>
          <w:rStyle w:val="StrongEmphasis"/>
          <w:rFonts w:cs="Times New Roman"/>
          <w:b w:val="0"/>
          <w:color w:val="000000"/>
        </w:rPr>
        <w:t xml:space="preserve">Le </w:t>
      </w:r>
      <w:r w:rsidRPr="006B5987">
        <w:rPr>
          <w:rStyle w:val="StrongEmphasis"/>
          <w:rFonts w:cs="Times New Roman"/>
          <w:b w:val="0"/>
          <w:color w:val="000000"/>
          <w:u w:val="single"/>
        </w:rPr>
        <w:t>comité d’animation</w:t>
      </w:r>
      <w:r w:rsidRPr="006B5987">
        <w:rPr>
          <w:rStyle w:val="StrongEmphasis"/>
          <w:rFonts w:cs="Times New Roman"/>
          <w:b w:val="0"/>
          <w:color w:val="000000"/>
        </w:rPr>
        <w:t> :</w:t>
      </w:r>
      <w:r w:rsidRPr="006B5987">
        <w:rPr>
          <w:rFonts w:cs="Times New Roman"/>
        </w:rPr>
        <w:t>créé en 2012, il a été pensé à son origine pour construire et partager ensemble les projets d’animations.</w:t>
      </w:r>
    </w:p>
    <w:p w:rsidR="00BE046A" w:rsidRPr="006B5987" w:rsidRDefault="00BE046A" w:rsidP="00BE046A">
      <w:pPr>
        <w:pStyle w:val="Standard"/>
        <w:jc w:val="both"/>
        <w:rPr>
          <w:rFonts w:cs="Times New Roman"/>
        </w:rPr>
      </w:pPr>
      <w:r w:rsidRPr="006B5987">
        <w:rPr>
          <w:rFonts w:cs="Times New Roman"/>
        </w:rPr>
        <w:t>Il a atteint son objectif</w:t>
      </w:r>
      <w:r w:rsidR="00475A13" w:rsidRPr="006B5987">
        <w:rPr>
          <w:rFonts w:cs="Times New Roman"/>
        </w:rPr>
        <w:t xml:space="preserve"> et s'inscrit dans la durée.</w:t>
      </w:r>
    </w:p>
    <w:p w:rsidR="00BE046A" w:rsidRPr="006B5987" w:rsidRDefault="00BE046A" w:rsidP="00BE046A">
      <w:pPr>
        <w:pStyle w:val="Standard"/>
        <w:jc w:val="both"/>
        <w:rPr>
          <w:rFonts w:cs="Times New Roman"/>
          <w:bCs/>
          <w:color w:val="000000"/>
        </w:rPr>
      </w:pPr>
      <w:r w:rsidRPr="006B5987">
        <w:rPr>
          <w:rFonts w:cs="Times New Roman"/>
        </w:rPr>
        <w:t>Ce comité établit un plan annuel d’animation en construisant les temps forts, il coordonne les moyens, évalue les actions et fait émerger les propositions.</w:t>
      </w:r>
      <w:r w:rsidRPr="006B5987">
        <w:rPr>
          <w:rFonts w:cs="Times New Roman"/>
          <w:bCs/>
          <w:color w:val="000000"/>
        </w:rPr>
        <w:t xml:space="preserve"> </w:t>
      </w:r>
    </w:p>
    <w:p w:rsidR="00BE046A" w:rsidRPr="006B5987" w:rsidRDefault="00BE046A" w:rsidP="00BE046A">
      <w:pPr>
        <w:pStyle w:val="Standard"/>
        <w:jc w:val="both"/>
        <w:rPr>
          <w:rFonts w:cs="Times New Roman"/>
          <w:bCs/>
          <w:color w:val="000000"/>
        </w:rPr>
      </w:pPr>
      <w:r w:rsidRPr="006B5987">
        <w:rPr>
          <w:rFonts w:cs="Times New Roman"/>
        </w:rPr>
        <w:t>Il est c</w:t>
      </w:r>
      <w:r w:rsidR="00475A13" w:rsidRPr="006B5987">
        <w:rPr>
          <w:rFonts w:cs="Times New Roman"/>
        </w:rPr>
        <w:t xml:space="preserve">omposé de professionnels de la </w:t>
      </w:r>
      <w:r w:rsidRPr="006B5987">
        <w:rPr>
          <w:rFonts w:cs="Times New Roman"/>
        </w:rPr>
        <w:t>Résidence émanant des filières soins, hôteliers, entretiens, administratifs, du cadre de santé, du directeur, du psychologue, de l’animatrice, de membres des familles et des résidents. Il permet l’association de « </w:t>
      </w:r>
      <w:r w:rsidR="00475A13" w:rsidRPr="006B5987">
        <w:rPr>
          <w:rFonts w:cs="Times New Roman"/>
        </w:rPr>
        <w:t>copartage</w:t>
      </w:r>
      <w:r w:rsidRPr="006B5987">
        <w:rPr>
          <w:rFonts w:cs="Times New Roman"/>
        </w:rPr>
        <w:t xml:space="preserve"> » de l'animation globale afin de la faire vivre de manière pérenne. L’animation est réellement prise en compte dans le fonctionnement et le quotidien de la Résidence, tant par le personnel que par les familles. Le Comité a connaissance du projet d’animation qui lui est présenté en début de chaque année et qui est validé pendant cette instance. </w:t>
      </w:r>
      <w:r w:rsidR="00475A13" w:rsidRPr="006B5987">
        <w:rPr>
          <w:rFonts w:cs="Times New Roman"/>
        </w:rPr>
        <w:t>Le</w:t>
      </w:r>
      <w:r w:rsidRPr="006B5987">
        <w:rPr>
          <w:rFonts w:cs="Times New Roman"/>
        </w:rPr>
        <w:t xml:space="preserve"> Comité se réunit</w:t>
      </w:r>
      <w:r w:rsidR="00475A13" w:rsidRPr="006B5987">
        <w:rPr>
          <w:rFonts w:cs="Times New Roman"/>
        </w:rPr>
        <w:t xml:space="preserve"> 3</w:t>
      </w:r>
      <w:r w:rsidRPr="006B5987">
        <w:rPr>
          <w:rFonts w:cs="Times New Roman"/>
        </w:rPr>
        <w:t xml:space="preserve"> fois par an.</w:t>
      </w:r>
    </w:p>
    <w:p w:rsidR="00BE046A" w:rsidRPr="006B5987" w:rsidRDefault="00BE046A" w:rsidP="00BE046A">
      <w:pPr>
        <w:pStyle w:val="Titre2"/>
        <w:jc w:val="both"/>
        <w:rPr>
          <w:rFonts w:ascii="Times New Roman" w:hAnsi="Times New Roman"/>
          <w:b w:val="0"/>
          <w:color w:val="auto"/>
          <w:sz w:val="24"/>
          <w:szCs w:val="24"/>
        </w:rPr>
      </w:pPr>
    </w:p>
    <w:p w:rsidR="00BE046A" w:rsidRPr="006B5987" w:rsidRDefault="00BE046A" w:rsidP="00BE046A">
      <w:pPr>
        <w:pStyle w:val="Standard"/>
        <w:jc w:val="both"/>
        <w:rPr>
          <w:rFonts w:cs="Times New Roman"/>
          <w:u w:val="single"/>
        </w:rPr>
      </w:pPr>
      <w:r w:rsidRPr="006B5987">
        <w:rPr>
          <w:rFonts w:cs="Times New Roman"/>
          <w:u w:val="single"/>
        </w:rPr>
        <w:t>Les moyens</w:t>
      </w:r>
    </w:p>
    <w:p w:rsidR="00BE046A" w:rsidRPr="006B5987" w:rsidRDefault="00BE046A" w:rsidP="00BE046A">
      <w:pPr>
        <w:pStyle w:val="Standard"/>
        <w:jc w:val="both"/>
        <w:rPr>
          <w:rFonts w:cs="Times New Roman"/>
        </w:rPr>
      </w:pPr>
      <w:r w:rsidRPr="006B5987">
        <w:rPr>
          <w:rFonts w:cs="Times New Roman"/>
        </w:rPr>
        <w:t>La proposition d’activités adaptées à tous nécessite des moyens différents en fonction :</w:t>
      </w:r>
    </w:p>
    <w:p w:rsidR="00BE046A" w:rsidRPr="006B5987" w:rsidRDefault="00BE046A" w:rsidP="00D96EA6">
      <w:pPr>
        <w:pStyle w:val="Standard"/>
        <w:numPr>
          <w:ilvl w:val="0"/>
          <w:numId w:val="27"/>
        </w:numPr>
        <w:jc w:val="both"/>
        <w:rPr>
          <w:rFonts w:cs="Times New Roman"/>
        </w:rPr>
      </w:pPr>
      <w:r w:rsidRPr="006B5987">
        <w:rPr>
          <w:rFonts w:cs="Times New Roman"/>
        </w:rPr>
        <w:t>d’âges différents (près de 40 ans d'écart entre les plus jeunes et les plus âgés),</w:t>
      </w:r>
    </w:p>
    <w:p w:rsidR="00BE046A" w:rsidRPr="006B5987" w:rsidRDefault="00BE046A" w:rsidP="00D96EA6">
      <w:pPr>
        <w:pStyle w:val="Standard"/>
        <w:numPr>
          <w:ilvl w:val="0"/>
          <w:numId w:val="27"/>
        </w:numPr>
        <w:jc w:val="both"/>
        <w:rPr>
          <w:rFonts w:cs="Times New Roman"/>
        </w:rPr>
      </w:pPr>
      <w:r w:rsidRPr="006B5987">
        <w:rPr>
          <w:rFonts w:cs="Times New Roman"/>
        </w:rPr>
        <w:t>des vécus ou histoires de vies différentes,</w:t>
      </w:r>
    </w:p>
    <w:p w:rsidR="00BE046A" w:rsidRPr="006B5987" w:rsidRDefault="00BE046A" w:rsidP="00D96EA6">
      <w:pPr>
        <w:pStyle w:val="Standard"/>
        <w:numPr>
          <w:ilvl w:val="0"/>
          <w:numId w:val="27"/>
        </w:numPr>
        <w:jc w:val="both"/>
        <w:rPr>
          <w:rFonts w:cs="Times New Roman"/>
        </w:rPr>
      </w:pPr>
      <w:r w:rsidRPr="006B5987">
        <w:rPr>
          <w:rFonts w:cs="Times New Roman"/>
        </w:rPr>
        <w:t>des personnalités différentes</w:t>
      </w:r>
    </w:p>
    <w:p w:rsidR="00BE046A" w:rsidRPr="006B5987" w:rsidRDefault="00BE046A" w:rsidP="00D96EA6">
      <w:pPr>
        <w:pStyle w:val="Standard"/>
        <w:numPr>
          <w:ilvl w:val="0"/>
          <w:numId w:val="27"/>
        </w:numPr>
        <w:jc w:val="both"/>
        <w:rPr>
          <w:rFonts w:cs="Times New Roman"/>
        </w:rPr>
      </w:pPr>
      <w:r w:rsidRPr="006B5987">
        <w:rPr>
          <w:rFonts w:cs="Times New Roman"/>
        </w:rPr>
        <w:t>aux limites et aux contraintes physiques ou psychiques inhérentes à chacun ;</w:t>
      </w:r>
    </w:p>
    <w:p w:rsidR="00BE046A" w:rsidRPr="006B5987" w:rsidRDefault="00BE046A" w:rsidP="00BE046A">
      <w:pPr>
        <w:pStyle w:val="Standard"/>
        <w:ind w:left="720"/>
        <w:jc w:val="both"/>
        <w:rPr>
          <w:rFonts w:cs="Times New Roman"/>
        </w:rPr>
      </w:pPr>
      <w:r w:rsidRPr="006B5987">
        <w:rPr>
          <w:rFonts w:cs="Times New Roman"/>
        </w:rPr>
        <w:t xml:space="preserve"> </w:t>
      </w:r>
    </w:p>
    <w:p w:rsidR="00BE046A" w:rsidRPr="006B5987" w:rsidRDefault="00BE046A" w:rsidP="00BE046A">
      <w:pPr>
        <w:pStyle w:val="Standard"/>
        <w:jc w:val="both"/>
        <w:rPr>
          <w:rFonts w:cs="Times New Roman"/>
        </w:rPr>
      </w:pPr>
      <w:r w:rsidRPr="006B5987">
        <w:rPr>
          <w:rFonts w:cs="Times New Roman"/>
        </w:rPr>
        <w:t xml:space="preserve">De plus, l'institution se divise en trois unités différentes et un service d’accueil de jour, les besoins et les possibilités sont de ce fait aussi </w:t>
      </w:r>
      <w:proofErr w:type="gramStart"/>
      <w:r w:rsidRPr="006B5987">
        <w:rPr>
          <w:rFonts w:cs="Times New Roman"/>
        </w:rPr>
        <w:t>différents</w:t>
      </w:r>
      <w:proofErr w:type="gramEnd"/>
      <w:r w:rsidRPr="006B5987">
        <w:rPr>
          <w:rFonts w:cs="Times New Roman"/>
        </w:rPr>
        <w:t xml:space="preserve">. Il se pose donc toujours la question de savoir comment travailler la dimension de l'intégration. Il y a donc nécessité de mettre en pratique des méthodes d’animation spécifiques et adaptées aux différents publics accueillis, que ce soit en accueil  individuel, en petits groupes, en grands groupes par des temps d’animation réguliers et répétitifs, qui sont  autant de facteurs  d’intégration, d’échanges et de socialisation. </w:t>
      </w:r>
    </w:p>
    <w:p w:rsidR="00BE046A" w:rsidRPr="006B5987" w:rsidRDefault="00BE046A" w:rsidP="00BE046A">
      <w:pPr>
        <w:pStyle w:val="Standard"/>
        <w:jc w:val="both"/>
        <w:rPr>
          <w:rFonts w:cs="Times New Roman"/>
        </w:rPr>
      </w:pPr>
      <w:r w:rsidRPr="006B5987">
        <w:rPr>
          <w:rFonts w:cs="Times New Roman"/>
        </w:rPr>
        <w:t xml:space="preserve">L’important est aussi de créer du lien avec l’ensemble des familles, des aidants, des bénévoles, des intervenants et des structures extérieures en les sollicitant et en les incluant dans les actions menées. </w:t>
      </w:r>
    </w:p>
    <w:p w:rsidR="00BE046A" w:rsidRPr="006B5987" w:rsidRDefault="00BE046A" w:rsidP="00BE046A">
      <w:pPr>
        <w:pStyle w:val="Standard"/>
        <w:jc w:val="both"/>
        <w:rPr>
          <w:rFonts w:cs="Times New Roman"/>
        </w:rPr>
      </w:pPr>
    </w:p>
    <w:p w:rsidR="00BE046A" w:rsidRPr="006B5987" w:rsidRDefault="00BE046A" w:rsidP="00BE046A">
      <w:pPr>
        <w:pStyle w:val="Titre2"/>
        <w:ind w:left="576" w:hanging="576"/>
        <w:jc w:val="both"/>
        <w:rPr>
          <w:rFonts w:ascii="Times New Roman" w:hAnsi="Times New Roman"/>
          <w:b w:val="0"/>
          <w:color w:val="auto"/>
          <w:sz w:val="24"/>
          <w:szCs w:val="24"/>
        </w:rPr>
      </w:pPr>
      <w:r w:rsidRPr="006B5987">
        <w:rPr>
          <w:rFonts w:ascii="Times New Roman" w:hAnsi="Times New Roman"/>
          <w:b w:val="0"/>
          <w:color w:val="auto"/>
          <w:sz w:val="24"/>
          <w:szCs w:val="24"/>
        </w:rPr>
        <w:t>Le projet d’animation se décline par ces différents programmes :</w:t>
      </w:r>
    </w:p>
    <w:p w:rsidR="00BE046A" w:rsidRPr="006B5987" w:rsidRDefault="00BE046A" w:rsidP="00D96EA6">
      <w:pPr>
        <w:pStyle w:val="Titre2"/>
        <w:numPr>
          <w:ilvl w:val="0"/>
          <w:numId w:val="34"/>
        </w:numPr>
        <w:jc w:val="both"/>
        <w:rPr>
          <w:rFonts w:ascii="Times New Roman" w:hAnsi="Times New Roman"/>
          <w:b w:val="0"/>
          <w:color w:val="auto"/>
          <w:sz w:val="24"/>
          <w:szCs w:val="24"/>
        </w:rPr>
      </w:pPr>
      <w:r w:rsidRPr="006B5987">
        <w:rPr>
          <w:rFonts w:ascii="Times New Roman" w:hAnsi="Times New Roman"/>
          <w:b w:val="0"/>
          <w:color w:val="auto"/>
          <w:sz w:val="24"/>
          <w:szCs w:val="24"/>
        </w:rPr>
        <w:t xml:space="preserve">Le programme d’animation (document 1 en annexe 1) </w:t>
      </w:r>
    </w:p>
    <w:p w:rsidR="00BE046A" w:rsidRPr="006B5987" w:rsidRDefault="00BE046A" w:rsidP="00D96EA6">
      <w:pPr>
        <w:pStyle w:val="Titre2"/>
        <w:numPr>
          <w:ilvl w:val="0"/>
          <w:numId w:val="28"/>
        </w:numPr>
        <w:jc w:val="both"/>
        <w:rPr>
          <w:rFonts w:ascii="Times New Roman" w:hAnsi="Times New Roman"/>
          <w:b w:val="0"/>
          <w:color w:val="auto"/>
          <w:sz w:val="24"/>
          <w:szCs w:val="24"/>
        </w:rPr>
      </w:pPr>
      <w:r w:rsidRPr="006B5987">
        <w:rPr>
          <w:rFonts w:ascii="Times New Roman" w:hAnsi="Times New Roman"/>
          <w:b w:val="0"/>
          <w:color w:val="auto"/>
          <w:sz w:val="24"/>
          <w:szCs w:val="24"/>
        </w:rPr>
        <w:t>Le programme des activités  (document 2 annexe 2)</w:t>
      </w:r>
    </w:p>
    <w:p w:rsidR="00BE046A" w:rsidRPr="006B5987" w:rsidRDefault="00BE046A" w:rsidP="00D96EA6">
      <w:pPr>
        <w:pStyle w:val="Titre2"/>
        <w:numPr>
          <w:ilvl w:val="0"/>
          <w:numId w:val="28"/>
        </w:numPr>
        <w:jc w:val="both"/>
        <w:rPr>
          <w:rFonts w:ascii="Times New Roman" w:hAnsi="Times New Roman"/>
          <w:b w:val="0"/>
          <w:color w:val="auto"/>
          <w:sz w:val="24"/>
          <w:szCs w:val="24"/>
        </w:rPr>
      </w:pPr>
      <w:r w:rsidRPr="006B5987">
        <w:rPr>
          <w:rFonts w:ascii="Times New Roman" w:hAnsi="Times New Roman"/>
          <w:b w:val="0"/>
          <w:color w:val="auto"/>
          <w:sz w:val="24"/>
          <w:szCs w:val="24"/>
        </w:rPr>
        <w:t>Les projets en cours (document 3 en annexe 3)</w:t>
      </w:r>
    </w:p>
    <w:p w:rsidR="00BE046A" w:rsidRPr="006B5987" w:rsidRDefault="00BE046A" w:rsidP="00D96EA6">
      <w:pPr>
        <w:pStyle w:val="Titre2"/>
        <w:numPr>
          <w:ilvl w:val="0"/>
          <w:numId w:val="28"/>
        </w:numPr>
        <w:jc w:val="both"/>
        <w:rPr>
          <w:rFonts w:ascii="Times New Roman" w:hAnsi="Times New Roman"/>
          <w:b w:val="0"/>
          <w:color w:val="auto"/>
          <w:sz w:val="24"/>
          <w:szCs w:val="24"/>
        </w:rPr>
      </w:pPr>
      <w:r w:rsidRPr="006B5987">
        <w:rPr>
          <w:rFonts w:ascii="Times New Roman" w:hAnsi="Times New Roman"/>
          <w:b w:val="0"/>
          <w:color w:val="auto"/>
          <w:sz w:val="24"/>
          <w:szCs w:val="24"/>
        </w:rPr>
        <w:t>Le planning « Emploi du temps » des activités, diffusé après des résidents (document 4 en annexe  4)</w:t>
      </w:r>
    </w:p>
    <w:p w:rsidR="00BE046A" w:rsidRPr="006B5987" w:rsidRDefault="00BE046A" w:rsidP="00BE046A">
      <w:pPr>
        <w:pStyle w:val="Standard"/>
        <w:jc w:val="both"/>
        <w:rPr>
          <w:rFonts w:eastAsia="Times New Roman" w:cs="Times New Roman"/>
          <w:bCs/>
          <w:kern w:val="0"/>
          <w:lang w:eastAsia="fr-FR" w:bidi="ar-SA"/>
        </w:rPr>
      </w:pPr>
    </w:p>
    <w:p w:rsidR="00BE046A" w:rsidRPr="006B5987" w:rsidRDefault="00BE046A" w:rsidP="00D96EA6">
      <w:pPr>
        <w:pStyle w:val="Standard"/>
        <w:numPr>
          <w:ilvl w:val="0"/>
          <w:numId w:val="39"/>
        </w:numPr>
        <w:jc w:val="both"/>
        <w:rPr>
          <w:rFonts w:cs="Times New Roman"/>
        </w:rPr>
      </w:pPr>
      <w:r w:rsidRPr="006B5987">
        <w:rPr>
          <w:rFonts w:cs="Times New Roman"/>
        </w:rPr>
        <w:t xml:space="preserve">3 - Objectifs des animations </w:t>
      </w:r>
    </w:p>
    <w:p w:rsidR="00BE046A" w:rsidRPr="006B5987" w:rsidRDefault="00BE046A" w:rsidP="00BE046A">
      <w:pPr>
        <w:pStyle w:val="Standard"/>
        <w:jc w:val="both"/>
        <w:rPr>
          <w:rFonts w:cs="Times New Roman"/>
        </w:rPr>
      </w:pPr>
    </w:p>
    <w:p w:rsidR="00BE046A" w:rsidRPr="006B5987" w:rsidRDefault="00BE046A" w:rsidP="00BE046A">
      <w:pPr>
        <w:pStyle w:val="Standard"/>
        <w:jc w:val="both"/>
        <w:rPr>
          <w:rFonts w:cs="Times New Roman"/>
        </w:rPr>
      </w:pPr>
      <w:r w:rsidRPr="006B5987">
        <w:rPr>
          <w:rFonts w:cs="Times New Roman"/>
        </w:rPr>
        <w:t xml:space="preserve">Qu’est-ce que l’animation ? </w:t>
      </w:r>
    </w:p>
    <w:p w:rsidR="00BE046A" w:rsidRPr="006B5987" w:rsidRDefault="00BE046A" w:rsidP="00BE046A">
      <w:pPr>
        <w:pStyle w:val="Standard"/>
        <w:jc w:val="both"/>
        <w:rPr>
          <w:rFonts w:cs="Times New Roman"/>
        </w:rPr>
      </w:pPr>
    </w:p>
    <w:p w:rsidR="00BE046A" w:rsidRPr="006B5987" w:rsidRDefault="00BE046A" w:rsidP="00BE046A">
      <w:pPr>
        <w:pStyle w:val="Standard"/>
        <w:jc w:val="both"/>
        <w:rPr>
          <w:rFonts w:cs="Times New Roman"/>
          <w:color w:val="000000"/>
        </w:rPr>
      </w:pPr>
      <w:r w:rsidRPr="006B5987">
        <w:rPr>
          <w:rFonts w:cs="Times New Roman"/>
        </w:rPr>
        <w:t xml:space="preserve">Voici notre définition : </w:t>
      </w:r>
      <w:r w:rsidRPr="006B5987">
        <w:rPr>
          <w:rFonts w:cs="Times New Roman"/>
          <w:color w:val="000000"/>
        </w:rPr>
        <w:t>Une façon de mettre en œuvre des actions porteuses de sens qui correspondent aux objectifs fixés. Animer, c'est associer qualité de vie et qualité de soins, c'est créer un climat, un état d'esprit. Il est donc vital que chaque membre du personnel prenne conscience que l'animation, c'est l'affaire de tous </w:t>
      </w:r>
      <w:r w:rsidRPr="006B5987">
        <w:rPr>
          <w:rFonts w:cs="Times New Roman"/>
          <w:bCs/>
        </w:rPr>
        <w:t>pour le plaisir et le maintien du lien social</w:t>
      </w:r>
      <w:r w:rsidRPr="006B5987">
        <w:rPr>
          <w:rFonts w:cs="Times New Roman"/>
          <w:color w:val="000000"/>
        </w:rPr>
        <w:t xml:space="preserve">: </w:t>
      </w:r>
      <w:r w:rsidRPr="006B5987">
        <w:rPr>
          <w:rFonts w:cs="Times New Roman"/>
          <w:color w:val="000000"/>
          <w:lang w:val="fr-BE"/>
        </w:rPr>
        <w:t>le directeur, le personnel administratif, les personnes âgées elles-mêmes, les familles, les proches et les bénévoles.</w:t>
      </w:r>
      <w:r w:rsidRPr="006B5987">
        <w:rPr>
          <w:rFonts w:cs="Times New Roman"/>
          <w:bCs/>
          <w:color w:val="355E00"/>
        </w:rPr>
        <w:t xml:space="preserve"> </w:t>
      </w:r>
    </w:p>
    <w:p w:rsidR="00BE046A" w:rsidRPr="006B5987" w:rsidRDefault="00BE046A" w:rsidP="00BE046A">
      <w:pPr>
        <w:pStyle w:val="Standard"/>
        <w:ind w:left="720"/>
        <w:jc w:val="both"/>
        <w:rPr>
          <w:rFonts w:cs="Times New Roman"/>
          <w:color w:val="000000"/>
        </w:rPr>
      </w:pPr>
    </w:p>
    <w:p w:rsidR="00BE046A" w:rsidRPr="006B5987" w:rsidRDefault="00BE046A" w:rsidP="00BE046A">
      <w:pPr>
        <w:pStyle w:val="Standard"/>
        <w:jc w:val="both"/>
        <w:rPr>
          <w:rFonts w:cs="Times New Roman"/>
        </w:rPr>
      </w:pPr>
      <w:r w:rsidRPr="006B5987">
        <w:rPr>
          <w:rFonts w:cs="Times New Roman"/>
        </w:rPr>
        <w:t xml:space="preserve">C’est aussi un ensemble de pratiques visant le plaisir et le maintien de la personne âgée dans un réseau de relation et de communication. En étant à l’écoute des résidents, nous sommes en capacité de laisser émerger des besoins et des désirs d’activités leur correspondant. En offrant un panel d’activités et de temps d’animation, nous permettons  à la personne accueillie de faire des choix qu'ils nous faut savoir respecter. C'est ce qui fait que chacun se sente vivant. Notre travail sera donc toujours de proposer une activité tout en sachant ne jamais l'imposer. De cette manière, la personne garde une place au </w:t>
      </w:r>
      <w:r w:rsidR="00362B4D" w:rsidRPr="006B5987">
        <w:rPr>
          <w:rFonts w:cs="Times New Roman"/>
        </w:rPr>
        <w:t>cœur</w:t>
      </w:r>
      <w:r w:rsidRPr="006B5987">
        <w:rPr>
          <w:rFonts w:cs="Times New Roman"/>
        </w:rPr>
        <w:t xml:space="preserve">  de sa propre existence et ce, jusqu'au bout.</w:t>
      </w:r>
    </w:p>
    <w:p w:rsidR="00BE046A" w:rsidRPr="006B5987" w:rsidRDefault="00BE046A" w:rsidP="00BE046A">
      <w:pPr>
        <w:pStyle w:val="Standard"/>
        <w:jc w:val="both"/>
        <w:rPr>
          <w:rFonts w:cs="Times New Roman"/>
        </w:rPr>
      </w:pPr>
    </w:p>
    <w:p w:rsidR="00BE046A" w:rsidRPr="006B5987" w:rsidRDefault="00BE046A" w:rsidP="00BE046A">
      <w:pPr>
        <w:pStyle w:val="Standard"/>
        <w:jc w:val="both"/>
        <w:rPr>
          <w:rFonts w:cs="Times New Roman"/>
        </w:rPr>
      </w:pPr>
    </w:p>
    <w:p w:rsidR="00BE046A" w:rsidRPr="006B5987" w:rsidRDefault="00BE046A" w:rsidP="00D96EA6">
      <w:pPr>
        <w:pStyle w:val="Titre2"/>
        <w:numPr>
          <w:ilvl w:val="0"/>
          <w:numId w:val="40"/>
        </w:numPr>
        <w:jc w:val="both"/>
        <w:rPr>
          <w:rFonts w:ascii="Times New Roman" w:eastAsia="SimSun" w:hAnsi="Times New Roman"/>
          <w:b w:val="0"/>
          <w:bCs w:val="0"/>
          <w:color w:val="auto"/>
          <w:kern w:val="3"/>
          <w:sz w:val="24"/>
          <w:szCs w:val="24"/>
          <w:lang w:eastAsia="zh-CN" w:bidi="hi-IN"/>
        </w:rPr>
      </w:pPr>
      <w:r w:rsidRPr="006B5987">
        <w:rPr>
          <w:rFonts w:ascii="Times New Roman" w:eastAsia="SimSun" w:hAnsi="Times New Roman"/>
          <w:b w:val="0"/>
          <w:bCs w:val="0"/>
          <w:color w:val="auto"/>
          <w:kern w:val="3"/>
          <w:sz w:val="24"/>
          <w:szCs w:val="24"/>
          <w:lang w:eastAsia="zh-CN" w:bidi="hi-IN"/>
        </w:rPr>
        <w:t>4 - Evaluation des projets</w:t>
      </w:r>
    </w:p>
    <w:p w:rsidR="00BE046A" w:rsidRPr="006B5987" w:rsidRDefault="00BE046A" w:rsidP="00D96EA6">
      <w:pPr>
        <w:pStyle w:val="Standard"/>
        <w:numPr>
          <w:ilvl w:val="0"/>
          <w:numId w:val="29"/>
        </w:numPr>
        <w:jc w:val="both"/>
        <w:rPr>
          <w:rFonts w:cs="Times New Roman"/>
        </w:rPr>
      </w:pPr>
      <w:r w:rsidRPr="006B5987">
        <w:rPr>
          <w:rFonts w:cs="Times New Roman"/>
        </w:rPr>
        <w:t xml:space="preserve">De l'avis des résidents, concertés tout au long de l’année, l'animation propose un panel d'activités suffisamment diversifié qui permet au plus grand nombre de trouver satisfaction dans sa vie au quotidien. </w:t>
      </w:r>
    </w:p>
    <w:p w:rsidR="00BE046A" w:rsidRPr="006B5987" w:rsidRDefault="00BE046A" w:rsidP="00D96EA6">
      <w:pPr>
        <w:pStyle w:val="Standard"/>
        <w:numPr>
          <w:ilvl w:val="0"/>
          <w:numId w:val="29"/>
        </w:numPr>
        <w:jc w:val="both"/>
        <w:rPr>
          <w:rFonts w:cs="Times New Roman"/>
        </w:rPr>
      </w:pPr>
      <w:r w:rsidRPr="006B5987">
        <w:rPr>
          <w:rFonts w:cs="Times New Roman"/>
        </w:rPr>
        <w:t>La préparation en amont du Conseil de la Vie Sociale  avec les résidents 3 fois par an, offre à chacun de manière interactive, la possibilité de donner son avis sur la vie sociale à l’intérieur de l’établissement ainsi que du choix et de la pertinence des activités proposées. Il y est aussi aborder leurs souhaits pour de projets futurs , de nouvelles idées ou  désirs .</w:t>
      </w:r>
    </w:p>
    <w:p w:rsidR="00BE046A" w:rsidRPr="006B5987" w:rsidRDefault="00BE046A" w:rsidP="00D96EA6">
      <w:pPr>
        <w:pStyle w:val="Standard"/>
        <w:numPr>
          <w:ilvl w:val="0"/>
          <w:numId w:val="29"/>
        </w:numPr>
        <w:jc w:val="both"/>
        <w:rPr>
          <w:rFonts w:cs="Times New Roman"/>
          <w:b/>
        </w:rPr>
      </w:pPr>
      <w:r w:rsidRPr="006B5987">
        <w:rPr>
          <w:rStyle w:val="StrongEmphasis"/>
          <w:rFonts w:cs="Times New Roman"/>
          <w:b w:val="0"/>
          <w:color w:val="000000"/>
        </w:rPr>
        <w:t>Lors des réunions mensuelles par unité, l’équipe pluridisciplinaire traite des problématiques liées à l’accompagnement et à la prise en charge des résidents et aborde la justesse et  la pertinence de certaines activités permettant ainsi leur réajustement le cas échéant.</w:t>
      </w:r>
    </w:p>
    <w:p w:rsidR="00BE046A" w:rsidRPr="006B5987" w:rsidRDefault="00BE046A" w:rsidP="00D96EA6">
      <w:pPr>
        <w:pStyle w:val="Standard"/>
        <w:numPr>
          <w:ilvl w:val="0"/>
          <w:numId w:val="29"/>
        </w:numPr>
        <w:jc w:val="both"/>
        <w:rPr>
          <w:rFonts w:cs="Times New Roman"/>
        </w:rPr>
      </w:pPr>
      <w:r w:rsidRPr="006B5987">
        <w:rPr>
          <w:rFonts w:cs="Times New Roman"/>
        </w:rPr>
        <w:t>On remarque un vrai travail de l'animation sur l'accueil de jour qui à la fois, parvient à s'adapter avec justesse aux activités déjà en place, mais s'autorise aussi à une certaine autonomie de proposition pour adapter ces animations aux besoins spécifiques liés à la maladie et aux besoins de stimulation.</w:t>
      </w:r>
    </w:p>
    <w:p w:rsidR="00BE046A" w:rsidRPr="006B5987" w:rsidRDefault="00BE046A" w:rsidP="00D96EA6">
      <w:pPr>
        <w:pStyle w:val="Standard"/>
        <w:numPr>
          <w:ilvl w:val="0"/>
          <w:numId w:val="29"/>
        </w:numPr>
        <w:jc w:val="both"/>
        <w:rPr>
          <w:rFonts w:cs="Times New Roman"/>
        </w:rPr>
      </w:pPr>
      <w:r w:rsidRPr="006B5987">
        <w:rPr>
          <w:rFonts w:cs="Times New Roman"/>
        </w:rPr>
        <w:t>Avec l’outil informatique «  Médiane », les activités sont notifiées et de ce fait annoncées à l’ensemble de l’équipe pendant les relèves journalières</w:t>
      </w:r>
      <w:r w:rsidR="00362B4D" w:rsidRPr="006B5987">
        <w:rPr>
          <w:rFonts w:cs="Times New Roman"/>
        </w:rPr>
        <w:t>,</w:t>
      </w:r>
      <w:r w:rsidRPr="006B5987">
        <w:rPr>
          <w:rFonts w:cs="Times New Roman"/>
        </w:rPr>
        <w:t xml:space="preserve"> durée, horaires, lieu, encadrement, contenu et noms des résidents désireux d’y participer -  </w:t>
      </w:r>
    </w:p>
    <w:p w:rsidR="00BE046A" w:rsidRPr="006B5987" w:rsidRDefault="00BE046A" w:rsidP="00BE046A">
      <w:pPr>
        <w:pStyle w:val="Standard"/>
        <w:ind w:left="720"/>
        <w:jc w:val="both"/>
        <w:rPr>
          <w:rFonts w:cs="Times New Roman"/>
        </w:rPr>
      </w:pPr>
      <w:r w:rsidRPr="006B5987">
        <w:rPr>
          <w:rFonts w:cs="Times New Roman"/>
        </w:rPr>
        <w:t>A la fin de chaque séance d’animation, un compte-rendu nominatif est validé par l’intermédiaire de ce programme informatique, permettant ainsi d’évaluer le nombre de participants à chaque activité de façon annuelle.</w:t>
      </w:r>
    </w:p>
    <w:p w:rsidR="00BE046A" w:rsidRPr="006B5987" w:rsidRDefault="00BE046A" w:rsidP="00D96EA6">
      <w:pPr>
        <w:pStyle w:val="Standard"/>
        <w:numPr>
          <w:ilvl w:val="0"/>
          <w:numId w:val="29"/>
        </w:numPr>
        <w:jc w:val="both"/>
        <w:rPr>
          <w:rFonts w:cs="Times New Roman"/>
        </w:rPr>
      </w:pPr>
      <w:r w:rsidRPr="006B5987">
        <w:rPr>
          <w:rFonts w:cs="Times New Roman"/>
        </w:rPr>
        <w:t xml:space="preserve">Fréquentation et évaluation des activités – (document 5  en annexe 5) </w:t>
      </w:r>
    </w:p>
    <w:p w:rsidR="00BE046A" w:rsidRPr="006B5987" w:rsidRDefault="00BE046A" w:rsidP="00BE046A">
      <w:pPr>
        <w:pStyle w:val="Standard"/>
        <w:ind w:left="720"/>
        <w:jc w:val="both"/>
        <w:rPr>
          <w:rFonts w:cs="Times New Roman"/>
        </w:rPr>
      </w:pPr>
      <w:r w:rsidRPr="006B5987">
        <w:rPr>
          <w:rFonts w:cs="Times New Roman"/>
        </w:rPr>
        <w:t>Ce document dresse un inventaire exhaustif des activités réalisées et de l’adhésion des résidents.</w:t>
      </w:r>
    </w:p>
    <w:p w:rsidR="00BE046A" w:rsidRPr="006B5987" w:rsidRDefault="00BE046A" w:rsidP="00BE046A">
      <w:pPr>
        <w:pStyle w:val="Standard"/>
        <w:jc w:val="both"/>
        <w:rPr>
          <w:rFonts w:cs="Times New Roman"/>
        </w:rPr>
      </w:pPr>
    </w:p>
    <w:p w:rsidR="00BE046A" w:rsidRPr="006B5987" w:rsidRDefault="00BE046A" w:rsidP="00BE046A">
      <w:pPr>
        <w:pStyle w:val="Standard"/>
        <w:jc w:val="both"/>
        <w:rPr>
          <w:rFonts w:cs="Times New Roman"/>
        </w:rPr>
      </w:pPr>
    </w:p>
    <w:p w:rsidR="00BE046A" w:rsidRPr="006B5987" w:rsidRDefault="00BE046A" w:rsidP="00D96EA6">
      <w:pPr>
        <w:pStyle w:val="Standard"/>
        <w:numPr>
          <w:ilvl w:val="0"/>
          <w:numId w:val="41"/>
        </w:numPr>
        <w:jc w:val="both"/>
        <w:rPr>
          <w:rFonts w:cs="Times New Roman"/>
        </w:rPr>
      </w:pPr>
      <w:r w:rsidRPr="006B5987">
        <w:rPr>
          <w:rFonts w:cs="Times New Roman"/>
        </w:rPr>
        <w:t>5 - Programmation</w:t>
      </w:r>
    </w:p>
    <w:p w:rsidR="00BE046A" w:rsidRPr="006B5987" w:rsidRDefault="00BE046A" w:rsidP="00BE046A">
      <w:pPr>
        <w:pStyle w:val="Standard"/>
        <w:jc w:val="both"/>
        <w:rPr>
          <w:rFonts w:cs="Times New Roman"/>
        </w:rPr>
      </w:pPr>
    </w:p>
    <w:p w:rsidR="00BE046A" w:rsidRPr="006B5987" w:rsidRDefault="00BE046A" w:rsidP="00BE046A">
      <w:pPr>
        <w:pStyle w:val="Textbody"/>
        <w:spacing w:after="0"/>
        <w:ind w:left="1699"/>
        <w:jc w:val="both"/>
        <w:rPr>
          <w:rFonts w:cs="Times New Roman"/>
          <w:bCs/>
          <w:u w:val="single"/>
        </w:rPr>
      </w:pPr>
      <w:r w:rsidRPr="006B5987">
        <w:rPr>
          <w:rFonts w:cs="Times New Roman"/>
          <w:bCs/>
          <w:u w:val="single"/>
        </w:rPr>
        <w:t>Communication et information des temps d’animation</w:t>
      </w:r>
    </w:p>
    <w:p w:rsidR="00BE046A" w:rsidRPr="006B5987" w:rsidRDefault="00BE046A" w:rsidP="00BE046A">
      <w:pPr>
        <w:pStyle w:val="Textbody"/>
        <w:spacing w:after="0"/>
        <w:ind w:left="1699"/>
        <w:jc w:val="both"/>
        <w:rPr>
          <w:rFonts w:cs="Times New Roman"/>
          <w:b/>
          <w:bCs/>
          <w:color w:val="355E00"/>
        </w:rPr>
      </w:pPr>
    </w:p>
    <w:p w:rsidR="00BE046A" w:rsidRPr="006B5987" w:rsidRDefault="00BE046A" w:rsidP="00D96EA6">
      <w:pPr>
        <w:pStyle w:val="Textbody"/>
        <w:numPr>
          <w:ilvl w:val="0"/>
          <w:numId w:val="31"/>
        </w:numPr>
        <w:spacing w:after="0"/>
        <w:ind w:left="2059"/>
        <w:jc w:val="both"/>
        <w:rPr>
          <w:rFonts w:cs="Times New Roman"/>
        </w:rPr>
      </w:pPr>
      <w:r w:rsidRPr="006B5987">
        <w:rPr>
          <w:rFonts w:cs="Times New Roman"/>
        </w:rPr>
        <w:t xml:space="preserve">Diffusion du programme mensuel d'animation dans chaque salle à manger sur les quatre unités par voie d’affiches, à la fin de chaque mois pour le mois suivant  avec présentation des activités régulières ainsi que des animations exceptionnelles  également par voie d’affiches. </w:t>
      </w:r>
    </w:p>
    <w:p w:rsidR="00BE046A" w:rsidRPr="006B5987" w:rsidRDefault="00BE046A" w:rsidP="00D96EA6">
      <w:pPr>
        <w:pStyle w:val="Textbody"/>
        <w:numPr>
          <w:ilvl w:val="0"/>
          <w:numId w:val="31"/>
        </w:numPr>
        <w:spacing w:after="0"/>
        <w:ind w:left="2059"/>
        <w:jc w:val="both"/>
        <w:rPr>
          <w:rFonts w:cs="Times New Roman"/>
        </w:rPr>
      </w:pPr>
      <w:r w:rsidRPr="006B5987">
        <w:rPr>
          <w:rFonts w:cs="Times New Roman"/>
        </w:rPr>
        <w:t>L’animatrice rappelle aux participants les activités de la semaine, à la fin de l’atelier-chant puis individuellement les informations journalières à chaque rencontre de résidents, notamment en fin de matinée et dans les chambres pour solliciter les résidents et leur signaler le début de l'activité.</w:t>
      </w:r>
    </w:p>
    <w:p w:rsidR="00BE046A" w:rsidRPr="006B5987" w:rsidRDefault="00BE046A" w:rsidP="00D96EA6">
      <w:pPr>
        <w:pStyle w:val="Textbody"/>
        <w:numPr>
          <w:ilvl w:val="0"/>
          <w:numId w:val="31"/>
        </w:numPr>
        <w:spacing w:after="0"/>
        <w:ind w:left="2059"/>
        <w:jc w:val="both"/>
        <w:rPr>
          <w:rFonts w:cs="Times New Roman"/>
        </w:rPr>
      </w:pPr>
      <w:r w:rsidRPr="006B5987">
        <w:rPr>
          <w:rFonts w:cs="Times New Roman"/>
        </w:rPr>
        <w:t xml:space="preserve">Le programme d'animation, les temps forts, les festivités et les spectacles </w:t>
      </w:r>
      <w:r w:rsidRPr="006B5987">
        <w:rPr>
          <w:rFonts w:cs="Times New Roman"/>
        </w:rPr>
        <w:lastRenderedPageBreak/>
        <w:t>mensuels sont présentés dans la plaquette de présentation de l'institution ainsi que sur le site web de l’établissement (documents libres en téléchargement).</w:t>
      </w:r>
    </w:p>
    <w:p w:rsidR="00BE046A" w:rsidRPr="006B5987" w:rsidRDefault="00BE046A" w:rsidP="00D96EA6">
      <w:pPr>
        <w:pStyle w:val="Textbody"/>
        <w:numPr>
          <w:ilvl w:val="0"/>
          <w:numId w:val="30"/>
        </w:numPr>
        <w:spacing w:after="0"/>
        <w:ind w:left="2059"/>
        <w:jc w:val="both"/>
        <w:rPr>
          <w:rFonts w:cs="Times New Roman"/>
        </w:rPr>
      </w:pPr>
      <w:r w:rsidRPr="006B5987">
        <w:rPr>
          <w:rFonts w:cs="Times New Roman"/>
        </w:rPr>
        <w:t>Le programme d’animation est notifié mensuellement et individuellement sur l’agenda de « Médiane »,  logiciel de transmissions aux équipes.</w:t>
      </w:r>
    </w:p>
    <w:p w:rsidR="00BE046A" w:rsidRPr="006B5987" w:rsidRDefault="00BE046A" w:rsidP="00BE046A">
      <w:pPr>
        <w:pStyle w:val="Textbody"/>
        <w:spacing w:after="0"/>
        <w:ind w:left="1699"/>
        <w:jc w:val="both"/>
        <w:rPr>
          <w:rFonts w:cs="Times New Roman"/>
          <w:b/>
        </w:rPr>
      </w:pPr>
    </w:p>
    <w:p w:rsidR="00BE046A" w:rsidRPr="006B5987" w:rsidRDefault="00BE046A" w:rsidP="00BE046A">
      <w:pPr>
        <w:pStyle w:val="Textbody"/>
        <w:spacing w:after="0"/>
        <w:ind w:left="1699"/>
        <w:jc w:val="both"/>
        <w:rPr>
          <w:rFonts w:cs="Times New Roman"/>
          <w:u w:val="single"/>
        </w:rPr>
      </w:pPr>
      <w:r w:rsidRPr="006B5987">
        <w:rPr>
          <w:rFonts w:cs="Times New Roman"/>
          <w:u w:val="single"/>
        </w:rPr>
        <w:t>Le travail en équipe</w:t>
      </w:r>
    </w:p>
    <w:p w:rsidR="00BE046A" w:rsidRPr="006B5987" w:rsidRDefault="00BE046A" w:rsidP="00BE046A">
      <w:pPr>
        <w:pStyle w:val="Textbody"/>
        <w:spacing w:after="0"/>
        <w:ind w:left="1699"/>
        <w:jc w:val="both"/>
        <w:rPr>
          <w:rFonts w:cs="Times New Roman"/>
          <w:u w:val="single"/>
        </w:rPr>
      </w:pPr>
    </w:p>
    <w:p w:rsidR="00BE046A" w:rsidRPr="006B5987" w:rsidRDefault="00BE046A" w:rsidP="00BE046A">
      <w:pPr>
        <w:pStyle w:val="Textbody"/>
        <w:spacing w:after="0"/>
        <w:ind w:left="1699"/>
        <w:jc w:val="both"/>
        <w:rPr>
          <w:rStyle w:val="StrongEmphasis"/>
          <w:rFonts w:cs="Times New Roman"/>
          <w:b w:val="0"/>
          <w:color w:val="000000"/>
        </w:rPr>
      </w:pPr>
      <w:r w:rsidRPr="006B5987">
        <w:rPr>
          <w:rFonts w:cs="Times New Roman"/>
        </w:rPr>
        <w:t xml:space="preserve">Afin </w:t>
      </w:r>
      <w:r w:rsidRPr="006B5987">
        <w:rPr>
          <w:rStyle w:val="StrongEmphasis"/>
          <w:rFonts w:cs="Times New Roman"/>
          <w:b w:val="0"/>
          <w:color w:val="000000"/>
        </w:rPr>
        <w:t xml:space="preserve"> de mettre en place une démarche collective basée sur le travail d’équipe et l’harmonisation des pratiques.  il semble important de :</w:t>
      </w:r>
    </w:p>
    <w:p w:rsidR="00BE046A" w:rsidRPr="006B5987" w:rsidRDefault="00BE046A" w:rsidP="00BE046A">
      <w:pPr>
        <w:pStyle w:val="Textbody"/>
        <w:spacing w:after="0"/>
        <w:ind w:left="1699"/>
        <w:jc w:val="both"/>
        <w:rPr>
          <w:rFonts w:cs="Times New Roman"/>
          <w:b/>
        </w:rPr>
      </w:pPr>
    </w:p>
    <w:p w:rsidR="00BE046A" w:rsidRPr="006B5987" w:rsidRDefault="00BE046A" w:rsidP="00D96EA6">
      <w:pPr>
        <w:pStyle w:val="Textbody"/>
        <w:numPr>
          <w:ilvl w:val="0"/>
          <w:numId w:val="32"/>
        </w:numPr>
        <w:spacing w:after="0"/>
        <w:ind w:left="2059"/>
        <w:jc w:val="both"/>
        <w:rPr>
          <w:rFonts w:cs="Times New Roman"/>
          <w:b/>
        </w:rPr>
      </w:pPr>
      <w:r w:rsidRPr="006B5987">
        <w:rPr>
          <w:rStyle w:val="StrongEmphasis"/>
          <w:rFonts w:cs="Times New Roman"/>
          <w:b w:val="0"/>
          <w:color w:val="000000"/>
        </w:rPr>
        <w:t>Construire un système de référence des résidents autour du projet de vie individualisé en incluant les différents partenaires de la prise en charge : équipe de soin, animatrice, psychologue et famille.</w:t>
      </w:r>
    </w:p>
    <w:p w:rsidR="00BE046A" w:rsidRPr="006B5987" w:rsidRDefault="00BE046A" w:rsidP="00D96EA6">
      <w:pPr>
        <w:pStyle w:val="Standard"/>
        <w:numPr>
          <w:ilvl w:val="0"/>
          <w:numId w:val="33"/>
        </w:numPr>
        <w:jc w:val="both"/>
        <w:rPr>
          <w:rFonts w:cs="Times New Roman"/>
        </w:rPr>
      </w:pPr>
      <w:r w:rsidRPr="006B5987">
        <w:rPr>
          <w:rFonts w:cs="Times New Roman"/>
        </w:rPr>
        <w:t xml:space="preserve">Organiser et encadrer des sorties socio-culturelles avec des membres de l’équipe de soin et des agents hospitaliers </w:t>
      </w:r>
      <w:proofErr w:type="gramStart"/>
      <w:r w:rsidRPr="006B5987">
        <w:rPr>
          <w:rFonts w:cs="Times New Roman"/>
        </w:rPr>
        <w:t>( sortie</w:t>
      </w:r>
      <w:proofErr w:type="gramEnd"/>
      <w:r w:rsidRPr="006B5987">
        <w:rPr>
          <w:rFonts w:cs="Times New Roman"/>
        </w:rPr>
        <w:t>-achats , cinéma, randonnée, restaurant, visite musée, rencontres locales et festives etc..., )</w:t>
      </w:r>
      <w:r w:rsidR="007A3518" w:rsidRPr="006B5987">
        <w:rPr>
          <w:rFonts w:cs="Times New Roman"/>
        </w:rPr>
        <w:t xml:space="preserve"> </w:t>
      </w:r>
      <w:r w:rsidRPr="006B5987">
        <w:rPr>
          <w:rFonts w:cs="Times New Roman"/>
        </w:rPr>
        <w:t>facteurs de lien et d'échanges.</w:t>
      </w:r>
    </w:p>
    <w:p w:rsidR="00BE046A" w:rsidRPr="006B5987" w:rsidRDefault="00BE046A" w:rsidP="00D96EA6">
      <w:pPr>
        <w:pStyle w:val="Standard"/>
        <w:numPr>
          <w:ilvl w:val="0"/>
          <w:numId w:val="33"/>
        </w:numPr>
        <w:jc w:val="both"/>
        <w:rPr>
          <w:rFonts w:cs="Times New Roman"/>
        </w:rPr>
      </w:pPr>
      <w:r w:rsidRPr="006B5987">
        <w:rPr>
          <w:rFonts w:cs="Times New Roman"/>
        </w:rPr>
        <w:t>Utiliser les compétences de chacun, les centres d'intérêts, les passions et toutes les opportunités susceptibles d'offrir des temps d'animation aux résidents – atelier manucure et coiffure –  récits de voyage – concert chant et accordéon.</w:t>
      </w:r>
    </w:p>
    <w:p w:rsidR="00BE046A" w:rsidRPr="006B5987" w:rsidRDefault="00BE046A" w:rsidP="00D96EA6">
      <w:pPr>
        <w:pStyle w:val="Standard"/>
        <w:numPr>
          <w:ilvl w:val="0"/>
          <w:numId w:val="33"/>
        </w:numPr>
        <w:jc w:val="both"/>
        <w:rPr>
          <w:rFonts w:cs="Times New Roman"/>
        </w:rPr>
      </w:pPr>
      <w:r w:rsidRPr="006B5987">
        <w:rPr>
          <w:rFonts w:cs="Times New Roman"/>
        </w:rPr>
        <w:t>Créer un espace bibliothèque-ressources, composé de livres et manuels professionnels.</w:t>
      </w:r>
    </w:p>
    <w:p w:rsidR="00BE046A" w:rsidRPr="006B5987" w:rsidRDefault="00BE046A" w:rsidP="00D96EA6">
      <w:pPr>
        <w:pStyle w:val="Standard"/>
        <w:numPr>
          <w:ilvl w:val="0"/>
          <w:numId w:val="33"/>
        </w:numPr>
        <w:jc w:val="both"/>
        <w:rPr>
          <w:rFonts w:cs="Times New Roman"/>
        </w:rPr>
      </w:pPr>
      <w:r w:rsidRPr="006B5987">
        <w:rPr>
          <w:rFonts w:cs="Times New Roman"/>
        </w:rPr>
        <w:t xml:space="preserve">Collaborer avec le Comité des familles à travers les divers temps d’animation (fête des familles, chandeleur, sorties externes…) </w:t>
      </w:r>
    </w:p>
    <w:p w:rsidR="00BE046A" w:rsidRPr="006B5987" w:rsidRDefault="00BE046A" w:rsidP="00BE046A">
      <w:pPr>
        <w:pStyle w:val="Standard"/>
        <w:jc w:val="both"/>
        <w:rPr>
          <w:rFonts w:cs="Times New Roman"/>
        </w:rPr>
      </w:pPr>
    </w:p>
    <w:p w:rsidR="00BE046A" w:rsidRPr="006B5987" w:rsidRDefault="00BE046A" w:rsidP="00D96EA6">
      <w:pPr>
        <w:pStyle w:val="Titre2"/>
        <w:numPr>
          <w:ilvl w:val="0"/>
          <w:numId w:val="41"/>
        </w:numPr>
        <w:jc w:val="both"/>
        <w:rPr>
          <w:rFonts w:ascii="Times New Roman" w:eastAsia="SimSun" w:hAnsi="Times New Roman"/>
          <w:b w:val="0"/>
          <w:bCs w:val="0"/>
          <w:color w:val="auto"/>
          <w:kern w:val="3"/>
          <w:sz w:val="24"/>
          <w:szCs w:val="24"/>
          <w:lang w:eastAsia="zh-CN" w:bidi="hi-IN"/>
        </w:rPr>
      </w:pPr>
      <w:r w:rsidRPr="006B5987">
        <w:rPr>
          <w:rFonts w:ascii="Times New Roman" w:eastAsia="SimSun" w:hAnsi="Times New Roman"/>
          <w:b w:val="0"/>
          <w:bCs w:val="0"/>
          <w:color w:val="auto"/>
          <w:kern w:val="3"/>
          <w:sz w:val="24"/>
          <w:szCs w:val="24"/>
          <w:lang w:eastAsia="zh-CN" w:bidi="hi-IN"/>
        </w:rPr>
        <w:t>6 - Ressources financières</w:t>
      </w:r>
      <w:r w:rsidRPr="006B5987">
        <w:rPr>
          <w:rFonts w:ascii="Times New Roman" w:eastAsia="SimSun" w:hAnsi="Times New Roman"/>
          <w:bCs w:val="0"/>
          <w:color w:val="auto"/>
          <w:kern w:val="3"/>
          <w:sz w:val="24"/>
          <w:szCs w:val="24"/>
          <w:lang w:eastAsia="zh-CN" w:bidi="hi-IN"/>
        </w:rPr>
        <w:t xml:space="preserve"> </w:t>
      </w:r>
    </w:p>
    <w:p w:rsidR="00BE046A" w:rsidRPr="006B5987" w:rsidRDefault="00BE046A" w:rsidP="00BE046A">
      <w:pPr>
        <w:pStyle w:val="Standard"/>
        <w:jc w:val="both"/>
        <w:rPr>
          <w:rFonts w:cs="Times New Roman"/>
        </w:rPr>
      </w:pPr>
      <w:r w:rsidRPr="006B5987">
        <w:rPr>
          <w:rFonts w:cs="Times New Roman"/>
        </w:rPr>
        <w:t xml:space="preserve">                                      L'</w:t>
      </w:r>
      <w:r w:rsidR="007A3518" w:rsidRPr="006B5987">
        <w:rPr>
          <w:rFonts w:cs="Times New Roman"/>
        </w:rPr>
        <w:t>EHPAD</w:t>
      </w:r>
      <w:r w:rsidRPr="006B5987">
        <w:rPr>
          <w:rFonts w:cs="Times New Roman"/>
        </w:rPr>
        <w:t xml:space="preserve"> poursuit trois missions, à savoir celui d'être :</w:t>
      </w:r>
    </w:p>
    <w:p w:rsidR="00BE046A" w:rsidRPr="006B5987" w:rsidRDefault="00BE046A" w:rsidP="00BE046A">
      <w:pPr>
        <w:pStyle w:val="Standard"/>
        <w:jc w:val="both"/>
        <w:rPr>
          <w:rFonts w:cs="Times New Roman"/>
        </w:rPr>
      </w:pPr>
    </w:p>
    <w:p w:rsidR="00BE046A" w:rsidRPr="006B5987" w:rsidRDefault="00BE046A" w:rsidP="00BE046A">
      <w:pPr>
        <w:pStyle w:val="Standard"/>
        <w:jc w:val="both"/>
        <w:rPr>
          <w:rFonts w:cs="Times New Roman"/>
        </w:rPr>
      </w:pPr>
    </w:p>
    <w:p w:rsidR="00BE046A" w:rsidRPr="006B5987" w:rsidRDefault="00BE046A" w:rsidP="00D96EA6">
      <w:pPr>
        <w:pStyle w:val="Standard"/>
        <w:numPr>
          <w:ilvl w:val="0"/>
          <w:numId w:val="43"/>
        </w:numPr>
        <w:jc w:val="both"/>
        <w:rPr>
          <w:rFonts w:cs="Times New Roman"/>
        </w:rPr>
      </w:pPr>
      <w:r w:rsidRPr="006B5987">
        <w:rPr>
          <w:rFonts w:cs="Times New Roman"/>
        </w:rPr>
        <w:t xml:space="preserve">Un lieu de vie et d'animation,  </w:t>
      </w:r>
    </w:p>
    <w:p w:rsidR="00BE046A" w:rsidRPr="006B5987" w:rsidRDefault="00BE046A" w:rsidP="00D96EA6">
      <w:pPr>
        <w:pStyle w:val="Standard"/>
        <w:numPr>
          <w:ilvl w:val="0"/>
          <w:numId w:val="43"/>
        </w:numPr>
        <w:jc w:val="both"/>
        <w:rPr>
          <w:rFonts w:cs="Times New Roman"/>
        </w:rPr>
      </w:pPr>
      <w:r w:rsidRPr="006B5987">
        <w:rPr>
          <w:rFonts w:cs="Times New Roman"/>
        </w:rPr>
        <w:t>Un lieu de préservation de l'autonomie et de compensation de la dépendance,</w:t>
      </w:r>
    </w:p>
    <w:p w:rsidR="00BE046A" w:rsidRPr="006B5987" w:rsidRDefault="00BE046A" w:rsidP="00D96EA6">
      <w:pPr>
        <w:pStyle w:val="Standard"/>
        <w:numPr>
          <w:ilvl w:val="0"/>
          <w:numId w:val="43"/>
        </w:numPr>
        <w:jc w:val="both"/>
        <w:rPr>
          <w:rFonts w:cs="Times New Roman"/>
        </w:rPr>
      </w:pPr>
      <w:r w:rsidRPr="006B5987">
        <w:rPr>
          <w:rFonts w:cs="Times New Roman"/>
        </w:rPr>
        <w:t>Un lieu de soins.</w:t>
      </w:r>
    </w:p>
    <w:p w:rsidR="00BE046A" w:rsidRPr="006B5987" w:rsidRDefault="00BE046A" w:rsidP="00BE046A">
      <w:pPr>
        <w:pStyle w:val="Standard"/>
        <w:jc w:val="both"/>
        <w:rPr>
          <w:rFonts w:cs="Times New Roman"/>
        </w:rPr>
      </w:pPr>
    </w:p>
    <w:p w:rsidR="00BE046A" w:rsidRPr="006B5987" w:rsidRDefault="00BE046A" w:rsidP="00BE046A">
      <w:pPr>
        <w:pStyle w:val="Standard"/>
        <w:jc w:val="both"/>
        <w:rPr>
          <w:rFonts w:cs="Times New Roman"/>
        </w:rPr>
      </w:pPr>
      <w:r w:rsidRPr="006B5987">
        <w:rPr>
          <w:rFonts w:cs="Times New Roman"/>
        </w:rPr>
        <w:t>A ces trois missions correspond trois types de tarification, sources de recettes pour l’établissement :</w:t>
      </w:r>
    </w:p>
    <w:p w:rsidR="00BE046A" w:rsidRPr="006B5987" w:rsidRDefault="00BE046A" w:rsidP="00D96EA6">
      <w:pPr>
        <w:pStyle w:val="Standard"/>
        <w:numPr>
          <w:ilvl w:val="0"/>
          <w:numId w:val="44"/>
        </w:numPr>
        <w:jc w:val="both"/>
        <w:rPr>
          <w:rFonts w:cs="Times New Roman"/>
        </w:rPr>
      </w:pPr>
      <w:r w:rsidRPr="006B5987">
        <w:rPr>
          <w:rFonts w:cs="Times New Roman"/>
        </w:rPr>
        <w:t>Un tarif hébergement acquitté par le résident qui finance l'ensemble des prestations  d'administration générale, d'accueil hôtelier, de restauration, d'entretien et d'animation de la vie sociale de l'établissement.</w:t>
      </w:r>
    </w:p>
    <w:p w:rsidR="00BE046A" w:rsidRPr="006B5987" w:rsidRDefault="00BE046A" w:rsidP="00D96EA6">
      <w:pPr>
        <w:pStyle w:val="Standard"/>
        <w:numPr>
          <w:ilvl w:val="0"/>
          <w:numId w:val="44"/>
        </w:numPr>
        <w:jc w:val="both"/>
        <w:rPr>
          <w:rFonts w:cs="Times New Roman"/>
        </w:rPr>
      </w:pPr>
      <w:r w:rsidRPr="006B5987">
        <w:rPr>
          <w:rFonts w:cs="Times New Roman"/>
        </w:rPr>
        <w:t>Un tarif dépendance subventionné  par le Département, qui recouvre l'ensemble des prestations d'aide et de surveillance nécessaire à l'accomplissement des actes essentiels à la vie</w:t>
      </w:r>
    </w:p>
    <w:p w:rsidR="00BE046A" w:rsidRPr="006B5987" w:rsidRDefault="00BE046A" w:rsidP="00D96EA6">
      <w:pPr>
        <w:pStyle w:val="Standard"/>
        <w:numPr>
          <w:ilvl w:val="0"/>
          <w:numId w:val="44"/>
        </w:numPr>
        <w:jc w:val="both"/>
        <w:rPr>
          <w:rFonts w:cs="Times New Roman"/>
        </w:rPr>
      </w:pPr>
      <w:r w:rsidRPr="006B5987">
        <w:rPr>
          <w:rFonts w:cs="Times New Roman"/>
        </w:rPr>
        <w:t>Un tarif soins réglé par  la Caisse d'Assurance Maladie qui recouvre les prestations médicales et para médicales nécessaires à la prise en charge des affections diverses.</w:t>
      </w:r>
    </w:p>
    <w:p w:rsidR="00BE046A" w:rsidRPr="006B5987" w:rsidRDefault="00BE046A" w:rsidP="00BE046A">
      <w:pPr>
        <w:pStyle w:val="Standard"/>
        <w:ind w:left="720"/>
        <w:jc w:val="both"/>
        <w:rPr>
          <w:rFonts w:cs="Times New Roman"/>
        </w:rPr>
      </w:pPr>
    </w:p>
    <w:p w:rsidR="00BE046A" w:rsidRPr="006B5987" w:rsidRDefault="00BE046A" w:rsidP="00BE046A">
      <w:pPr>
        <w:pStyle w:val="Standard"/>
        <w:jc w:val="both"/>
        <w:rPr>
          <w:rFonts w:cs="Times New Roman"/>
          <w:color w:val="000000"/>
        </w:rPr>
      </w:pPr>
      <w:r w:rsidRPr="006B5987">
        <w:rPr>
          <w:rFonts w:cs="Times New Roman"/>
          <w:color w:val="000000"/>
        </w:rPr>
        <w:t>L'EHPAD Résidence Bayard relève de la fonction publique hospitalière et sa gestion financière est r</w:t>
      </w:r>
      <w:r w:rsidR="007A3518" w:rsidRPr="006B5987">
        <w:rPr>
          <w:rFonts w:cs="Times New Roman"/>
          <w:color w:val="000000"/>
        </w:rPr>
        <w:t>égit par  la comptabilité publique</w:t>
      </w:r>
      <w:r w:rsidRPr="006B5987">
        <w:rPr>
          <w:rFonts w:cs="Times New Roman"/>
          <w:color w:val="000000"/>
        </w:rPr>
        <w:t> : </w:t>
      </w:r>
    </w:p>
    <w:p w:rsidR="00BE046A" w:rsidRPr="006B5987" w:rsidRDefault="00BE046A" w:rsidP="00D96EA6">
      <w:pPr>
        <w:pStyle w:val="Standard"/>
        <w:numPr>
          <w:ilvl w:val="0"/>
          <w:numId w:val="45"/>
        </w:numPr>
        <w:jc w:val="both"/>
        <w:rPr>
          <w:rFonts w:cs="Times New Roman"/>
        </w:rPr>
      </w:pPr>
      <w:r w:rsidRPr="006B5987">
        <w:rPr>
          <w:rFonts w:cs="Times New Roman"/>
        </w:rPr>
        <w:t>Un trésorier : comptable du trésor</w:t>
      </w:r>
      <w:r w:rsidR="00CC5F3E" w:rsidRPr="006B5987">
        <w:rPr>
          <w:rFonts w:cs="Times New Roman"/>
        </w:rPr>
        <w:t>.</w:t>
      </w:r>
    </w:p>
    <w:p w:rsidR="00BE046A" w:rsidRPr="006B5987" w:rsidRDefault="00CC5F3E" w:rsidP="00D96EA6">
      <w:pPr>
        <w:pStyle w:val="Standard"/>
        <w:numPr>
          <w:ilvl w:val="0"/>
          <w:numId w:val="45"/>
        </w:numPr>
        <w:jc w:val="both"/>
        <w:rPr>
          <w:rFonts w:cs="Times New Roman"/>
        </w:rPr>
      </w:pPr>
      <w:r w:rsidRPr="006B5987">
        <w:rPr>
          <w:rFonts w:cs="Times New Roman"/>
        </w:rPr>
        <w:t>Un ordonnateur : le directeur.</w:t>
      </w:r>
    </w:p>
    <w:p w:rsidR="00BE046A" w:rsidRPr="006B5987" w:rsidRDefault="00BE046A" w:rsidP="00BE046A">
      <w:pPr>
        <w:pStyle w:val="Standard"/>
        <w:jc w:val="both"/>
        <w:rPr>
          <w:rFonts w:cs="Times New Roman"/>
          <w:color w:val="000000"/>
        </w:rPr>
      </w:pPr>
      <w:r w:rsidRPr="006B5987">
        <w:rPr>
          <w:rFonts w:cs="Times New Roman"/>
          <w:color w:val="000000"/>
        </w:rPr>
        <w:lastRenderedPageBreak/>
        <w:t>L’argent est versé à la trésorerie, qui le gère et assure le paiement des dépenses par mandat.</w:t>
      </w:r>
    </w:p>
    <w:p w:rsidR="00BE046A" w:rsidRPr="006B5987" w:rsidRDefault="00BE046A" w:rsidP="00BE046A">
      <w:pPr>
        <w:pStyle w:val="Standard"/>
        <w:jc w:val="both"/>
        <w:rPr>
          <w:rFonts w:cs="Times New Roman"/>
          <w:color w:val="000000"/>
        </w:rPr>
      </w:pPr>
    </w:p>
    <w:p w:rsidR="00BE046A" w:rsidRPr="006B5987" w:rsidRDefault="00BE046A" w:rsidP="00BE046A">
      <w:pPr>
        <w:pStyle w:val="Standard"/>
        <w:jc w:val="both"/>
        <w:rPr>
          <w:rFonts w:cs="Times New Roman"/>
          <w:bCs/>
          <w:color w:val="000000"/>
        </w:rPr>
      </w:pPr>
      <w:r w:rsidRPr="006B5987">
        <w:rPr>
          <w:rFonts w:cs="Times New Roman"/>
          <w:bCs/>
          <w:color w:val="000000"/>
        </w:rPr>
        <w:t>L'association des Abeilles</w:t>
      </w:r>
    </w:p>
    <w:p w:rsidR="00BE046A" w:rsidRPr="006B5987" w:rsidRDefault="00BE046A" w:rsidP="00BE046A">
      <w:pPr>
        <w:pStyle w:val="Standard"/>
        <w:jc w:val="both"/>
        <w:rPr>
          <w:rFonts w:cs="Times New Roman"/>
        </w:rPr>
      </w:pPr>
      <w:r w:rsidRPr="006B5987">
        <w:rPr>
          <w:rFonts w:cs="Times New Roman"/>
          <w:color w:val="000000"/>
        </w:rPr>
        <w:t>Aussi pour des raisons pratiques et afin de faciliter les sorties d'argent, une association régie par la loi de 1901 s'intitulant l</w:t>
      </w:r>
      <w:r w:rsidRPr="006B5987">
        <w:rPr>
          <w:rFonts w:cs="Times New Roman"/>
          <w:i/>
          <w:iCs/>
          <w:color w:val="000000"/>
        </w:rPr>
        <w:t>'Association des Abeilles</w:t>
      </w:r>
      <w:r w:rsidRPr="006B5987">
        <w:rPr>
          <w:rFonts w:cs="Times New Roman"/>
          <w:color w:val="000000"/>
        </w:rPr>
        <w:t xml:space="preserve"> a été créé, il y a quelques années.</w:t>
      </w:r>
    </w:p>
    <w:p w:rsidR="00BE046A" w:rsidRPr="006B5987" w:rsidRDefault="00BE046A" w:rsidP="00BE046A">
      <w:pPr>
        <w:pStyle w:val="Standard"/>
        <w:jc w:val="both"/>
        <w:rPr>
          <w:rFonts w:cs="Times New Roman"/>
          <w:color w:val="000000"/>
        </w:rPr>
      </w:pPr>
      <w:r w:rsidRPr="006B5987">
        <w:rPr>
          <w:rFonts w:cs="Times New Roman"/>
          <w:color w:val="000000"/>
        </w:rPr>
        <w:t>C'est au travers de cette association que se font les recettes et les dépenses liées à l'animation :</w:t>
      </w:r>
    </w:p>
    <w:p w:rsidR="00BE046A" w:rsidRPr="006B5987" w:rsidRDefault="00BE046A" w:rsidP="00BE046A">
      <w:pPr>
        <w:pStyle w:val="Standard"/>
        <w:jc w:val="both"/>
        <w:rPr>
          <w:rFonts w:cs="Times New Roman"/>
          <w:color w:val="000000"/>
        </w:rPr>
      </w:pPr>
    </w:p>
    <w:p w:rsidR="00BE046A" w:rsidRPr="006B5987" w:rsidRDefault="005A7123" w:rsidP="00D96EA6">
      <w:pPr>
        <w:pStyle w:val="Standard"/>
        <w:numPr>
          <w:ilvl w:val="0"/>
          <w:numId w:val="46"/>
        </w:numPr>
        <w:jc w:val="both"/>
        <w:rPr>
          <w:rFonts w:cs="Times New Roman"/>
          <w:color w:val="000000"/>
        </w:rPr>
      </w:pPr>
      <w:r w:rsidRPr="006B5987">
        <w:rPr>
          <w:rFonts w:cs="Times New Roman"/>
          <w:color w:val="000000"/>
        </w:rPr>
        <w:t>L'animatrice a la</w:t>
      </w:r>
      <w:r w:rsidR="00BE046A" w:rsidRPr="006B5987">
        <w:rPr>
          <w:rFonts w:cs="Times New Roman"/>
          <w:color w:val="000000"/>
        </w:rPr>
        <w:t xml:space="preserve"> charge de s'occuper de la trésorerie de cette association, dans ses écritures comptables. Le service comptable  de l'établissement conserve  la gestion monétaire des transactions , les  liquidités et autres moyens de paiement  étant  sous sa responsabilités dans un coffre -</w:t>
      </w:r>
    </w:p>
    <w:p w:rsidR="00BE046A" w:rsidRPr="006B5987" w:rsidRDefault="00BE046A" w:rsidP="00D96EA6">
      <w:pPr>
        <w:pStyle w:val="Standard"/>
        <w:numPr>
          <w:ilvl w:val="0"/>
          <w:numId w:val="46"/>
        </w:numPr>
        <w:jc w:val="both"/>
        <w:rPr>
          <w:rFonts w:cs="Times New Roman"/>
          <w:color w:val="000000"/>
        </w:rPr>
      </w:pPr>
      <w:r w:rsidRPr="006B5987">
        <w:rPr>
          <w:rFonts w:cs="Times New Roman"/>
          <w:color w:val="000000"/>
        </w:rPr>
        <w:t xml:space="preserve">L'animatrice établit un budget prévisionnel </w:t>
      </w:r>
      <w:r w:rsidR="005A7123" w:rsidRPr="006B5987">
        <w:rPr>
          <w:rFonts w:cs="Times New Roman"/>
          <w:color w:val="000000"/>
        </w:rPr>
        <w:t>en début de chaque année civile.</w:t>
      </w:r>
    </w:p>
    <w:p w:rsidR="00BE046A" w:rsidRPr="006B5987" w:rsidRDefault="00BE046A" w:rsidP="00D96EA6">
      <w:pPr>
        <w:pStyle w:val="Standard"/>
        <w:numPr>
          <w:ilvl w:val="0"/>
          <w:numId w:val="46"/>
        </w:numPr>
        <w:jc w:val="both"/>
        <w:rPr>
          <w:rFonts w:cs="Times New Roman"/>
          <w:color w:val="000000"/>
        </w:rPr>
      </w:pPr>
      <w:r w:rsidRPr="006B5987">
        <w:rPr>
          <w:rFonts w:cs="Times New Roman"/>
          <w:color w:val="000000"/>
        </w:rPr>
        <w:t>Elle élabore un bilan comptable en fin d'exercice</w:t>
      </w:r>
      <w:r w:rsidR="005A7123" w:rsidRPr="006B5987">
        <w:rPr>
          <w:rFonts w:cs="Times New Roman"/>
          <w:color w:val="000000"/>
        </w:rPr>
        <w:t>.</w:t>
      </w:r>
    </w:p>
    <w:p w:rsidR="00BE046A" w:rsidRPr="006B5987" w:rsidRDefault="00BE046A" w:rsidP="00D96EA6">
      <w:pPr>
        <w:pStyle w:val="Standard"/>
        <w:numPr>
          <w:ilvl w:val="0"/>
          <w:numId w:val="46"/>
        </w:numPr>
        <w:jc w:val="both"/>
        <w:rPr>
          <w:rFonts w:cs="Times New Roman"/>
          <w:color w:val="000000"/>
        </w:rPr>
      </w:pPr>
      <w:r w:rsidRPr="006B5987">
        <w:rPr>
          <w:rFonts w:cs="Times New Roman"/>
          <w:color w:val="000000"/>
        </w:rPr>
        <w:t>Le Budget et le bilan annuels  sont présentés aux instances de direction.</w:t>
      </w:r>
    </w:p>
    <w:p w:rsidR="00BE046A" w:rsidRPr="006B5987" w:rsidRDefault="00BE046A" w:rsidP="00BE046A">
      <w:pPr>
        <w:pStyle w:val="Standard"/>
        <w:jc w:val="both"/>
        <w:rPr>
          <w:rFonts w:cs="Times New Roman"/>
          <w:color w:val="000000"/>
        </w:rPr>
      </w:pPr>
    </w:p>
    <w:p w:rsidR="00BE046A" w:rsidRPr="006B5987" w:rsidRDefault="00BE046A" w:rsidP="00BE046A">
      <w:pPr>
        <w:pStyle w:val="Standard"/>
        <w:jc w:val="both"/>
        <w:rPr>
          <w:rFonts w:cs="Times New Roman"/>
          <w:color w:val="000000"/>
        </w:rPr>
      </w:pPr>
      <w:r w:rsidRPr="006B5987">
        <w:rPr>
          <w:rFonts w:cs="Times New Roman"/>
          <w:color w:val="000000"/>
        </w:rPr>
        <w:t xml:space="preserve">Pendant longtemps, le bureau de cette association a été inexistant. Il y a quelques années, seul  un des résidents de l'établissement qui en était le Président en demeurait membre . Il se chargeait de signer les chèques bancaires.  A son décès, une résidente lui a succédé et ce, pendant 4 ans. Cette année, cette personne est décédée. La Proposition a été  faite à une nouvelle résidente pour occuper ce poste. </w:t>
      </w:r>
    </w:p>
    <w:p w:rsidR="00BE046A" w:rsidRPr="006B5987" w:rsidRDefault="00BE046A" w:rsidP="00BE046A">
      <w:pPr>
        <w:pStyle w:val="Standard"/>
        <w:jc w:val="both"/>
        <w:rPr>
          <w:rFonts w:cs="Times New Roman"/>
          <w:color w:val="000000"/>
        </w:rPr>
      </w:pPr>
    </w:p>
    <w:p w:rsidR="00BE046A" w:rsidRPr="006B5987" w:rsidRDefault="00BE046A" w:rsidP="00BE046A">
      <w:pPr>
        <w:pStyle w:val="Standard"/>
        <w:jc w:val="both"/>
        <w:rPr>
          <w:rFonts w:cs="Times New Roman"/>
          <w:color w:val="000000"/>
        </w:rPr>
      </w:pPr>
      <w:r w:rsidRPr="006B5987">
        <w:rPr>
          <w:rFonts w:cs="Times New Roman"/>
          <w:color w:val="000000"/>
        </w:rPr>
        <w:t>L'établissement verse à cette association une subvention de 600 Euros chaque année.</w:t>
      </w:r>
    </w:p>
    <w:p w:rsidR="00BE046A" w:rsidRPr="006B5987" w:rsidRDefault="00BE046A" w:rsidP="00BE046A">
      <w:pPr>
        <w:pStyle w:val="Standard"/>
        <w:jc w:val="both"/>
        <w:rPr>
          <w:rFonts w:cs="Times New Roman"/>
          <w:color w:val="000000"/>
        </w:rPr>
      </w:pPr>
      <w:r w:rsidRPr="006B5987">
        <w:rPr>
          <w:rFonts w:cs="Times New Roman"/>
          <w:color w:val="000000"/>
        </w:rPr>
        <w:t>A ces recettes s'ajoutent d’autres moyens financiers provenant de :</w:t>
      </w:r>
    </w:p>
    <w:p w:rsidR="00BE046A" w:rsidRPr="006B5987" w:rsidRDefault="00BE046A" w:rsidP="00D96EA6">
      <w:pPr>
        <w:pStyle w:val="Standard"/>
        <w:numPr>
          <w:ilvl w:val="0"/>
          <w:numId w:val="47"/>
        </w:numPr>
        <w:jc w:val="both"/>
        <w:rPr>
          <w:rFonts w:cs="Times New Roman"/>
          <w:color w:val="000000"/>
        </w:rPr>
      </w:pPr>
      <w:r w:rsidRPr="006B5987">
        <w:rPr>
          <w:rFonts w:cs="Times New Roman"/>
          <w:color w:val="000000"/>
        </w:rPr>
        <w:t>La vente d'objets fabriqués par les résidents lors la fête de l’automne, nommée aussi Fête des familles, qui se tient en septembre.</w:t>
      </w:r>
    </w:p>
    <w:p w:rsidR="00BE046A" w:rsidRPr="006B5987" w:rsidRDefault="00BE046A" w:rsidP="00D96EA6">
      <w:pPr>
        <w:pStyle w:val="Standard"/>
        <w:numPr>
          <w:ilvl w:val="0"/>
          <w:numId w:val="47"/>
        </w:numPr>
        <w:jc w:val="both"/>
        <w:rPr>
          <w:rFonts w:cs="Times New Roman"/>
          <w:color w:val="000000"/>
        </w:rPr>
      </w:pPr>
      <w:r w:rsidRPr="006B5987">
        <w:rPr>
          <w:rFonts w:cs="Times New Roman"/>
          <w:color w:val="000000"/>
        </w:rPr>
        <w:t>La vente d’articles et d’objets divers récupérés ou donnés par les familles et/ou les membres du personnel à la brocante  des Abrets en Dauphiné, pendant la période estivale.</w:t>
      </w:r>
    </w:p>
    <w:p w:rsidR="00BE046A" w:rsidRPr="006B5987" w:rsidRDefault="00BE046A" w:rsidP="00D96EA6">
      <w:pPr>
        <w:pStyle w:val="Standard"/>
        <w:numPr>
          <w:ilvl w:val="0"/>
          <w:numId w:val="47"/>
        </w:numPr>
        <w:jc w:val="both"/>
        <w:rPr>
          <w:rFonts w:cs="Times New Roman"/>
          <w:color w:val="000000"/>
        </w:rPr>
      </w:pPr>
      <w:r w:rsidRPr="006B5987">
        <w:rPr>
          <w:rFonts w:cs="Times New Roman"/>
          <w:color w:val="000000"/>
        </w:rPr>
        <w:t xml:space="preserve">Des dons  offerts par des </w:t>
      </w:r>
      <w:proofErr w:type="gramStart"/>
      <w:r w:rsidRPr="006B5987">
        <w:rPr>
          <w:rFonts w:cs="Times New Roman"/>
          <w:color w:val="000000"/>
        </w:rPr>
        <w:t>sponsors ,</w:t>
      </w:r>
      <w:proofErr w:type="gramEnd"/>
      <w:r w:rsidRPr="006B5987">
        <w:rPr>
          <w:rFonts w:cs="Times New Roman"/>
          <w:color w:val="000000"/>
        </w:rPr>
        <w:t xml:space="preserve"> souvent fournisseurs de l’</w:t>
      </w:r>
      <w:r w:rsidR="005A7123" w:rsidRPr="006B5987">
        <w:rPr>
          <w:rFonts w:cs="Times New Roman"/>
          <w:color w:val="000000"/>
        </w:rPr>
        <w:t>EHPAD</w:t>
      </w:r>
      <w:r w:rsidRPr="006B5987">
        <w:rPr>
          <w:rFonts w:cs="Times New Roman"/>
          <w:color w:val="000000"/>
        </w:rPr>
        <w:t xml:space="preserve"> lors de la fête de l’automne.</w:t>
      </w:r>
    </w:p>
    <w:p w:rsidR="00BE046A" w:rsidRPr="006B5987" w:rsidRDefault="00BE046A" w:rsidP="00BE046A">
      <w:pPr>
        <w:pStyle w:val="Standard"/>
        <w:jc w:val="both"/>
        <w:rPr>
          <w:rFonts w:cs="Times New Roman"/>
          <w:color w:val="000000"/>
        </w:rPr>
      </w:pPr>
      <w:r w:rsidRPr="006B5987">
        <w:rPr>
          <w:rFonts w:cs="Times New Roman"/>
          <w:color w:val="000000"/>
        </w:rPr>
        <w:t>De plus, une somme de 1000 € annuelle est affectée à l'animation en vue de pourvoir à divers achats : frais de bureautique, papeterie, petit outillage et matériels divers, animation musicale de Noël, etc....</w:t>
      </w:r>
    </w:p>
    <w:p w:rsidR="00BE046A" w:rsidRPr="006B5987" w:rsidRDefault="00BE046A" w:rsidP="00BE046A">
      <w:pPr>
        <w:pStyle w:val="Standard"/>
        <w:jc w:val="both"/>
        <w:rPr>
          <w:rFonts w:cs="Times New Roman"/>
          <w:color w:val="000000"/>
        </w:rPr>
      </w:pPr>
    </w:p>
    <w:p w:rsidR="00BE046A" w:rsidRPr="006B5987" w:rsidRDefault="005A7123" w:rsidP="00BE046A">
      <w:pPr>
        <w:pStyle w:val="Standard"/>
        <w:jc w:val="both"/>
        <w:rPr>
          <w:rFonts w:cs="Times New Roman"/>
          <w:color w:val="000000"/>
        </w:rPr>
      </w:pPr>
      <w:r w:rsidRPr="006B5987">
        <w:rPr>
          <w:rFonts w:cs="Times New Roman"/>
          <w:color w:val="000000"/>
        </w:rPr>
        <w:t xml:space="preserve">Le personnel a à disposition </w:t>
      </w:r>
      <w:r w:rsidR="00BE046A" w:rsidRPr="006B5987">
        <w:rPr>
          <w:rFonts w:cs="Times New Roman"/>
          <w:color w:val="000000"/>
        </w:rPr>
        <w:t>un minibus de marque Renault, acquis en novembre 2018. Sa ca</w:t>
      </w:r>
      <w:r w:rsidRPr="006B5987">
        <w:rPr>
          <w:rFonts w:cs="Times New Roman"/>
          <w:color w:val="000000"/>
        </w:rPr>
        <w:t xml:space="preserve">pacité permet le transport </w:t>
      </w:r>
      <w:r w:rsidR="00BE046A" w:rsidRPr="006B5987">
        <w:rPr>
          <w:rFonts w:cs="Times New Roman"/>
          <w:color w:val="000000"/>
        </w:rPr>
        <w:t>de  (chauffeur et accompagnateur en plus) six personnes</w:t>
      </w:r>
      <w:r w:rsidRPr="006B5987">
        <w:rPr>
          <w:rFonts w:cs="Times New Roman"/>
          <w:color w:val="000000"/>
        </w:rPr>
        <w:t xml:space="preserve"> dont deux en fauteuil roulant </w:t>
      </w:r>
      <w:r w:rsidR="00BE046A" w:rsidRPr="006B5987">
        <w:rPr>
          <w:rFonts w:cs="Times New Roman"/>
          <w:color w:val="000000"/>
        </w:rPr>
        <w:t>avec modulation possible des sièges « places assises » permettant ainsi d’accueillir plus de fauteuils roulants.</w:t>
      </w:r>
    </w:p>
    <w:p w:rsidR="00BE046A" w:rsidRPr="006B5987" w:rsidRDefault="00BE046A" w:rsidP="00BE046A">
      <w:pPr>
        <w:pStyle w:val="Standard"/>
        <w:jc w:val="both"/>
        <w:rPr>
          <w:rFonts w:cs="Times New Roman"/>
        </w:rPr>
      </w:pPr>
    </w:p>
    <w:p w:rsidR="00BE046A" w:rsidRPr="006B5987" w:rsidRDefault="00BE046A" w:rsidP="008C4598">
      <w:pPr>
        <w:ind w:left="0"/>
        <w:jc w:val="both"/>
        <w:rPr>
          <w:rFonts w:ascii="Times New Roman" w:hAnsi="Times New Roman"/>
        </w:rPr>
      </w:pPr>
    </w:p>
    <w:p w:rsidR="00BE046A" w:rsidRPr="006B5987" w:rsidRDefault="00BA7371" w:rsidP="00D96EA6">
      <w:pPr>
        <w:pStyle w:val="Titre2"/>
        <w:numPr>
          <w:ilvl w:val="0"/>
          <w:numId w:val="42"/>
        </w:numPr>
        <w:jc w:val="both"/>
        <w:rPr>
          <w:rFonts w:ascii="Times New Roman" w:eastAsia="SimSun" w:hAnsi="Times New Roman"/>
          <w:b w:val="0"/>
          <w:bCs w:val="0"/>
          <w:color w:val="auto"/>
          <w:kern w:val="3"/>
          <w:sz w:val="24"/>
          <w:szCs w:val="24"/>
          <w:lang w:eastAsia="zh-CN" w:bidi="hi-IN"/>
        </w:rPr>
      </w:pPr>
      <w:r w:rsidRPr="006B5987">
        <w:rPr>
          <w:rFonts w:ascii="Times New Roman" w:eastAsia="SimSun" w:hAnsi="Times New Roman"/>
          <w:b w:val="0"/>
          <w:bCs w:val="0"/>
          <w:color w:val="auto"/>
          <w:kern w:val="3"/>
          <w:sz w:val="24"/>
          <w:szCs w:val="24"/>
          <w:lang w:eastAsia="zh-CN" w:bidi="hi-IN"/>
        </w:rPr>
        <w:t>7</w:t>
      </w:r>
      <w:r w:rsidR="00BE046A" w:rsidRPr="006B5987">
        <w:rPr>
          <w:rFonts w:ascii="Times New Roman" w:eastAsia="SimSun" w:hAnsi="Times New Roman"/>
          <w:b w:val="0"/>
          <w:bCs w:val="0"/>
          <w:color w:val="auto"/>
          <w:kern w:val="3"/>
          <w:sz w:val="24"/>
          <w:szCs w:val="24"/>
          <w:lang w:eastAsia="zh-CN" w:bidi="hi-IN"/>
        </w:rPr>
        <w:t xml:space="preserve"> - Axes de réflexion et d’amélioration</w:t>
      </w:r>
    </w:p>
    <w:p w:rsidR="00BE046A" w:rsidRPr="006B5987" w:rsidRDefault="00BE046A" w:rsidP="00BE046A">
      <w:pPr>
        <w:pStyle w:val="Standard"/>
        <w:jc w:val="both"/>
        <w:rPr>
          <w:rFonts w:cs="Times New Roman"/>
        </w:rPr>
      </w:pPr>
    </w:p>
    <w:p w:rsidR="00BE046A" w:rsidRPr="006B5987" w:rsidRDefault="00BE046A" w:rsidP="00BE046A">
      <w:pPr>
        <w:pStyle w:val="Standard"/>
        <w:jc w:val="both"/>
        <w:rPr>
          <w:rFonts w:cs="Times New Roman"/>
        </w:rPr>
      </w:pPr>
      <w:r w:rsidRPr="006B5987">
        <w:rPr>
          <w:rFonts w:cs="Times New Roman"/>
          <w:u w:val="single"/>
        </w:rPr>
        <w:t>Unité Handicap</w:t>
      </w:r>
      <w:r w:rsidRPr="006B5987">
        <w:rPr>
          <w:rFonts w:cs="Times New Roman"/>
        </w:rPr>
        <w:t> : penser à développer un travail d'animation plus spécifique aux résidents de l'unité handicap. Car même si leur intégration est bonne sur l'ensemble des animations générales, ils restent très demandeurs d’activités et de sorties extérieures et leurs besoins particuliers mériteraient une prise en compte parfois différente.</w:t>
      </w:r>
    </w:p>
    <w:p w:rsidR="00BE046A" w:rsidRPr="006B5987" w:rsidRDefault="00BE046A" w:rsidP="00BE046A">
      <w:pPr>
        <w:pStyle w:val="Standard"/>
        <w:jc w:val="both"/>
        <w:rPr>
          <w:rFonts w:cs="Times New Roman"/>
        </w:rPr>
      </w:pPr>
    </w:p>
    <w:p w:rsidR="00BE046A" w:rsidRPr="006B5987" w:rsidRDefault="00BE046A" w:rsidP="00BE046A">
      <w:pPr>
        <w:pStyle w:val="Standard"/>
        <w:jc w:val="both"/>
        <w:rPr>
          <w:rFonts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3277"/>
        <w:gridCol w:w="2906"/>
      </w:tblGrid>
      <w:tr w:rsidR="00BE046A" w:rsidRPr="006B5987" w:rsidTr="000D393C">
        <w:tc>
          <w:tcPr>
            <w:tcW w:w="6244" w:type="dxa"/>
            <w:gridSpan w:val="2"/>
          </w:tcPr>
          <w:p w:rsidR="00BE046A" w:rsidRPr="006B5987" w:rsidRDefault="00BE046A" w:rsidP="000D393C">
            <w:pPr>
              <w:jc w:val="center"/>
              <w:rPr>
                <w:rFonts w:ascii="Times New Roman" w:hAnsi="Times New Roman"/>
              </w:rPr>
            </w:pPr>
            <w:r w:rsidRPr="002440E9">
              <w:rPr>
                <w:rFonts w:ascii="Times New Roman" w:hAnsi="Times New Roman"/>
              </w:rPr>
              <w:lastRenderedPageBreak/>
              <w:t>Projet d’animation</w:t>
            </w:r>
          </w:p>
        </w:tc>
        <w:tc>
          <w:tcPr>
            <w:tcW w:w="2936" w:type="dxa"/>
          </w:tcPr>
          <w:p w:rsidR="00BE046A" w:rsidRPr="006B5987" w:rsidRDefault="00BE046A" w:rsidP="000D393C">
            <w:pPr>
              <w:jc w:val="center"/>
              <w:rPr>
                <w:rFonts w:ascii="Times New Roman" w:hAnsi="Times New Roman"/>
              </w:rPr>
            </w:pPr>
          </w:p>
        </w:tc>
      </w:tr>
      <w:tr w:rsidR="00BE046A" w:rsidRPr="006B5987" w:rsidTr="000D393C">
        <w:tc>
          <w:tcPr>
            <w:tcW w:w="6244" w:type="dxa"/>
            <w:gridSpan w:val="2"/>
            <w:shd w:val="clear" w:color="auto" w:fill="C6D9F1" w:themeFill="text2" w:themeFillTint="33"/>
          </w:tcPr>
          <w:p w:rsidR="00BE046A" w:rsidRPr="006B5987" w:rsidRDefault="00BA7371" w:rsidP="000D393C">
            <w:pPr>
              <w:rPr>
                <w:rFonts w:ascii="Times New Roman" w:hAnsi="Times New Roman"/>
              </w:rPr>
            </w:pPr>
            <w:r w:rsidRPr="006B5987">
              <w:rPr>
                <w:rFonts w:ascii="Times New Roman" w:hAnsi="Times New Roman"/>
              </w:rPr>
              <w:t>Fiche action n°12</w:t>
            </w:r>
          </w:p>
          <w:p w:rsidR="00BE046A" w:rsidRPr="006B5987" w:rsidRDefault="00BE046A" w:rsidP="000D393C">
            <w:pPr>
              <w:rPr>
                <w:rFonts w:ascii="Times New Roman" w:hAnsi="Times New Roman"/>
                <w:color w:val="FF0000"/>
              </w:rPr>
            </w:pPr>
          </w:p>
        </w:tc>
        <w:tc>
          <w:tcPr>
            <w:tcW w:w="2936" w:type="dxa"/>
            <w:shd w:val="clear" w:color="auto" w:fill="C6D9F1" w:themeFill="text2" w:themeFillTint="33"/>
          </w:tcPr>
          <w:p w:rsidR="00BE046A" w:rsidRPr="006B5987" w:rsidRDefault="00BE046A" w:rsidP="000D393C">
            <w:pPr>
              <w:rPr>
                <w:rFonts w:ascii="Times New Roman" w:hAnsi="Times New Roman"/>
              </w:rPr>
            </w:pPr>
            <w:r w:rsidRPr="006B5987">
              <w:rPr>
                <w:rFonts w:ascii="Times New Roman" w:hAnsi="Times New Roman"/>
              </w:rPr>
              <w:t xml:space="preserve">Indicateurs disponibles </w:t>
            </w:r>
          </w:p>
        </w:tc>
      </w:tr>
      <w:tr w:rsidR="00BE046A" w:rsidRPr="006B5987" w:rsidTr="000D393C">
        <w:tc>
          <w:tcPr>
            <w:tcW w:w="2930" w:type="dxa"/>
          </w:tcPr>
          <w:p w:rsidR="00BE046A" w:rsidRPr="006B5987" w:rsidRDefault="00C83A79" w:rsidP="00C83A79">
            <w:pPr>
              <w:ind w:left="0"/>
              <w:rPr>
                <w:rFonts w:ascii="Times New Roman" w:hAnsi="Times New Roman"/>
              </w:rPr>
            </w:pPr>
            <w:r w:rsidRPr="006B5987">
              <w:rPr>
                <w:rFonts w:ascii="Times New Roman" w:hAnsi="Times New Roman"/>
              </w:rPr>
              <w:t>-</w:t>
            </w:r>
            <w:r w:rsidR="00BE046A" w:rsidRPr="006B5987">
              <w:rPr>
                <w:rFonts w:ascii="Times New Roman" w:hAnsi="Times New Roman"/>
              </w:rPr>
              <w:t>développer un travail d'animation plus spécifique aux résidents de l'unité handicap.</w:t>
            </w:r>
          </w:p>
        </w:tc>
        <w:tc>
          <w:tcPr>
            <w:tcW w:w="3314" w:type="dxa"/>
          </w:tcPr>
          <w:p w:rsidR="00BE046A" w:rsidRPr="006B5987" w:rsidRDefault="00BE046A" w:rsidP="000D393C">
            <w:pPr>
              <w:rPr>
                <w:rFonts w:ascii="Times New Roman" w:hAnsi="Times New Roman"/>
              </w:rPr>
            </w:pPr>
            <w:r w:rsidRPr="006B5987">
              <w:rPr>
                <w:rFonts w:ascii="Times New Roman" w:hAnsi="Times New Roman"/>
              </w:rPr>
              <w:t>Objectif : améliorer l’intégration des résidents concernés</w:t>
            </w:r>
          </w:p>
          <w:p w:rsidR="00BE046A" w:rsidRPr="006B5987" w:rsidRDefault="00BE046A" w:rsidP="000D393C">
            <w:pPr>
              <w:rPr>
                <w:rFonts w:ascii="Times New Roman" w:hAnsi="Times New Roman"/>
              </w:rPr>
            </w:pPr>
          </w:p>
          <w:p w:rsidR="00BE046A" w:rsidRPr="006B5987" w:rsidRDefault="00BE046A" w:rsidP="000D393C">
            <w:pPr>
              <w:rPr>
                <w:rFonts w:ascii="Times New Roman" w:hAnsi="Times New Roman"/>
              </w:rPr>
            </w:pPr>
            <w:r w:rsidRPr="006B5987">
              <w:rPr>
                <w:rFonts w:ascii="Times New Roman" w:hAnsi="Times New Roman"/>
              </w:rPr>
              <w:t>Echéance : 2020</w:t>
            </w:r>
          </w:p>
          <w:p w:rsidR="00BE046A" w:rsidRPr="006B5987" w:rsidRDefault="00BE046A" w:rsidP="000D393C">
            <w:pPr>
              <w:rPr>
                <w:rFonts w:ascii="Times New Roman" w:hAnsi="Times New Roman"/>
              </w:rPr>
            </w:pPr>
          </w:p>
          <w:p w:rsidR="00BE046A" w:rsidRPr="006B5987" w:rsidRDefault="00BE046A" w:rsidP="000D393C">
            <w:pPr>
              <w:rPr>
                <w:rFonts w:ascii="Times New Roman" w:hAnsi="Times New Roman"/>
              </w:rPr>
            </w:pPr>
            <w:r w:rsidRPr="006B5987">
              <w:rPr>
                <w:rFonts w:ascii="Times New Roman" w:hAnsi="Times New Roman"/>
              </w:rPr>
              <w:t>Groupe concerné : tous les professionnels</w:t>
            </w:r>
          </w:p>
          <w:p w:rsidR="00BE046A" w:rsidRPr="006B5987" w:rsidRDefault="00BE046A" w:rsidP="000D393C">
            <w:pPr>
              <w:rPr>
                <w:rFonts w:ascii="Times New Roman" w:hAnsi="Times New Roman"/>
              </w:rPr>
            </w:pPr>
          </w:p>
          <w:p w:rsidR="00C83A79" w:rsidRPr="006B5987" w:rsidRDefault="00BE046A" w:rsidP="000D393C">
            <w:pPr>
              <w:rPr>
                <w:rFonts w:ascii="Times New Roman" w:hAnsi="Times New Roman"/>
              </w:rPr>
            </w:pPr>
            <w:r w:rsidRPr="006B5987">
              <w:rPr>
                <w:rFonts w:ascii="Times New Roman" w:hAnsi="Times New Roman"/>
              </w:rPr>
              <w:t>Responsable institutionnel : directeur,</w:t>
            </w:r>
            <w:r w:rsidR="00C83A79" w:rsidRPr="006B5987">
              <w:rPr>
                <w:rFonts w:ascii="Times New Roman" w:hAnsi="Times New Roman"/>
              </w:rPr>
              <w:t xml:space="preserve"> cadre de santé</w:t>
            </w:r>
          </w:p>
          <w:p w:rsidR="00C83A79" w:rsidRPr="006B5987" w:rsidRDefault="00C83A79" w:rsidP="000D393C">
            <w:pPr>
              <w:rPr>
                <w:rFonts w:ascii="Times New Roman" w:hAnsi="Times New Roman"/>
              </w:rPr>
            </w:pPr>
          </w:p>
          <w:p w:rsidR="00BE046A" w:rsidRPr="006B5987" w:rsidRDefault="00C83A79" w:rsidP="000D393C">
            <w:pPr>
              <w:rPr>
                <w:rFonts w:ascii="Times New Roman" w:hAnsi="Times New Roman"/>
              </w:rPr>
            </w:pPr>
            <w:r w:rsidRPr="006B5987">
              <w:rPr>
                <w:rFonts w:ascii="Times New Roman" w:hAnsi="Times New Roman"/>
              </w:rPr>
              <w:t xml:space="preserve">Référents : </w:t>
            </w:r>
            <w:r w:rsidR="00BE046A" w:rsidRPr="006B5987">
              <w:rPr>
                <w:rFonts w:ascii="Times New Roman" w:hAnsi="Times New Roman"/>
              </w:rPr>
              <w:t xml:space="preserve"> animatrice</w:t>
            </w:r>
            <w:r w:rsidRPr="006B5987">
              <w:rPr>
                <w:rFonts w:ascii="Times New Roman" w:hAnsi="Times New Roman"/>
              </w:rPr>
              <w:t xml:space="preserve"> </w:t>
            </w:r>
          </w:p>
          <w:p w:rsidR="00C83A79" w:rsidRPr="006B5987" w:rsidRDefault="00C83A79" w:rsidP="000D393C">
            <w:pPr>
              <w:rPr>
                <w:rFonts w:ascii="Times New Roman" w:hAnsi="Times New Roman"/>
              </w:rPr>
            </w:pPr>
          </w:p>
          <w:p w:rsidR="00C83A79" w:rsidRPr="006B5987" w:rsidRDefault="00C83A79" w:rsidP="000D393C">
            <w:pPr>
              <w:rPr>
                <w:rFonts w:ascii="Times New Roman" w:hAnsi="Times New Roman"/>
              </w:rPr>
            </w:pPr>
          </w:p>
        </w:tc>
        <w:tc>
          <w:tcPr>
            <w:tcW w:w="2936" w:type="dxa"/>
          </w:tcPr>
          <w:p w:rsidR="00BE046A" w:rsidRPr="006B5987" w:rsidRDefault="00BE046A" w:rsidP="000D393C">
            <w:pPr>
              <w:rPr>
                <w:rFonts w:ascii="Times New Roman" w:hAnsi="Times New Roman"/>
              </w:rPr>
            </w:pPr>
            <w:r w:rsidRPr="006B5987">
              <w:rPr>
                <w:rFonts w:ascii="Times New Roman" w:hAnsi="Times New Roman"/>
              </w:rPr>
              <w:t>Actions spécifiques orientées vers les résidents concernés</w:t>
            </w:r>
          </w:p>
          <w:p w:rsidR="00BE046A" w:rsidRPr="006B5987" w:rsidRDefault="00BE046A" w:rsidP="000D393C">
            <w:pPr>
              <w:rPr>
                <w:rFonts w:ascii="Times New Roman" w:hAnsi="Times New Roman"/>
              </w:rPr>
            </w:pPr>
          </w:p>
          <w:p w:rsidR="00BE046A" w:rsidRPr="006B5987" w:rsidRDefault="00BE046A" w:rsidP="00C83A79">
            <w:pPr>
              <w:rPr>
                <w:rFonts w:ascii="Times New Roman" w:hAnsi="Times New Roman"/>
              </w:rPr>
            </w:pPr>
            <w:r w:rsidRPr="006B5987">
              <w:rPr>
                <w:rFonts w:ascii="Times New Roman" w:hAnsi="Times New Roman"/>
              </w:rPr>
              <w:t>Taux de participation</w:t>
            </w:r>
            <w:r w:rsidR="00C83A79" w:rsidRPr="006B5987">
              <w:rPr>
                <w:rFonts w:ascii="Times New Roman" w:hAnsi="Times New Roman"/>
              </w:rPr>
              <w:t xml:space="preserve"> et évaluation  des</w:t>
            </w:r>
            <w:r w:rsidRPr="006B5987">
              <w:rPr>
                <w:rFonts w:ascii="Times New Roman" w:hAnsi="Times New Roman"/>
              </w:rPr>
              <w:t xml:space="preserve"> activités </w:t>
            </w:r>
          </w:p>
          <w:p w:rsidR="00BE046A" w:rsidRPr="006B5987" w:rsidRDefault="00BE046A" w:rsidP="000D393C">
            <w:pPr>
              <w:rPr>
                <w:rFonts w:ascii="Times New Roman" w:hAnsi="Times New Roman"/>
              </w:rPr>
            </w:pPr>
          </w:p>
          <w:p w:rsidR="00BE046A" w:rsidRPr="006B5987" w:rsidRDefault="00C83A79" w:rsidP="000D393C">
            <w:pPr>
              <w:rPr>
                <w:rFonts w:ascii="Times New Roman" w:hAnsi="Times New Roman"/>
              </w:rPr>
            </w:pPr>
            <w:r w:rsidRPr="006B5987">
              <w:rPr>
                <w:rFonts w:ascii="Times New Roman" w:hAnsi="Times New Roman"/>
              </w:rPr>
              <w:t>Enquêtes de satisfaction</w:t>
            </w:r>
          </w:p>
          <w:p w:rsidR="00C83A79" w:rsidRPr="006B5987" w:rsidRDefault="00C83A79" w:rsidP="000D393C">
            <w:pPr>
              <w:rPr>
                <w:rFonts w:ascii="Times New Roman" w:hAnsi="Times New Roman"/>
              </w:rPr>
            </w:pPr>
          </w:p>
          <w:p w:rsidR="00C83A79" w:rsidRPr="006B5987" w:rsidRDefault="00C83A79" w:rsidP="000D393C">
            <w:pPr>
              <w:rPr>
                <w:rFonts w:ascii="Times New Roman" w:hAnsi="Times New Roman"/>
              </w:rPr>
            </w:pPr>
          </w:p>
          <w:p w:rsidR="00C83A79" w:rsidRPr="006B5987" w:rsidRDefault="00C83A79" w:rsidP="000D393C">
            <w:pPr>
              <w:rPr>
                <w:rFonts w:ascii="Times New Roman" w:hAnsi="Times New Roman"/>
              </w:rPr>
            </w:pPr>
          </w:p>
          <w:p w:rsidR="00BE046A" w:rsidRPr="006B5987" w:rsidRDefault="00BE046A" w:rsidP="000D393C">
            <w:pPr>
              <w:rPr>
                <w:rFonts w:ascii="Times New Roman" w:hAnsi="Times New Roman"/>
              </w:rPr>
            </w:pPr>
            <w:r w:rsidRPr="006B5987">
              <w:rPr>
                <w:rFonts w:ascii="Times New Roman" w:hAnsi="Times New Roman"/>
              </w:rPr>
              <w:t>Suivi semestriel</w:t>
            </w:r>
          </w:p>
        </w:tc>
      </w:tr>
    </w:tbl>
    <w:p w:rsidR="00BE046A" w:rsidRPr="006B5987" w:rsidRDefault="00BE046A" w:rsidP="00BE046A">
      <w:pPr>
        <w:pStyle w:val="Standard"/>
        <w:jc w:val="both"/>
        <w:rPr>
          <w:rFonts w:cs="Times New Roman"/>
        </w:rPr>
      </w:pPr>
    </w:p>
    <w:p w:rsidR="00BE046A" w:rsidRPr="006B5987" w:rsidRDefault="00BE046A" w:rsidP="00BE046A">
      <w:pPr>
        <w:pStyle w:val="Standard"/>
        <w:jc w:val="both"/>
        <w:rPr>
          <w:rFonts w:cs="Times New Roman"/>
        </w:rPr>
      </w:pPr>
    </w:p>
    <w:p w:rsidR="00BE046A" w:rsidRPr="006B5987" w:rsidRDefault="00BE046A" w:rsidP="00BE046A">
      <w:pPr>
        <w:pStyle w:val="Standard"/>
        <w:jc w:val="both"/>
        <w:rPr>
          <w:rFonts w:cs="Times New Roman"/>
        </w:rPr>
      </w:pPr>
    </w:p>
    <w:p w:rsidR="00BE046A" w:rsidRPr="006B5987" w:rsidRDefault="00BE046A" w:rsidP="00BE046A">
      <w:pPr>
        <w:pStyle w:val="Standard"/>
        <w:jc w:val="both"/>
        <w:rPr>
          <w:rFonts w:cs="Times New Roman"/>
        </w:rPr>
      </w:pPr>
      <w:r w:rsidRPr="006B5987">
        <w:rPr>
          <w:rFonts w:cs="Times New Roman"/>
          <w:u w:val="single"/>
        </w:rPr>
        <w:t>Accueil de jour</w:t>
      </w:r>
      <w:r w:rsidRPr="006B5987">
        <w:rPr>
          <w:rFonts w:cs="Times New Roman"/>
        </w:rPr>
        <w:t xml:space="preserve"> : </w:t>
      </w:r>
    </w:p>
    <w:p w:rsidR="00BE046A" w:rsidRPr="006B5987" w:rsidRDefault="00BE046A" w:rsidP="00D96EA6">
      <w:pPr>
        <w:pStyle w:val="Standard"/>
        <w:numPr>
          <w:ilvl w:val="0"/>
          <w:numId w:val="35"/>
        </w:numPr>
        <w:jc w:val="both"/>
        <w:rPr>
          <w:rFonts w:cs="Times New Roman"/>
        </w:rPr>
      </w:pPr>
      <w:r w:rsidRPr="006B5987">
        <w:rPr>
          <w:rFonts w:cs="Times New Roman"/>
        </w:rPr>
        <w:t xml:space="preserve">mettre en place des groupes d’échanges et de réunions d’information/formation entre les aidants familiaux et les membres du personnel de l’accueil de jour pour permettre de créer du lien et de faciliter l’évolution de la prise en charge du résident accueilli. </w:t>
      </w:r>
    </w:p>
    <w:p w:rsidR="00BE046A" w:rsidRPr="006B5987" w:rsidRDefault="00BE046A" w:rsidP="00BE046A">
      <w:pPr>
        <w:pStyle w:val="Standard"/>
        <w:ind w:left="720"/>
        <w:jc w:val="both"/>
        <w:rPr>
          <w:rFonts w:cs="Times New Roman"/>
        </w:rPr>
      </w:pPr>
      <w:r w:rsidRPr="006B5987">
        <w:rPr>
          <w:rFonts w:cs="Times New Roman"/>
        </w:rPr>
        <w:t>Différents thèmes peuvent être abordés lors d’une réunion et/ou lors d’une journée particulière autour d’un moment convivial.</w:t>
      </w:r>
    </w:p>
    <w:p w:rsidR="00BE046A" w:rsidRPr="006B5987" w:rsidRDefault="00BE046A" w:rsidP="00BE046A">
      <w:pPr>
        <w:pStyle w:val="Standard"/>
        <w:ind w:left="720"/>
        <w:jc w:val="both"/>
        <w:rPr>
          <w:rFonts w:cs="Times New Roman"/>
        </w:rPr>
      </w:pPr>
    </w:p>
    <w:p w:rsidR="00B84742" w:rsidRPr="006B5987" w:rsidRDefault="00B84742" w:rsidP="00BE046A">
      <w:pPr>
        <w:pStyle w:val="Standard"/>
        <w:ind w:left="720"/>
        <w:jc w:val="both"/>
        <w:rPr>
          <w:rFonts w:cs="Times New Roman"/>
        </w:rPr>
      </w:pPr>
    </w:p>
    <w:p w:rsidR="00B84742" w:rsidRPr="006B5987" w:rsidRDefault="0046265F" w:rsidP="00BE046A">
      <w:pPr>
        <w:pStyle w:val="Standard"/>
        <w:ind w:left="720"/>
        <w:jc w:val="both"/>
        <w:rPr>
          <w:rFonts w:cs="Times New Roman"/>
        </w:rPr>
      </w:pPr>
      <w:r w:rsidRPr="006B5987">
        <w:rPr>
          <w:rFonts w:cs="Times New Roman"/>
        </w:rPr>
        <w:t>L’APERO des familles a été mis</w:t>
      </w:r>
      <w:r w:rsidR="00B84742" w:rsidRPr="006B5987">
        <w:rPr>
          <w:rFonts w:cs="Times New Roman"/>
        </w:rPr>
        <w:t xml:space="preserve"> en œuvre en 2019 pour la première fois et il est programmé une réunion trimestrielle sur une thématique déterminée à l’avance par les professionnels avec un temps d’échange complémentaire.</w:t>
      </w:r>
    </w:p>
    <w:p w:rsidR="00BE046A" w:rsidRPr="006B5987" w:rsidRDefault="00BE046A" w:rsidP="00BE046A">
      <w:pPr>
        <w:pStyle w:val="Standard"/>
        <w:ind w:left="720"/>
        <w:jc w:val="both"/>
        <w:rPr>
          <w:rFonts w:cs="Times New Roman"/>
        </w:rPr>
      </w:pPr>
    </w:p>
    <w:p w:rsidR="00BE046A" w:rsidRPr="006B5987" w:rsidRDefault="00BE046A" w:rsidP="00BE046A">
      <w:pPr>
        <w:pStyle w:val="Standard"/>
        <w:ind w:left="720"/>
        <w:jc w:val="both"/>
        <w:rPr>
          <w:rFonts w:cs="Times New Roman"/>
        </w:rPr>
      </w:pPr>
    </w:p>
    <w:p w:rsidR="00BE046A" w:rsidRPr="006B5987" w:rsidRDefault="00BE046A" w:rsidP="00BE046A">
      <w:pPr>
        <w:pStyle w:val="Standard"/>
        <w:ind w:left="720"/>
        <w:jc w:val="both"/>
        <w:rPr>
          <w:rFonts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3250"/>
        <w:gridCol w:w="2896"/>
      </w:tblGrid>
      <w:tr w:rsidR="00BE046A" w:rsidRPr="006B5987" w:rsidTr="000D393C">
        <w:tc>
          <w:tcPr>
            <w:tcW w:w="6244" w:type="dxa"/>
            <w:gridSpan w:val="2"/>
          </w:tcPr>
          <w:p w:rsidR="00BE046A" w:rsidRPr="006B5987" w:rsidRDefault="00BE046A" w:rsidP="000D393C">
            <w:pPr>
              <w:jc w:val="center"/>
              <w:rPr>
                <w:rFonts w:ascii="Times New Roman" w:hAnsi="Times New Roman"/>
              </w:rPr>
            </w:pPr>
            <w:r w:rsidRPr="002440E9">
              <w:rPr>
                <w:rFonts w:ascii="Times New Roman" w:hAnsi="Times New Roman"/>
              </w:rPr>
              <w:lastRenderedPageBreak/>
              <w:t>Projet d’animation</w:t>
            </w:r>
          </w:p>
        </w:tc>
        <w:tc>
          <w:tcPr>
            <w:tcW w:w="2936" w:type="dxa"/>
          </w:tcPr>
          <w:p w:rsidR="00BE046A" w:rsidRPr="006B5987" w:rsidRDefault="00BE046A" w:rsidP="000D393C">
            <w:pPr>
              <w:jc w:val="center"/>
              <w:rPr>
                <w:rFonts w:ascii="Times New Roman" w:hAnsi="Times New Roman"/>
              </w:rPr>
            </w:pPr>
          </w:p>
        </w:tc>
      </w:tr>
      <w:tr w:rsidR="00BE046A" w:rsidRPr="006B5987" w:rsidTr="000D393C">
        <w:tc>
          <w:tcPr>
            <w:tcW w:w="6244" w:type="dxa"/>
            <w:gridSpan w:val="2"/>
            <w:shd w:val="clear" w:color="auto" w:fill="C6D9F1" w:themeFill="text2" w:themeFillTint="33"/>
          </w:tcPr>
          <w:p w:rsidR="00BE046A" w:rsidRPr="006B5987" w:rsidRDefault="00BA7371" w:rsidP="000D393C">
            <w:pPr>
              <w:rPr>
                <w:rFonts w:ascii="Times New Roman" w:hAnsi="Times New Roman"/>
              </w:rPr>
            </w:pPr>
            <w:r w:rsidRPr="006B5987">
              <w:rPr>
                <w:rFonts w:ascii="Times New Roman" w:hAnsi="Times New Roman"/>
              </w:rPr>
              <w:t>Fiche action n°13</w:t>
            </w:r>
          </w:p>
          <w:p w:rsidR="00BE046A" w:rsidRPr="006B5987" w:rsidRDefault="00BE046A" w:rsidP="000D393C">
            <w:pPr>
              <w:rPr>
                <w:rFonts w:ascii="Times New Roman" w:hAnsi="Times New Roman"/>
                <w:color w:val="FF0000"/>
              </w:rPr>
            </w:pPr>
          </w:p>
        </w:tc>
        <w:tc>
          <w:tcPr>
            <w:tcW w:w="2936" w:type="dxa"/>
            <w:shd w:val="clear" w:color="auto" w:fill="C6D9F1" w:themeFill="text2" w:themeFillTint="33"/>
          </w:tcPr>
          <w:p w:rsidR="00BE046A" w:rsidRPr="006B5987" w:rsidRDefault="00BE046A" w:rsidP="000D393C">
            <w:pPr>
              <w:rPr>
                <w:rFonts w:ascii="Times New Roman" w:hAnsi="Times New Roman"/>
              </w:rPr>
            </w:pPr>
            <w:r w:rsidRPr="006B5987">
              <w:rPr>
                <w:rFonts w:ascii="Times New Roman" w:hAnsi="Times New Roman"/>
              </w:rPr>
              <w:t xml:space="preserve">Indicateurs disponibles </w:t>
            </w:r>
          </w:p>
        </w:tc>
      </w:tr>
      <w:tr w:rsidR="00BE046A" w:rsidRPr="006B5987" w:rsidTr="000D393C">
        <w:tc>
          <w:tcPr>
            <w:tcW w:w="2930" w:type="dxa"/>
          </w:tcPr>
          <w:p w:rsidR="00BE046A" w:rsidRPr="006B5987" w:rsidRDefault="00B84742" w:rsidP="00B84742">
            <w:pPr>
              <w:ind w:left="0"/>
              <w:rPr>
                <w:rFonts w:ascii="Times New Roman" w:hAnsi="Times New Roman"/>
              </w:rPr>
            </w:pPr>
            <w:r w:rsidRPr="006B5987">
              <w:rPr>
                <w:rFonts w:ascii="Times New Roman" w:hAnsi="Times New Roman"/>
              </w:rPr>
              <w:t>-</w:t>
            </w:r>
            <w:r w:rsidR="00BE046A" w:rsidRPr="006B5987">
              <w:rPr>
                <w:rFonts w:ascii="Times New Roman" w:hAnsi="Times New Roman"/>
              </w:rPr>
              <w:t>mettre en place des groupes d’échanges et de réunions d’information/formation entre les aidants familiaux et les membres du personnel de l’accueil de jour</w:t>
            </w:r>
          </w:p>
        </w:tc>
        <w:tc>
          <w:tcPr>
            <w:tcW w:w="3314" w:type="dxa"/>
          </w:tcPr>
          <w:p w:rsidR="00BE046A" w:rsidRPr="006B5987" w:rsidRDefault="00BE046A" w:rsidP="000D393C">
            <w:pPr>
              <w:pStyle w:val="Standard"/>
              <w:jc w:val="both"/>
              <w:rPr>
                <w:rFonts w:cs="Times New Roman"/>
              </w:rPr>
            </w:pPr>
            <w:r w:rsidRPr="006B5987">
              <w:rPr>
                <w:rFonts w:cs="Times New Roman"/>
              </w:rPr>
              <w:t xml:space="preserve">Objectif : créer du lien et de faciliter l’évolution de la prise en charge du résident accueilli. </w:t>
            </w:r>
          </w:p>
          <w:p w:rsidR="00BE046A" w:rsidRPr="006B5987" w:rsidRDefault="00BE046A" w:rsidP="000D393C">
            <w:pPr>
              <w:ind w:left="0"/>
              <w:rPr>
                <w:rFonts w:ascii="Times New Roman" w:hAnsi="Times New Roman"/>
              </w:rPr>
            </w:pPr>
          </w:p>
          <w:p w:rsidR="00BE046A" w:rsidRPr="006B5987" w:rsidRDefault="00BE046A" w:rsidP="000D393C">
            <w:pPr>
              <w:ind w:left="0"/>
              <w:rPr>
                <w:rFonts w:ascii="Times New Roman" w:hAnsi="Times New Roman"/>
              </w:rPr>
            </w:pPr>
            <w:r w:rsidRPr="006B5987">
              <w:rPr>
                <w:rFonts w:ascii="Times New Roman" w:hAnsi="Times New Roman"/>
              </w:rPr>
              <w:t xml:space="preserve">Echéance : </w:t>
            </w:r>
            <w:r w:rsidR="00B84742" w:rsidRPr="006B5987">
              <w:rPr>
                <w:rFonts w:ascii="Times New Roman" w:hAnsi="Times New Roman"/>
              </w:rPr>
              <w:t xml:space="preserve">2019- </w:t>
            </w:r>
            <w:r w:rsidRPr="006B5987">
              <w:rPr>
                <w:rFonts w:ascii="Times New Roman" w:hAnsi="Times New Roman"/>
              </w:rPr>
              <w:t>2020</w:t>
            </w:r>
          </w:p>
          <w:p w:rsidR="00BE046A" w:rsidRPr="006B5987" w:rsidRDefault="00BE046A" w:rsidP="000D393C">
            <w:pPr>
              <w:rPr>
                <w:rFonts w:ascii="Times New Roman" w:hAnsi="Times New Roman"/>
              </w:rPr>
            </w:pPr>
          </w:p>
          <w:p w:rsidR="00BE046A" w:rsidRPr="006B5987" w:rsidRDefault="00BE046A" w:rsidP="000D393C">
            <w:pPr>
              <w:ind w:left="0"/>
              <w:rPr>
                <w:rFonts w:ascii="Times New Roman" w:hAnsi="Times New Roman"/>
              </w:rPr>
            </w:pPr>
            <w:r w:rsidRPr="006B5987">
              <w:rPr>
                <w:rFonts w:ascii="Times New Roman" w:hAnsi="Times New Roman"/>
              </w:rPr>
              <w:t xml:space="preserve">Groupe concerné :  professionnels  en charge de l’accueil de jour, aidants </w:t>
            </w:r>
          </w:p>
          <w:p w:rsidR="00BE046A" w:rsidRPr="006B5987" w:rsidRDefault="00BE046A" w:rsidP="000D393C">
            <w:pPr>
              <w:rPr>
                <w:rFonts w:ascii="Times New Roman" w:hAnsi="Times New Roman"/>
              </w:rPr>
            </w:pPr>
          </w:p>
          <w:p w:rsidR="00BE046A" w:rsidRPr="006B5987" w:rsidRDefault="00BE046A" w:rsidP="000D393C">
            <w:pPr>
              <w:ind w:left="0"/>
              <w:rPr>
                <w:rFonts w:ascii="Times New Roman" w:hAnsi="Times New Roman"/>
              </w:rPr>
            </w:pPr>
            <w:r w:rsidRPr="006B5987">
              <w:rPr>
                <w:rFonts w:ascii="Times New Roman" w:hAnsi="Times New Roman"/>
              </w:rPr>
              <w:t>Responsable institutionnel : directeur,  cadre supérieur de santé</w:t>
            </w:r>
          </w:p>
          <w:p w:rsidR="00BE046A" w:rsidRPr="006B5987" w:rsidRDefault="00BE046A" w:rsidP="000D393C">
            <w:pPr>
              <w:rPr>
                <w:rFonts w:ascii="Times New Roman" w:hAnsi="Times New Roman"/>
              </w:rPr>
            </w:pPr>
          </w:p>
          <w:p w:rsidR="00BE046A" w:rsidRPr="006B5987" w:rsidRDefault="00BE046A" w:rsidP="000D393C">
            <w:pPr>
              <w:ind w:left="0"/>
              <w:rPr>
                <w:rFonts w:ascii="Times New Roman" w:hAnsi="Times New Roman"/>
              </w:rPr>
            </w:pPr>
            <w:r w:rsidRPr="006B5987">
              <w:rPr>
                <w:rFonts w:ascii="Times New Roman" w:hAnsi="Times New Roman"/>
              </w:rPr>
              <w:t>Référent : psychologue</w:t>
            </w:r>
            <w:r w:rsidR="00B84742" w:rsidRPr="006B5987">
              <w:rPr>
                <w:rFonts w:ascii="Times New Roman" w:hAnsi="Times New Roman"/>
              </w:rPr>
              <w:t xml:space="preserve">, </w:t>
            </w:r>
            <w:proofErr w:type="spellStart"/>
            <w:r w:rsidR="00B84742" w:rsidRPr="006B5987">
              <w:rPr>
                <w:rFonts w:ascii="Times New Roman" w:hAnsi="Times New Roman"/>
              </w:rPr>
              <w:t>Idec</w:t>
            </w:r>
            <w:proofErr w:type="spellEnd"/>
            <w:r w:rsidR="00B84742" w:rsidRPr="006B5987">
              <w:rPr>
                <w:rFonts w:ascii="Times New Roman" w:hAnsi="Times New Roman"/>
              </w:rPr>
              <w:t xml:space="preserve"> , animatrice </w:t>
            </w:r>
          </w:p>
        </w:tc>
        <w:tc>
          <w:tcPr>
            <w:tcW w:w="2936" w:type="dxa"/>
          </w:tcPr>
          <w:p w:rsidR="00BE046A" w:rsidRPr="006B5987" w:rsidRDefault="00BE046A" w:rsidP="00B84742">
            <w:pPr>
              <w:ind w:left="0"/>
              <w:rPr>
                <w:rFonts w:ascii="Times New Roman" w:hAnsi="Times New Roman"/>
              </w:rPr>
            </w:pPr>
            <w:r w:rsidRPr="006B5987">
              <w:rPr>
                <w:rFonts w:ascii="Times New Roman" w:hAnsi="Times New Roman"/>
              </w:rPr>
              <w:t>Nombre de réunions organisées</w:t>
            </w:r>
          </w:p>
          <w:p w:rsidR="00BE046A" w:rsidRPr="006B5987" w:rsidRDefault="00BE046A" w:rsidP="000D393C">
            <w:pPr>
              <w:rPr>
                <w:rFonts w:ascii="Times New Roman" w:hAnsi="Times New Roman"/>
              </w:rPr>
            </w:pPr>
          </w:p>
          <w:p w:rsidR="00BE046A" w:rsidRPr="006B5987" w:rsidRDefault="00BE046A" w:rsidP="00B84742">
            <w:pPr>
              <w:ind w:left="0"/>
              <w:rPr>
                <w:rFonts w:ascii="Times New Roman" w:hAnsi="Times New Roman"/>
              </w:rPr>
            </w:pPr>
            <w:r w:rsidRPr="006B5987">
              <w:rPr>
                <w:rFonts w:ascii="Times New Roman" w:hAnsi="Times New Roman"/>
              </w:rPr>
              <w:t>Nombres de participants</w:t>
            </w:r>
          </w:p>
          <w:p w:rsidR="00BE046A" w:rsidRPr="006B5987" w:rsidRDefault="00BE046A" w:rsidP="000D393C">
            <w:pPr>
              <w:rPr>
                <w:rFonts w:ascii="Times New Roman" w:hAnsi="Times New Roman"/>
              </w:rPr>
            </w:pPr>
          </w:p>
          <w:p w:rsidR="00BE046A" w:rsidRPr="006B5987" w:rsidRDefault="00BE046A" w:rsidP="000D393C">
            <w:pPr>
              <w:rPr>
                <w:rFonts w:ascii="Times New Roman" w:hAnsi="Times New Roman"/>
              </w:rPr>
            </w:pPr>
          </w:p>
          <w:p w:rsidR="00BE046A" w:rsidRPr="006B5987" w:rsidRDefault="00BE046A" w:rsidP="00B84742">
            <w:pPr>
              <w:ind w:left="0"/>
              <w:rPr>
                <w:rFonts w:ascii="Times New Roman" w:hAnsi="Times New Roman"/>
              </w:rPr>
            </w:pPr>
            <w:r w:rsidRPr="006B5987">
              <w:rPr>
                <w:rFonts w:ascii="Times New Roman" w:hAnsi="Times New Roman"/>
              </w:rPr>
              <w:t>Suivi annuel</w:t>
            </w:r>
          </w:p>
        </w:tc>
      </w:tr>
    </w:tbl>
    <w:p w:rsidR="00BE046A" w:rsidRPr="006B5987" w:rsidRDefault="00BE046A" w:rsidP="00BE046A">
      <w:pPr>
        <w:pStyle w:val="Standard"/>
        <w:jc w:val="both"/>
        <w:rPr>
          <w:rFonts w:cs="Times New Roman"/>
        </w:rPr>
      </w:pPr>
    </w:p>
    <w:p w:rsidR="00BE046A" w:rsidRPr="006B5987" w:rsidRDefault="00BE046A" w:rsidP="00D96EA6">
      <w:pPr>
        <w:pStyle w:val="Standard"/>
        <w:numPr>
          <w:ilvl w:val="0"/>
          <w:numId w:val="35"/>
        </w:numPr>
        <w:jc w:val="both"/>
        <w:rPr>
          <w:rFonts w:cs="Times New Roman"/>
        </w:rPr>
      </w:pPr>
      <w:r w:rsidRPr="006B5987">
        <w:rPr>
          <w:rFonts w:cs="Times New Roman"/>
        </w:rPr>
        <w:t xml:space="preserve">Prévoir la mise en place d’un temps de repas partagé à midi entre les résidents accueillis et le personnel accueillant. </w:t>
      </w:r>
    </w:p>
    <w:p w:rsidR="00BE046A" w:rsidRPr="006B5987" w:rsidRDefault="00BE046A" w:rsidP="00BE046A">
      <w:pPr>
        <w:pStyle w:val="Standard"/>
        <w:ind w:left="720"/>
        <w:jc w:val="both"/>
        <w:rPr>
          <w:rFonts w:cs="Times New Roman"/>
        </w:rPr>
      </w:pPr>
    </w:p>
    <w:p w:rsidR="00BE046A" w:rsidRPr="006B5987" w:rsidRDefault="00BE046A" w:rsidP="00BE046A">
      <w:pPr>
        <w:pStyle w:val="Standard"/>
        <w:ind w:left="720"/>
        <w:jc w:val="both"/>
        <w:rPr>
          <w:rFonts w:cs="Times New Roman"/>
        </w:rPr>
      </w:pPr>
    </w:p>
    <w:p w:rsidR="00BE046A" w:rsidRPr="006B5987" w:rsidRDefault="00BE046A" w:rsidP="00BE046A">
      <w:pPr>
        <w:pStyle w:val="Standard"/>
        <w:ind w:left="720"/>
        <w:jc w:val="both"/>
        <w:rPr>
          <w:rFonts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3268"/>
        <w:gridCol w:w="2907"/>
      </w:tblGrid>
      <w:tr w:rsidR="00BE046A" w:rsidRPr="006B5987" w:rsidTr="000D393C">
        <w:tc>
          <w:tcPr>
            <w:tcW w:w="6244" w:type="dxa"/>
            <w:gridSpan w:val="2"/>
          </w:tcPr>
          <w:p w:rsidR="00BE046A" w:rsidRPr="006B5987" w:rsidRDefault="00BE046A" w:rsidP="000D393C">
            <w:pPr>
              <w:jc w:val="center"/>
              <w:rPr>
                <w:rFonts w:ascii="Times New Roman" w:hAnsi="Times New Roman"/>
              </w:rPr>
            </w:pPr>
            <w:r w:rsidRPr="002440E9">
              <w:rPr>
                <w:rFonts w:ascii="Times New Roman" w:hAnsi="Times New Roman"/>
              </w:rPr>
              <w:t>Projet d’animation</w:t>
            </w:r>
          </w:p>
        </w:tc>
        <w:tc>
          <w:tcPr>
            <w:tcW w:w="2936" w:type="dxa"/>
          </w:tcPr>
          <w:p w:rsidR="00BE046A" w:rsidRPr="006B5987" w:rsidRDefault="00BE046A" w:rsidP="000D393C">
            <w:pPr>
              <w:jc w:val="center"/>
              <w:rPr>
                <w:rFonts w:ascii="Times New Roman" w:hAnsi="Times New Roman"/>
              </w:rPr>
            </w:pPr>
          </w:p>
        </w:tc>
      </w:tr>
      <w:tr w:rsidR="00BE046A" w:rsidRPr="006B5987" w:rsidTr="000D393C">
        <w:tc>
          <w:tcPr>
            <w:tcW w:w="6244" w:type="dxa"/>
            <w:gridSpan w:val="2"/>
            <w:shd w:val="clear" w:color="auto" w:fill="C6D9F1" w:themeFill="text2" w:themeFillTint="33"/>
          </w:tcPr>
          <w:p w:rsidR="00BE046A" w:rsidRPr="006B5987" w:rsidRDefault="00BE046A" w:rsidP="000D393C">
            <w:pPr>
              <w:rPr>
                <w:rFonts w:ascii="Times New Roman" w:hAnsi="Times New Roman"/>
              </w:rPr>
            </w:pPr>
            <w:r w:rsidRPr="006B5987">
              <w:rPr>
                <w:rFonts w:ascii="Times New Roman" w:hAnsi="Times New Roman"/>
              </w:rPr>
              <w:t>Fiche</w:t>
            </w:r>
            <w:r w:rsidR="00FB7325" w:rsidRPr="006B5987">
              <w:rPr>
                <w:rFonts w:ascii="Times New Roman" w:hAnsi="Times New Roman"/>
              </w:rPr>
              <w:t xml:space="preserve"> action n°14</w:t>
            </w:r>
          </w:p>
          <w:p w:rsidR="00BE046A" w:rsidRPr="006B5987" w:rsidRDefault="00BE046A" w:rsidP="000D393C">
            <w:pPr>
              <w:rPr>
                <w:rFonts w:ascii="Times New Roman" w:hAnsi="Times New Roman"/>
                <w:color w:val="FF0000"/>
              </w:rPr>
            </w:pPr>
          </w:p>
        </w:tc>
        <w:tc>
          <w:tcPr>
            <w:tcW w:w="2936" w:type="dxa"/>
            <w:shd w:val="clear" w:color="auto" w:fill="C6D9F1" w:themeFill="text2" w:themeFillTint="33"/>
          </w:tcPr>
          <w:p w:rsidR="00BE046A" w:rsidRPr="006B5987" w:rsidRDefault="00BE046A" w:rsidP="000D393C">
            <w:pPr>
              <w:rPr>
                <w:rFonts w:ascii="Times New Roman" w:hAnsi="Times New Roman"/>
              </w:rPr>
            </w:pPr>
            <w:r w:rsidRPr="006B5987">
              <w:rPr>
                <w:rFonts w:ascii="Times New Roman" w:hAnsi="Times New Roman"/>
              </w:rPr>
              <w:t xml:space="preserve">Indicateurs disponibles </w:t>
            </w:r>
          </w:p>
        </w:tc>
      </w:tr>
      <w:tr w:rsidR="00BE046A" w:rsidRPr="006B5987" w:rsidTr="000D393C">
        <w:tc>
          <w:tcPr>
            <w:tcW w:w="2930" w:type="dxa"/>
          </w:tcPr>
          <w:p w:rsidR="00BE046A" w:rsidRPr="006B5987" w:rsidRDefault="00BE046A" w:rsidP="000D393C">
            <w:pPr>
              <w:pStyle w:val="Standard"/>
              <w:jc w:val="both"/>
              <w:rPr>
                <w:rFonts w:cs="Times New Roman"/>
              </w:rPr>
            </w:pPr>
            <w:r w:rsidRPr="006B5987">
              <w:rPr>
                <w:rFonts w:cs="Times New Roman"/>
              </w:rPr>
              <w:t xml:space="preserve">mise en place d’un temps de repas partagé à midi entre les résidents accueillis et le personnel accueillant. </w:t>
            </w:r>
          </w:p>
          <w:p w:rsidR="00BE046A" w:rsidRPr="006B5987" w:rsidRDefault="00BE046A" w:rsidP="000D393C">
            <w:pPr>
              <w:rPr>
                <w:rFonts w:ascii="Times New Roman" w:hAnsi="Times New Roman"/>
              </w:rPr>
            </w:pPr>
          </w:p>
        </w:tc>
        <w:tc>
          <w:tcPr>
            <w:tcW w:w="3314" w:type="dxa"/>
          </w:tcPr>
          <w:p w:rsidR="00BE046A" w:rsidRPr="006B5987" w:rsidRDefault="00BE046A" w:rsidP="000D393C">
            <w:pPr>
              <w:ind w:left="0"/>
              <w:rPr>
                <w:rFonts w:ascii="Times New Roman" w:hAnsi="Times New Roman"/>
              </w:rPr>
            </w:pPr>
            <w:r w:rsidRPr="006B5987">
              <w:rPr>
                <w:rFonts w:ascii="Times New Roman" w:hAnsi="Times New Roman"/>
              </w:rPr>
              <w:t>Objectif : améliorer l’intégration des résidents concernés</w:t>
            </w:r>
          </w:p>
          <w:p w:rsidR="00BE046A" w:rsidRPr="006B5987" w:rsidRDefault="00BE046A" w:rsidP="000D393C">
            <w:pPr>
              <w:rPr>
                <w:rFonts w:ascii="Times New Roman" w:hAnsi="Times New Roman"/>
              </w:rPr>
            </w:pPr>
          </w:p>
          <w:p w:rsidR="00BE046A" w:rsidRPr="006B5987" w:rsidRDefault="00BE046A" w:rsidP="000D393C">
            <w:pPr>
              <w:ind w:left="0"/>
              <w:rPr>
                <w:rFonts w:ascii="Times New Roman" w:hAnsi="Times New Roman"/>
              </w:rPr>
            </w:pPr>
            <w:r w:rsidRPr="006B5987">
              <w:rPr>
                <w:rFonts w:ascii="Times New Roman" w:hAnsi="Times New Roman"/>
              </w:rPr>
              <w:t xml:space="preserve">Echéance : </w:t>
            </w:r>
            <w:r w:rsidR="00B84742" w:rsidRPr="006B5987">
              <w:rPr>
                <w:rFonts w:ascii="Times New Roman" w:hAnsi="Times New Roman"/>
              </w:rPr>
              <w:t>2019 -</w:t>
            </w:r>
            <w:r w:rsidRPr="006B5987">
              <w:rPr>
                <w:rFonts w:ascii="Times New Roman" w:hAnsi="Times New Roman"/>
              </w:rPr>
              <w:t>2020</w:t>
            </w:r>
          </w:p>
          <w:p w:rsidR="00BE046A" w:rsidRPr="006B5987" w:rsidRDefault="00BE046A" w:rsidP="000D393C">
            <w:pPr>
              <w:rPr>
                <w:rFonts w:ascii="Times New Roman" w:hAnsi="Times New Roman"/>
              </w:rPr>
            </w:pPr>
          </w:p>
          <w:p w:rsidR="00BE046A" w:rsidRPr="006B5987" w:rsidRDefault="00BE046A" w:rsidP="000D393C">
            <w:pPr>
              <w:ind w:left="0"/>
              <w:rPr>
                <w:rFonts w:ascii="Times New Roman" w:hAnsi="Times New Roman"/>
              </w:rPr>
            </w:pPr>
            <w:r w:rsidRPr="006B5987">
              <w:rPr>
                <w:rFonts w:ascii="Times New Roman" w:hAnsi="Times New Roman"/>
              </w:rPr>
              <w:t xml:space="preserve">Groupe concerné :  professionnels  en charge de l’accueil de jour </w:t>
            </w:r>
          </w:p>
          <w:p w:rsidR="00BE046A" w:rsidRPr="006B5987" w:rsidRDefault="00BE046A" w:rsidP="000D393C">
            <w:pPr>
              <w:rPr>
                <w:rFonts w:ascii="Times New Roman" w:hAnsi="Times New Roman"/>
              </w:rPr>
            </w:pPr>
          </w:p>
          <w:p w:rsidR="00BE046A" w:rsidRPr="006B5987" w:rsidRDefault="00BE046A" w:rsidP="000D393C">
            <w:pPr>
              <w:ind w:left="0"/>
              <w:rPr>
                <w:rFonts w:ascii="Times New Roman" w:hAnsi="Times New Roman"/>
              </w:rPr>
            </w:pPr>
            <w:r w:rsidRPr="006B5987">
              <w:rPr>
                <w:rFonts w:ascii="Times New Roman" w:hAnsi="Times New Roman"/>
              </w:rPr>
              <w:t>Responsable institutionnel :  directeur ,  cadre supérieur de santé</w:t>
            </w:r>
          </w:p>
          <w:p w:rsidR="00BE046A" w:rsidRPr="006B5987" w:rsidRDefault="00BE046A" w:rsidP="000D393C">
            <w:pPr>
              <w:ind w:left="0"/>
              <w:rPr>
                <w:rFonts w:ascii="Times New Roman" w:hAnsi="Times New Roman"/>
              </w:rPr>
            </w:pPr>
          </w:p>
          <w:p w:rsidR="00BE046A" w:rsidRPr="006B5987" w:rsidRDefault="00BE046A" w:rsidP="000D393C">
            <w:pPr>
              <w:ind w:left="0"/>
              <w:rPr>
                <w:rFonts w:ascii="Times New Roman" w:hAnsi="Times New Roman"/>
              </w:rPr>
            </w:pPr>
            <w:r w:rsidRPr="006B5987">
              <w:rPr>
                <w:rFonts w:ascii="Times New Roman" w:hAnsi="Times New Roman"/>
              </w:rPr>
              <w:t xml:space="preserve">Référents: psychologue, animatrice </w:t>
            </w:r>
          </w:p>
          <w:p w:rsidR="00BE046A" w:rsidRPr="006B5987" w:rsidRDefault="00BE046A" w:rsidP="000D393C">
            <w:pPr>
              <w:rPr>
                <w:rFonts w:ascii="Times New Roman" w:hAnsi="Times New Roman"/>
              </w:rPr>
            </w:pPr>
          </w:p>
        </w:tc>
        <w:tc>
          <w:tcPr>
            <w:tcW w:w="2936" w:type="dxa"/>
          </w:tcPr>
          <w:p w:rsidR="00BE046A" w:rsidRPr="006B5987" w:rsidRDefault="008731E8" w:rsidP="00B84742">
            <w:pPr>
              <w:ind w:left="0"/>
              <w:rPr>
                <w:rFonts w:ascii="Times New Roman" w:hAnsi="Times New Roman"/>
              </w:rPr>
            </w:pPr>
            <w:r w:rsidRPr="006B5987">
              <w:rPr>
                <w:rFonts w:ascii="Times New Roman" w:hAnsi="Times New Roman"/>
              </w:rPr>
              <w:t>Nombre de repas organisé</w:t>
            </w:r>
            <w:r w:rsidR="00BE046A" w:rsidRPr="006B5987">
              <w:rPr>
                <w:rFonts w:ascii="Times New Roman" w:hAnsi="Times New Roman"/>
              </w:rPr>
              <w:t>s</w:t>
            </w:r>
          </w:p>
          <w:p w:rsidR="00BE046A" w:rsidRPr="006B5987" w:rsidRDefault="00BE046A" w:rsidP="000D393C">
            <w:pPr>
              <w:rPr>
                <w:rFonts w:ascii="Times New Roman" w:hAnsi="Times New Roman"/>
              </w:rPr>
            </w:pPr>
          </w:p>
          <w:p w:rsidR="00BE046A" w:rsidRPr="006B5987" w:rsidRDefault="00BE046A" w:rsidP="00B84742">
            <w:pPr>
              <w:ind w:left="0"/>
              <w:rPr>
                <w:rFonts w:ascii="Times New Roman" w:hAnsi="Times New Roman"/>
              </w:rPr>
            </w:pPr>
            <w:r w:rsidRPr="006B5987">
              <w:rPr>
                <w:rFonts w:ascii="Times New Roman" w:hAnsi="Times New Roman"/>
              </w:rPr>
              <w:t>Nombres de participants</w:t>
            </w:r>
            <w:r w:rsidR="008731E8" w:rsidRPr="006B5987">
              <w:rPr>
                <w:rFonts w:ascii="Times New Roman" w:hAnsi="Times New Roman"/>
              </w:rPr>
              <w:t xml:space="preserve"> </w:t>
            </w:r>
            <w:r w:rsidRPr="006B5987">
              <w:rPr>
                <w:rFonts w:ascii="Times New Roman" w:hAnsi="Times New Roman"/>
              </w:rPr>
              <w:t>(professionnels et usagers)</w:t>
            </w:r>
          </w:p>
          <w:p w:rsidR="00BE046A" w:rsidRPr="006B5987" w:rsidRDefault="00BE046A" w:rsidP="000D393C">
            <w:pPr>
              <w:rPr>
                <w:rFonts w:ascii="Times New Roman" w:hAnsi="Times New Roman"/>
              </w:rPr>
            </w:pPr>
          </w:p>
          <w:p w:rsidR="00BE046A" w:rsidRPr="006B5987" w:rsidRDefault="00BE046A" w:rsidP="000D393C">
            <w:pPr>
              <w:rPr>
                <w:rFonts w:ascii="Times New Roman" w:hAnsi="Times New Roman"/>
              </w:rPr>
            </w:pPr>
          </w:p>
          <w:p w:rsidR="00BE046A" w:rsidRPr="006B5987" w:rsidRDefault="00B84742" w:rsidP="00B84742">
            <w:pPr>
              <w:ind w:left="0"/>
              <w:rPr>
                <w:rFonts w:ascii="Times New Roman" w:hAnsi="Times New Roman"/>
              </w:rPr>
            </w:pPr>
            <w:r w:rsidRPr="006B5987">
              <w:rPr>
                <w:rFonts w:ascii="Times New Roman" w:hAnsi="Times New Roman"/>
              </w:rPr>
              <w:t xml:space="preserve">Suivi annuel </w:t>
            </w:r>
          </w:p>
        </w:tc>
      </w:tr>
    </w:tbl>
    <w:p w:rsidR="00BE046A" w:rsidRPr="006B5987" w:rsidRDefault="00BE046A" w:rsidP="00BE046A">
      <w:pPr>
        <w:pStyle w:val="Standard"/>
        <w:jc w:val="both"/>
        <w:rPr>
          <w:rFonts w:cs="Times New Roman"/>
        </w:rPr>
      </w:pPr>
    </w:p>
    <w:p w:rsidR="008731E8" w:rsidRPr="006B5987" w:rsidRDefault="008731E8" w:rsidP="00BE046A">
      <w:pPr>
        <w:pStyle w:val="Standard"/>
        <w:jc w:val="both"/>
        <w:rPr>
          <w:rFonts w:cs="Times New Roman"/>
        </w:rPr>
      </w:pPr>
    </w:p>
    <w:p w:rsidR="008731E8" w:rsidRPr="006B5987" w:rsidRDefault="008731E8" w:rsidP="00BE046A">
      <w:pPr>
        <w:pStyle w:val="Standard"/>
        <w:jc w:val="both"/>
        <w:rPr>
          <w:rFonts w:cs="Times New Roman"/>
        </w:rPr>
      </w:pPr>
    </w:p>
    <w:p w:rsidR="008731E8" w:rsidRPr="006B5987" w:rsidRDefault="008731E8" w:rsidP="00BE046A">
      <w:pPr>
        <w:pStyle w:val="Standard"/>
        <w:jc w:val="both"/>
        <w:rPr>
          <w:rFonts w:cs="Times New Roman"/>
        </w:rPr>
      </w:pPr>
    </w:p>
    <w:p w:rsidR="00BE046A" w:rsidRPr="006B5987" w:rsidRDefault="00BE046A" w:rsidP="00D96EA6">
      <w:pPr>
        <w:pStyle w:val="Standard"/>
        <w:numPr>
          <w:ilvl w:val="0"/>
          <w:numId w:val="35"/>
        </w:numPr>
        <w:jc w:val="both"/>
        <w:rPr>
          <w:rFonts w:cs="Times New Roman"/>
        </w:rPr>
      </w:pPr>
      <w:r w:rsidRPr="006B5987">
        <w:rPr>
          <w:rFonts w:cs="Times New Roman"/>
        </w:rPr>
        <w:t xml:space="preserve">Elaborer un programme d’activité plus structuré et bien défini, proposant des animations bien repérées </w:t>
      </w:r>
      <w:r w:rsidR="008731E8" w:rsidRPr="006B5987">
        <w:rPr>
          <w:rFonts w:cs="Times New Roman"/>
        </w:rPr>
        <w:t xml:space="preserve">, </w:t>
      </w:r>
      <w:r w:rsidRPr="006B5987">
        <w:rPr>
          <w:rFonts w:cs="Times New Roman"/>
        </w:rPr>
        <w:t xml:space="preserve">spécifiques à l’accueil de jour, et d’autres, intégrées à l’animation globale. </w:t>
      </w:r>
    </w:p>
    <w:p w:rsidR="00BE046A" w:rsidRPr="006B5987" w:rsidRDefault="00BE046A" w:rsidP="00BE046A">
      <w:pPr>
        <w:pStyle w:val="Standard"/>
        <w:ind w:left="720"/>
        <w:jc w:val="both"/>
        <w:rPr>
          <w:rFonts w:cs="Times New Roman"/>
        </w:rPr>
      </w:pPr>
    </w:p>
    <w:p w:rsidR="00BE046A" w:rsidRPr="006B5987" w:rsidRDefault="00BE046A" w:rsidP="00BE046A">
      <w:pPr>
        <w:pStyle w:val="Standard"/>
        <w:ind w:left="720"/>
        <w:jc w:val="both"/>
        <w:rPr>
          <w:rFonts w:cs="Times New Roman"/>
        </w:rPr>
      </w:pPr>
    </w:p>
    <w:p w:rsidR="00BE046A" w:rsidRPr="006B5987" w:rsidRDefault="00BE046A" w:rsidP="00BE046A">
      <w:pPr>
        <w:pStyle w:val="Standard"/>
        <w:ind w:left="720"/>
        <w:jc w:val="both"/>
        <w:rPr>
          <w:rFonts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3268"/>
        <w:gridCol w:w="2907"/>
      </w:tblGrid>
      <w:tr w:rsidR="00BE046A" w:rsidRPr="006B5987" w:rsidTr="000D393C">
        <w:tc>
          <w:tcPr>
            <w:tcW w:w="6244" w:type="dxa"/>
            <w:gridSpan w:val="2"/>
          </w:tcPr>
          <w:p w:rsidR="00BE046A" w:rsidRPr="006B5987" w:rsidRDefault="00BE046A" w:rsidP="000D393C">
            <w:pPr>
              <w:jc w:val="center"/>
              <w:rPr>
                <w:rFonts w:ascii="Times New Roman" w:hAnsi="Times New Roman"/>
              </w:rPr>
            </w:pPr>
            <w:r w:rsidRPr="002440E9">
              <w:rPr>
                <w:rFonts w:ascii="Times New Roman" w:hAnsi="Times New Roman"/>
              </w:rPr>
              <w:t>Projet d’animation</w:t>
            </w:r>
          </w:p>
        </w:tc>
        <w:tc>
          <w:tcPr>
            <w:tcW w:w="2936" w:type="dxa"/>
          </w:tcPr>
          <w:p w:rsidR="00BE046A" w:rsidRPr="006B5987" w:rsidRDefault="00BE046A" w:rsidP="000D393C">
            <w:pPr>
              <w:jc w:val="center"/>
              <w:rPr>
                <w:rFonts w:ascii="Times New Roman" w:hAnsi="Times New Roman"/>
              </w:rPr>
            </w:pPr>
          </w:p>
        </w:tc>
      </w:tr>
      <w:tr w:rsidR="00BE046A" w:rsidRPr="006B5987" w:rsidTr="000D393C">
        <w:tc>
          <w:tcPr>
            <w:tcW w:w="6244" w:type="dxa"/>
            <w:gridSpan w:val="2"/>
            <w:shd w:val="clear" w:color="auto" w:fill="C6D9F1" w:themeFill="text2" w:themeFillTint="33"/>
          </w:tcPr>
          <w:p w:rsidR="00BE046A" w:rsidRPr="006B5987" w:rsidRDefault="00FB7325" w:rsidP="000D393C">
            <w:pPr>
              <w:rPr>
                <w:rFonts w:ascii="Times New Roman" w:hAnsi="Times New Roman"/>
              </w:rPr>
            </w:pPr>
            <w:r w:rsidRPr="006B5987">
              <w:rPr>
                <w:rFonts w:ascii="Times New Roman" w:hAnsi="Times New Roman"/>
              </w:rPr>
              <w:t>Fiche action n°15</w:t>
            </w:r>
          </w:p>
          <w:p w:rsidR="00BE046A" w:rsidRPr="006B5987" w:rsidRDefault="00BE046A" w:rsidP="000D393C">
            <w:pPr>
              <w:rPr>
                <w:rFonts w:ascii="Times New Roman" w:hAnsi="Times New Roman"/>
                <w:color w:val="FF0000"/>
              </w:rPr>
            </w:pPr>
          </w:p>
        </w:tc>
        <w:tc>
          <w:tcPr>
            <w:tcW w:w="2936" w:type="dxa"/>
            <w:shd w:val="clear" w:color="auto" w:fill="C6D9F1" w:themeFill="text2" w:themeFillTint="33"/>
          </w:tcPr>
          <w:p w:rsidR="00BE046A" w:rsidRPr="006B5987" w:rsidRDefault="00BE046A" w:rsidP="000D393C">
            <w:pPr>
              <w:rPr>
                <w:rFonts w:ascii="Times New Roman" w:hAnsi="Times New Roman"/>
              </w:rPr>
            </w:pPr>
            <w:r w:rsidRPr="006B5987">
              <w:rPr>
                <w:rFonts w:ascii="Times New Roman" w:hAnsi="Times New Roman"/>
              </w:rPr>
              <w:t xml:space="preserve">Indicateurs disponibles </w:t>
            </w:r>
          </w:p>
        </w:tc>
      </w:tr>
      <w:tr w:rsidR="00BE046A" w:rsidRPr="006B5987" w:rsidTr="000D393C">
        <w:tc>
          <w:tcPr>
            <w:tcW w:w="2930" w:type="dxa"/>
          </w:tcPr>
          <w:p w:rsidR="00BE046A" w:rsidRPr="006B5987" w:rsidRDefault="00BE046A" w:rsidP="000D393C">
            <w:pPr>
              <w:pStyle w:val="Standard"/>
              <w:jc w:val="both"/>
              <w:rPr>
                <w:rFonts w:cs="Times New Roman"/>
              </w:rPr>
            </w:pPr>
            <w:r w:rsidRPr="006B5987">
              <w:rPr>
                <w:rFonts w:cs="Times New Roman"/>
              </w:rPr>
              <w:t xml:space="preserve">Elaborer un programme d’activité plus structuré et bien défini, proposant des animations bien repérées spécifiques à l’accueil de jour, et d’autres, intégrées à l’animation globale. </w:t>
            </w:r>
          </w:p>
          <w:p w:rsidR="00BE046A" w:rsidRPr="006B5987" w:rsidRDefault="00BE046A" w:rsidP="000D393C">
            <w:pPr>
              <w:rPr>
                <w:rFonts w:ascii="Times New Roman" w:hAnsi="Times New Roman"/>
              </w:rPr>
            </w:pPr>
          </w:p>
        </w:tc>
        <w:tc>
          <w:tcPr>
            <w:tcW w:w="3314" w:type="dxa"/>
          </w:tcPr>
          <w:p w:rsidR="00BE046A" w:rsidRPr="006B5987" w:rsidRDefault="00BE046A" w:rsidP="000D393C">
            <w:pPr>
              <w:ind w:left="0"/>
              <w:rPr>
                <w:rFonts w:ascii="Times New Roman" w:hAnsi="Times New Roman"/>
              </w:rPr>
            </w:pPr>
            <w:r w:rsidRPr="006B5987">
              <w:rPr>
                <w:rFonts w:ascii="Times New Roman" w:hAnsi="Times New Roman"/>
              </w:rPr>
              <w:t>Objectif : améliorer l’intégration des résidents concernés</w:t>
            </w:r>
          </w:p>
          <w:p w:rsidR="00BE046A" w:rsidRPr="006B5987" w:rsidRDefault="00BE046A" w:rsidP="000D393C">
            <w:pPr>
              <w:rPr>
                <w:rFonts w:ascii="Times New Roman" w:hAnsi="Times New Roman"/>
              </w:rPr>
            </w:pPr>
          </w:p>
          <w:p w:rsidR="00BE046A" w:rsidRPr="006B5987" w:rsidRDefault="00BE046A" w:rsidP="000D393C">
            <w:pPr>
              <w:ind w:left="0"/>
              <w:rPr>
                <w:rFonts w:ascii="Times New Roman" w:hAnsi="Times New Roman"/>
              </w:rPr>
            </w:pPr>
            <w:r w:rsidRPr="006B5987">
              <w:rPr>
                <w:rFonts w:ascii="Times New Roman" w:hAnsi="Times New Roman"/>
              </w:rPr>
              <w:t>Echéance : 2020</w:t>
            </w:r>
          </w:p>
          <w:p w:rsidR="00BE046A" w:rsidRPr="006B5987" w:rsidRDefault="00BE046A" w:rsidP="000D393C">
            <w:pPr>
              <w:rPr>
                <w:rFonts w:ascii="Times New Roman" w:hAnsi="Times New Roman"/>
              </w:rPr>
            </w:pPr>
          </w:p>
          <w:p w:rsidR="00BE046A" w:rsidRPr="006B5987" w:rsidRDefault="00BE046A" w:rsidP="000D393C">
            <w:pPr>
              <w:ind w:left="0"/>
              <w:rPr>
                <w:rFonts w:ascii="Times New Roman" w:hAnsi="Times New Roman"/>
              </w:rPr>
            </w:pPr>
            <w:r w:rsidRPr="006B5987">
              <w:rPr>
                <w:rFonts w:ascii="Times New Roman" w:hAnsi="Times New Roman"/>
              </w:rPr>
              <w:t xml:space="preserve">Groupe concerné : tous les professionnels  </w:t>
            </w:r>
          </w:p>
          <w:p w:rsidR="00BE046A" w:rsidRPr="006B5987" w:rsidRDefault="00BE046A" w:rsidP="000D393C">
            <w:pPr>
              <w:rPr>
                <w:rFonts w:ascii="Times New Roman" w:hAnsi="Times New Roman"/>
              </w:rPr>
            </w:pPr>
          </w:p>
          <w:p w:rsidR="00BE046A" w:rsidRPr="006B5987" w:rsidRDefault="00BE046A" w:rsidP="000D393C">
            <w:pPr>
              <w:ind w:left="0"/>
              <w:rPr>
                <w:rFonts w:ascii="Times New Roman" w:hAnsi="Times New Roman"/>
              </w:rPr>
            </w:pPr>
            <w:r w:rsidRPr="006B5987">
              <w:rPr>
                <w:rFonts w:ascii="Times New Roman" w:hAnsi="Times New Roman"/>
              </w:rPr>
              <w:t>Responsable institutionnel :  directeur ,  cadre supérieur de santé</w:t>
            </w:r>
          </w:p>
          <w:p w:rsidR="00BE046A" w:rsidRPr="006B5987" w:rsidRDefault="00BE046A" w:rsidP="000D393C">
            <w:pPr>
              <w:ind w:left="0"/>
              <w:rPr>
                <w:rFonts w:ascii="Times New Roman" w:hAnsi="Times New Roman"/>
              </w:rPr>
            </w:pPr>
          </w:p>
          <w:p w:rsidR="00BE046A" w:rsidRPr="006B5987" w:rsidRDefault="00BE046A" w:rsidP="000D393C">
            <w:pPr>
              <w:ind w:left="0"/>
              <w:rPr>
                <w:rFonts w:ascii="Times New Roman" w:hAnsi="Times New Roman"/>
              </w:rPr>
            </w:pPr>
            <w:r w:rsidRPr="006B5987">
              <w:rPr>
                <w:rFonts w:ascii="Times New Roman" w:hAnsi="Times New Roman"/>
              </w:rPr>
              <w:t xml:space="preserve">Référents: psychologue, animatrice </w:t>
            </w:r>
          </w:p>
          <w:p w:rsidR="00BE046A" w:rsidRPr="006B5987" w:rsidRDefault="00BE046A" w:rsidP="000D393C">
            <w:pPr>
              <w:rPr>
                <w:rFonts w:ascii="Times New Roman" w:hAnsi="Times New Roman"/>
              </w:rPr>
            </w:pPr>
          </w:p>
        </w:tc>
        <w:tc>
          <w:tcPr>
            <w:tcW w:w="2936" w:type="dxa"/>
          </w:tcPr>
          <w:p w:rsidR="00BE046A" w:rsidRPr="006B5987" w:rsidRDefault="00BE046A" w:rsidP="000D393C">
            <w:pPr>
              <w:ind w:left="0"/>
              <w:rPr>
                <w:rFonts w:ascii="Times New Roman" w:hAnsi="Times New Roman"/>
              </w:rPr>
            </w:pPr>
            <w:r w:rsidRPr="006B5987">
              <w:rPr>
                <w:rFonts w:ascii="Times New Roman" w:hAnsi="Times New Roman"/>
              </w:rPr>
              <w:t>Actions spécifiques orientées vers les résidents concernés</w:t>
            </w:r>
          </w:p>
          <w:p w:rsidR="00BE046A" w:rsidRPr="006B5987" w:rsidRDefault="00BE046A" w:rsidP="000D393C">
            <w:pPr>
              <w:rPr>
                <w:rFonts w:ascii="Times New Roman" w:hAnsi="Times New Roman"/>
              </w:rPr>
            </w:pPr>
          </w:p>
          <w:p w:rsidR="00BE046A" w:rsidRPr="006B5987" w:rsidRDefault="00BE046A" w:rsidP="000D393C">
            <w:pPr>
              <w:ind w:left="0"/>
              <w:rPr>
                <w:rFonts w:ascii="Times New Roman" w:hAnsi="Times New Roman"/>
              </w:rPr>
            </w:pPr>
            <w:r w:rsidRPr="006B5987">
              <w:rPr>
                <w:rFonts w:ascii="Times New Roman" w:hAnsi="Times New Roman"/>
              </w:rPr>
              <w:t>Taux de participation aux activités  des différentes populations d’usagers</w:t>
            </w:r>
          </w:p>
          <w:p w:rsidR="00BE046A" w:rsidRPr="006B5987" w:rsidRDefault="00BE046A" w:rsidP="000D393C">
            <w:pPr>
              <w:rPr>
                <w:rFonts w:ascii="Times New Roman" w:hAnsi="Times New Roman"/>
              </w:rPr>
            </w:pPr>
          </w:p>
          <w:p w:rsidR="00BE046A" w:rsidRPr="006B5987" w:rsidRDefault="00BE046A" w:rsidP="000D393C">
            <w:pPr>
              <w:rPr>
                <w:rFonts w:ascii="Times New Roman" w:hAnsi="Times New Roman"/>
              </w:rPr>
            </w:pPr>
          </w:p>
          <w:p w:rsidR="00BE046A" w:rsidRPr="006B5987" w:rsidRDefault="00BE046A" w:rsidP="000D393C">
            <w:pPr>
              <w:ind w:left="0"/>
              <w:rPr>
                <w:rFonts w:ascii="Times New Roman" w:hAnsi="Times New Roman"/>
              </w:rPr>
            </w:pPr>
            <w:r w:rsidRPr="006B5987">
              <w:rPr>
                <w:rFonts w:ascii="Times New Roman" w:hAnsi="Times New Roman"/>
              </w:rPr>
              <w:t>Suivi annuel</w:t>
            </w:r>
          </w:p>
        </w:tc>
      </w:tr>
    </w:tbl>
    <w:p w:rsidR="00BE046A" w:rsidRPr="006B5987" w:rsidRDefault="00BE046A" w:rsidP="00BE046A">
      <w:pPr>
        <w:pStyle w:val="Standard"/>
        <w:jc w:val="both"/>
        <w:rPr>
          <w:rFonts w:cs="Times New Roman"/>
        </w:rPr>
      </w:pPr>
    </w:p>
    <w:p w:rsidR="00BE046A" w:rsidRPr="006B5987" w:rsidRDefault="00BE046A" w:rsidP="00BE046A">
      <w:pPr>
        <w:pStyle w:val="Standard"/>
        <w:jc w:val="both"/>
        <w:rPr>
          <w:rFonts w:cs="Times New Roman"/>
        </w:rPr>
      </w:pPr>
    </w:p>
    <w:p w:rsidR="00BE046A" w:rsidRPr="006B5987" w:rsidRDefault="00BE046A" w:rsidP="00BE046A">
      <w:pPr>
        <w:pStyle w:val="Standard"/>
        <w:jc w:val="both"/>
        <w:rPr>
          <w:rFonts w:cs="Times New Roman"/>
          <w:u w:val="single"/>
        </w:rPr>
      </w:pPr>
      <w:r w:rsidRPr="006B5987">
        <w:rPr>
          <w:rFonts w:cs="Times New Roman"/>
          <w:u w:val="single"/>
        </w:rPr>
        <w:t>Evolution :</w:t>
      </w:r>
    </w:p>
    <w:p w:rsidR="00BE046A" w:rsidRPr="006B5987" w:rsidRDefault="00BE046A" w:rsidP="00BE046A">
      <w:pPr>
        <w:pStyle w:val="Standard"/>
        <w:jc w:val="both"/>
        <w:rPr>
          <w:rFonts w:cs="Times New Roman"/>
        </w:rPr>
      </w:pPr>
      <w:r w:rsidRPr="006B5987">
        <w:rPr>
          <w:rFonts w:cs="Times New Roman"/>
        </w:rPr>
        <w:t xml:space="preserve">De nos jours, la population accueillie en </w:t>
      </w:r>
      <w:r w:rsidR="0046265F" w:rsidRPr="006B5987">
        <w:rPr>
          <w:rFonts w:cs="Times New Roman"/>
        </w:rPr>
        <w:t>EHPAD</w:t>
      </w:r>
      <w:r w:rsidRPr="006B5987">
        <w:rPr>
          <w:rFonts w:cs="Times New Roman"/>
        </w:rPr>
        <w:t xml:space="preserve"> est de plus en plus vieillissante avec des troubles des comportements plus importants. Face à cette dépendance plus lourde, vécue par les résidents, il serait judicieux de repenser l’animation globale en terme d’activités plus « passives », voire plus interactives - le travail manuel appelé aussi l’art créatif intéresse peu de personnes, à l’heure actuelle, car difficile à exécuter -  </w:t>
      </w:r>
    </w:p>
    <w:p w:rsidR="00BE046A" w:rsidRPr="006B5987" w:rsidRDefault="00BE046A" w:rsidP="00BE046A">
      <w:pPr>
        <w:pStyle w:val="Standard"/>
        <w:jc w:val="both"/>
        <w:rPr>
          <w:rFonts w:cs="Times New Roman"/>
        </w:rPr>
      </w:pPr>
      <w:r w:rsidRPr="006B5987">
        <w:rPr>
          <w:rFonts w:cs="Times New Roman"/>
        </w:rPr>
        <w:t xml:space="preserve">L’utilisation de nouveaux moyens de communication et des outils connectés peut offrir des opportunités différentes et apporter un nouveau potentiel d’échange. </w:t>
      </w:r>
    </w:p>
    <w:p w:rsidR="00BE046A" w:rsidRPr="006B5987" w:rsidRDefault="00BE046A" w:rsidP="00D96EA6">
      <w:pPr>
        <w:pStyle w:val="Standard"/>
        <w:numPr>
          <w:ilvl w:val="0"/>
          <w:numId w:val="36"/>
        </w:numPr>
        <w:jc w:val="both"/>
        <w:rPr>
          <w:rFonts w:cs="Times New Roman"/>
        </w:rPr>
      </w:pPr>
      <w:r w:rsidRPr="006B5987">
        <w:rPr>
          <w:rFonts w:cs="Times New Roman"/>
        </w:rPr>
        <w:t>Acquisition d’un Pc portable, jeu Wii ou tablette connectée pour rechercher des informations et partager des articles, des vidéos, de la musique et des images (animation atelier-chant, atelier-mémoire.)</w:t>
      </w:r>
    </w:p>
    <w:p w:rsidR="00BE046A" w:rsidRPr="006B5987" w:rsidRDefault="00BE046A" w:rsidP="00D96EA6">
      <w:pPr>
        <w:pStyle w:val="Standard"/>
        <w:numPr>
          <w:ilvl w:val="0"/>
          <w:numId w:val="36"/>
        </w:numPr>
        <w:jc w:val="both"/>
        <w:rPr>
          <w:rFonts w:cs="Times New Roman"/>
        </w:rPr>
      </w:pPr>
      <w:r w:rsidRPr="006B5987">
        <w:rPr>
          <w:rFonts w:cs="Times New Roman"/>
        </w:rPr>
        <w:t>Aménagement et équipement audio-visuel d’une salle pour projection grand écran.</w:t>
      </w:r>
    </w:p>
    <w:p w:rsidR="00BE046A" w:rsidRPr="006B5987" w:rsidRDefault="00BE046A" w:rsidP="00BE046A">
      <w:pPr>
        <w:pStyle w:val="Standard"/>
        <w:jc w:val="both"/>
        <w:rPr>
          <w:rFonts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3265"/>
        <w:gridCol w:w="2905"/>
      </w:tblGrid>
      <w:tr w:rsidR="00BE046A" w:rsidRPr="006B5987" w:rsidTr="000D393C">
        <w:tc>
          <w:tcPr>
            <w:tcW w:w="6244" w:type="dxa"/>
            <w:gridSpan w:val="2"/>
          </w:tcPr>
          <w:p w:rsidR="00BE046A" w:rsidRPr="006B5987" w:rsidRDefault="00BE046A" w:rsidP="000D393C">
            <w:pPr>
              <w:jc w:val="center"/>
              <w:rPr>
                <w:rFonts w:ascii="Times New Roman" w:hAnsi="Times New Roman"/>
              </w:rPr>
            </w:pPr>
            <w:r w:rsidRPr="002440E9">
              <w:rPr>
                <w:rFonts w:ascii="Times New Roman" w:hAnsi="Times New Roman"/>
              </w:rPr>
              <w:lastRenderedPageBreak/>
              <w:t>Projet d’animation</w:t>
            </w:r>
          </w:p>
        </w:tc>
        <w:tc>
          <w:tcPr>
            <w:tcW w:w="2936" w:type="dxa"/>
          </w:tcPr>
          <w:p w:rsidR="00BE046A" w:rsidRPr="006B5987" w:rsidRDefault="00BE046A" w:rsidP="000D393C">
            <w:pPr>
              <w:jc w:val="center"/>
              <w:rPr>
                <w:rFonts w:ascii="Times New Roman" w:hAnsi="Times New Roman"/>
              </w:rPr>
            </w:pPr>
          </w:p>
        </w:tc>
      </w:tr>
      <w:tr w:rsidR="00BE046A" w:rsidRPr="006B5987" w:rsidTr="000D393C">
        <w:tc>
          <w:tcPr>
            <w:tcW w:w="6244" w:type="dxa"/>
            <w:gridSpan w:val="2"/>
            <w:shd w:val="clear" w:color="auto" w:fill="C6D9F1" w:themeFill="text2" w:themeFillTint="33"/>
          </w:tcPr>
          <w:p w:rsidR="00BE046A" w:rsidRPr="006B5987" w:rsidRDefault="00FB7325" w:rsidP="000D393C">
            <w:pPr>
              <w:rPr>
                <w:rFonts w:ascii="Times New Roman" w:hAnsi="Times New Roman"/>
              </w:rPr>
            </w:pPr>
            <w:r w:rsidRPr="006B5987">
              <w:rPr>
                <w:rFonts w:ascii="Times New Roman" w:hAnsi="Times New Roman"/>
              </w:rPr>
              <w:t>Fiche action n°16</w:t>
            </w:r>
          </w:p>
          <w:p w:rsidR="00BE046A" w:rsidRPr="006B5987" w:rsidRDefault="00BE046A" w:rsidP="000D393C">
            <w:pPr>
              <w:rPr>
                <w:rFonts w:ascii="Times New Roman" w:hAnsi="Times New Roman"/>
                <w:color w:val="FF0000"/>
              </w:rPr>
            </w:pPr>
          </w:p>
        </w:tc>
        <w:tc>
          <w:tcPr>
            <w:tcW w:w="2936" w:type="dxa"/>
            <w:shd w:val="clear" w:color="auto" w:fill="C6D9F1" w:themeFill="text2" w:themeFillTint="33"/>
          </w:tcPr>
          <w:p w:rsidR="00BE046A" w:rsidRPr="006B5987" w:rsidRDefault="00BE046A" w:rsidP="000D393C">
            <w:pPr>
              <w:rPr>
                <w:rFonts w:ascii="Times New Roman" w:hAnsi="Times New Roman"/>
              </w:rPr>
            </w:pPr>
            <w:r w:rsidRPr="006B5987">
              <w:rPr>
                <w:rFonts w:ascii="Times New Roman" w:hAnsi="Times New Roman"/>
              </w:rPr>
              <w:t xml:space="preserve">Indicateurs disponibles </w:t>
            </w:r>
          </w:p>
        </w:tc>
      </w:tr>
      <w:tr w:rsidR="00BE046A" w:rsidRPr="006B5987" w:rsidTr="000D393C">
        <w:tc>
          <w:tcPr>
            <w:tcW w:w="2930" w:type="dxa"/>
          </w:tcPr>
          <w:p w:rsidR="00BE046A" w:rsidRPr="006B5987" w:rsidRDefault="00BE046A" w:rsidP="000D393C">
            <w:pPr>
              <w:pStyle w:val="Standard"/>
              <w:jc w:val="both"/>
              <w:rPr>
                <w:rFonts w:cs="Times New Roman"/>
              </w:rPr>
            </w:pPr>
            <w:r w:rsidRPr="006B5987">
              <w:rPr>
                <w:rFonts w:cs="Times New Roman"/>
              </w:rPr>
              <w:t>Acquisition d’un Pc portable, jeu Wii ou tablette connectée pour rechercher des informations et partager des articles, des vidéos, de la musique et des images (animation atelier-chant, atelier-mémoire.)</w:t>
            </w:r>
          </w:p>
          <w:p w:rsidR="00BE046A" w:rsidRPr="006B5987" w:rsidRDefault="00BE046A" w:rsidP="000D393C">
            <w:pPr>
              <w:pStyle w:val="Standard"/>
              <w:jc w:val="both"/>
              <w:rPr>
                <w:rFonts w:cs="Times New Roman"/>
              </w:rPr>
            </w:pPr>
            <w:r w:rsidRPr="006B5987">
              <w:rPr>
                <w:rFonts w:cs="Times New Roman"/>
              </w:rPr>
              <w:t>Aménagement et équipement audio-visuel d’une salle pour projection grand écran.</w:t>
            </w:r>
          </w:p>
          <w:p w:rsidR="00BE046A" w:rsidRPr="006B5987" w:rsidRDefault="00BE046A" w:rsidP="000D393C">
            <w:pPr>
              <w:pStyle w:val="Standard"/>
              <w:jc w:val="both"/>
              <w:rPr>
                <w:rFonts w:cs="Times New Roman"/>
              </w:rPr>
            </w:pPr>
          </w:p>
          <w:p w:rsidR="00BE046A" w:rsidRPr="006B5987" w:rsidRDefault="00BE046A" w:rsidP="000D393C">
            <w:pPr>
              <w:rPr>
                <w:rFonts w:ascii="Times New Roman" w:hAnsi="Times New Roman"/>
              </w:rPr>
            </w:pPr>
          </w:p>
        </w:tc>
        <w:tc>
          <w:tcPr>
            <w:tcW w:w="3314" w:type="dxa"/>
          </w:tcPr>
          <w:p w:rsidR="00BE046A" w:rsidRPr="006B5987" w:rsidRDefault="00BE046A" w:rsidP="000D393C">
            <w:pPr>
              <w:ind w:left="0"/>
              <w:rPr>
                <w:rFonts w:ascii="Times New Roman" w:hAnsi="Times New Roman"/>
              </w:rPr>
            </w:pPr>
            <w:r w:rsidRPr="006B5987">
              <w:rPr>
                <w:rFonts w:ascii="Times New Roman" w:hAnsi="Times New Roman"/>
              </w:rPr>
              <w:t>Objectif :  repenser l’animation globale en terme d’activités plus « passives », voire plus interactives  à l’aide d’outils connectés et  apporter un nouveau potentiel d’échange.</w:t>
            </w:r>
          </w:p>
          <w:p w:rsidR="00BE046A" w:rsidRPr="006B5987" w:rsidRDefault="00BE046A" w:rsidP="000D393C">
            <w:pPr>
              <w:ind w:left="0"/>
              <w:rPr>
                <w:rFonts w:ascii="Times New Roman" w:hAnsi="Times New Roman"/>
              </w:rPr>
            </w:pPr>
          </w:p>
          <w:p w:rsidR="00BE046A" w:rsidRPr="006B5987" w:rsidRDefault="00BE046A" w:rsidP="000D393C">
            <w:pPr>
              <w:ind w:left="0"/>
              <w:rPr>
                <w:rFonts w:ascii="Times New Roman" w:hAnsi="Times New Roman"/>
              </w:rPr>
            </w:pPr>
            <w:r w:rsidRPr="006B5987">
              <w:rPr>
                <w:rFonts w:ascii="Times New Roman" w:hAnsi="Times New Roman"/>
              </w:rPr>
              <w:t>Echéance : 2020-2021</w:t>
            </w:r>
          </w:p>
          <w:p w:rsidR="00BE046A" w:rsidRPr="006B5987" w:rsidRDefault="00BE046A" w:rsidP="000D393C">
            <w:pPr>
              <w:rPr>
                <w:rFonts w:ascii="Times New Roman" w:hAnsi="Times New Roman"/>
              </w:rPr>
            </w:pPr>
          </w:p>
          <w:p w:rsidR="00BE046A" w:rsidRPr="006B5987" w:rsidRDefault="00BE046A" w:rsidP="000D393C">
            <w:pPr>
              <w:ind w:left="0"/>
              <w:rPr>
                <w:rFonts w:ascii="Times New Roman" w:hAnsi="Times New Roman"/>
              </w:rPr>
            </w:pPr>
            <w:r w:rsidRPr="006B5987">
              <w:rPr>
                <w:rFonts w:ascii="Times New Roman" w:hAnsi="Times New Roman"/>
              </w:rPr>
              <w:t xml:space="preserve">Groupe concerné : tous les professionnels  </w:t>
            </w:r>
          </w:p>
          <w:p w:rsidR="00BE046A" w:rsidRPr="006B5987" w:rsidRDefault="00BE046A" w:rsidP="000D393C">
            <w:pPr>
              <w:rPr>
                <w:rFonts w:ascii="Times New Roman" w:hAnsi="Times New Roman"/>
              </w:rPr>
            </w:pPr>
          </w:p>
          <w:p w:rsidR="00BE046A" w:rsidRPr="006B5987" w:rsidRDefault="00BE046A" w:rsidP="000D393C">
            <w:pPr>
              <w:ind w:left="0"/>
              <w:rPr>
                <w:rFonts w:ascii="Times New Roman" w:hAnsi="Times New Roman"/>
              </w:rPr>
            </w:pPr>
            <w:r w:rsidRPr="006B5987">
              <w:rPr>
                <w:rFonts w:ascii="Times New Roman" w:hAnsi="Times New Roman"/>
              </w:rPr>
              <w:t>Responsable institutionnel :  directeur ,  cadre supérieur de santé</w:t>
            </w:r>
          </w:p>
          <w:p w:rsidR="00BE046A" w:rsidRPr="006B5987" w:rsidRDefault="00BE046A" w:rsidP="000D393C">
            <w:pPr>
              <w:ind w:left="0"/>
              <w:rPr>
                <w:rFonts w:ascii="Times New Roman" w:hAnsi="Times New Roman"/>
              </w:rPr>
            </w:pPr>
          </w:p>
          <w:p w:rsidR="00BE046A" w:rsidRPr="006B5987" w:rsidRDefault="00BE046A" w:rsidP="000D393C">
            <w:pPr>
              <w:ind w:left="0"/>
              <w:rPr>
                <w:rFonts w:ascii="Times New Roman" w:hAnsi="Times New Roman"/>
              </w:rPr>
            </w:pPr>
            <w:r w:rsidRPr="006B5987">
              <w:rPr>
                <w:rFonts w:ascii="Times New Roman" w:hAnsi="Times New Roman"/>
              </w:rPr>
              <w:t>Référents:, animatrice , psychologue</w:t>
            </w:r>
          </w:p>
          <w:p w:rsidR="00BE046A" w:rsidRPr="006B5987" w:rsidRDefault="00BE046A" w:rsidP="000D393C">
            <w:pPr>
              <w:rPr>
                <w:rFonts w:ascii="Times New Roman" w:hAnsi="Times New Roman"/>
              </w:rPr>
            </w:pPr>
          </w:p>
        </w:tc>
        <w:tc>
          <w:tcPr>
            <w:tcW w:w="2936" w:type="dxa"/>
          </w:tcPr>
          <w:p w:rsidR="00BE046A" w:rsidRPr="006B5987" w:rsidRDefault="00BE046A" w:rsidP="000D393C">
            <w:pPr>
              <w:ind w:left="0"/>
              <w:jc w:val="both"/>
              <w:rPr>
                <w:rFonts w:ascii="Times New Roman" w:hAnsi="Times New Roman"/>
              </w:rPr>
            </w:pPr>
            <w:r w:rsidRPr="006B5987">
              <w:rPr>
                <w:rFonts w:ascii="Times New Roman" w:hAnsi="Times New Roman"/>
              </w:rPr>
              <w:t>Achats des outils et matériels connectés</w:t>
            </w:r>
          </w:p>
          <w:p w:rsidR="00BE046A" w:rsidRPr="006B5987" w:rsidRDefault="00BE046A" w:rsidP="000D393C">
            <w:pPr>
              <w:ind w:left="0"/>
              <w:jc w:val="both"/>
              <w:rPr>
                <w:rFonts w:ascii="Times New Roman" w:hAnsi="Times New Roman"/>
              </w:rPr>
            </w:pPr>
          </w:p>
          <w:p w:rsidR="00BE046A" w:rsidRPr="006B5987" w:rsidRDefault="00BE046A" w:rsidP="000D393C">
            <w:pPr>
              <w:ind w:left="0"/>
              <w:jc w:val="both"/>
              <w:rPr>
                <w:rFonts w:ascii="Times New Roman" w:hAnsi="Times New Roman"/>
              </w:rPr>
            </w:pPr>
            <w:r w:rsidRPr="006B5987">
              <w:rPr>
                <w:rFonts w:ascii="Times New Roman" w:hAnsi="Times New Roman"/>
              </w:rPr>
              <w:t>Nombres d’actions utilisant ces supports organisées</w:t>
            </w:r>
          </w:p>
          <w:p w:rsidR="00BE046A" w:rsidRPr="006B5987" w:rsidRDefault="00BE046A" w:rsidP="000D393C">
            <w:pPr>
              <w:ind w:left="0"/>
              <w:jc w:val="both"/>
              <w:rPr>
                <w:rFonts w:ascii="Times New Roman" w:hAnsi="Times New Roman"/>
              </w:rPr>
            </w:pPr>
          </w:p>
          <w:p w:rsidR="00BE046A" w:rsidRPr="006B5987" w:rsidRDefault="00BE046A" w:rsidP="000D393C">
            <w:pPr>
              <w:jc w:val="both"/>
              <w:rPr>
                <w:rFonts w:ascii="Times New Roman" w:hAnsi="Times New Roman"/>
              </w:rPr>
            </w:pPr>
          </w:p>
          <w:p w:rsidR="00BE046A" w:rsidRPr="006B5987" w:rsidRDefault="00BE046A" w:rsidP="000D393C">
            <w:pPr>
              <w:ind w:left="0"/>
              <w:jc w:val="both"/>
              <w:rPr>
                <w:rFonts w:ascii="Times New Roman" w:hAnsi="Times New Roman"/>
              </w:rPr>
            </w:pPr>
            <w:r w:rsidRPr="006B5987">
              <w:rPr>
                <w:rFonts w:ascii="Times New Roman" w:hAnsi="Times New Roman"/>
              </w:rPr>
              <w:t>Evaluation des utilisations et/ou participations individuelles et collectives</w:t>
            </w:r>
          </w:p>
          <w:p w:rsidR="00BE046A" w:rsidRPr="006B5987" w:rsidRDefault="00BE046A" w:rsidP="000D393C">
            <w:pPr>
              <w:ind w:left="0"/>
              <w:jc w:val="both"/>
              <w:rPr>
                <w:rFonts w:ascii="Times New Roman" w:hAnsi="Times New Roman"/>
              </w:rPr>
            </w:pPr>
          </w:p>
          <w:p w:rsidR="00BE046A" w:rsidRPr="006B5987" w:rsidRDefault="00BE046A" w:rsidP="000D393C">
            <w:pPr>
              <w:jc w:val="both"/>
              <w:rPr>
                <w:rFonts w:ascii="Times New Roman" w:hAnsi="Times New Roman"/>
              </w:rPr>
            </w:pPr>
          </w:p>
          <w:p w:rsidR="00BE046A" w:rsidRPr="006B5987" w:rsidRDefault="00BE046A" w:rsidP="000D393C">
            <w:pPr>
              <w:jc w:val="both"/>
              <w:rPr>
                <w:rFonts w:ascii="Times New Roman" w:hAnsi="Times New Roman"/>
              </w:rPr>
            </w:pPr>
          </w:p>
          <w:p w:rsidR="00BE046A" w:rsidRPr="006B5987" w:rsidRDefault="00BE046A" w:rsidP="000D393C">
            <w:pPr>
              <w:ind w:left="0"/>
              <w:jc w:val="both"/>
              <w:rPr>
                <w:rFonts w:ascii="Times New Roman" w:hAnsi="Times New Roman"/>
              </w:rPr>
            </w:pPr>
            <w:r w:rsidRPr="006B5987">
              <w:rPr>
                <w:rFonts w:ascii="Times New Roman" w:hAnsi="Times New Roman"/>
              </w:rPr>
              <w:t>Suivi annuel</w:t>
            </w:r>
          </w:p>
        </w:tc>
      </w:tr>
    </w:tbl>
    <w:p w:rsidR="000D393C" w:rsidRPr="006B5987" w:rsidRDefault="000D393C" w:rsidP="00BE046A">
      <w:pPr>
        <w:pStyle w:val="Standard"/>
        <w:jc w:val="both"/>
        <w:rPr>
          <w:rFonts w:cs="Times New Roman"/>
        </w:rPr>
      </w:pPr>
    </w:p>
    <w:p w:rsidR="00A35CD6" w:rsidRPr="006B5987" w:rsidRDefault="00D445A4" w:rsidP="00A35CD6">
      <w:pPr>
        <w:pStyle w:val="Titre2"/>
        <w:numPr>
          <w:ilvl w:val="0"/>
          <w:numId w:val="6"/>
        </w:numPr>
        <w:rPr>
          <w:rFonts w:ascii="Times New Roman" w:hAnsi="Times New Roman"/>
          <w:b w:val="0"/>
          <w:color w:val="auto"/>
          <w:sz w:val="24"/>
          <w:szCs w:val="24"/>
        </w:rPr>
      </w:pPr>
      <w:r w:rsidRPr="006B5987">
        <w:rPr>
          <w:rFonts w:ascii="Times New Roman" w:hAnsi="Times New Roman"/>
          <w:b w:val="0"/>
          <w:color w:val="auto"/>
          <w:sz w:val="24"/>
          <w:szCs w:val="24"/>
        </w:rPr>
        <w:t xml:space="preserve">Le cadre de vie et l’hôtellerie </w:t>
      </w:r>
    </w:p>
    <w:p w:rsidR="00D445A4" w:rsidRPr="006B5987" w:rsidRDefault="00D445A4" w:rsidP="00D96EA6">
      <w:pPr>
        <w:pStyle w:val="Titre2"/>
        <w:numPr>
          <w:ilvl w:val="0"/>
          <w:numId w:val="85"/>
        </w:numPr>
        <w:rPr>
          <w:rFonts w:ascii="Times New Roman" w:hAnsi="Times New Roman"/>
          <w:b w:val="0"/>
          <w:color w:val="auto"/>
          <w:sz w:val="24"/>
          <w:szCs w:val="24"/>
        </w:rPr>
      </w:pPr>
      <w:r w:rsidRPr="006B5987">
        <w:rPr>
          <w:rFonts w:ascii="Times New Roman" w:hAnsi="Times New Roman"/>
          <w:b w:val="0"/>
          <w:color w:val="auto"/>
          <w:sz w:val="24"/>
          <w:szCs w:val="24"/>
        </w:rPr>
        <w:t>Les services hôteliers dans l’établissement</w:t>
      </w:r>
    </w:p>
    <w:p w:rsidR="00A35CD6" w:rsidRPr="006B5987" w:rsidRDefault="00A35CD6" w:rsidP="00913116">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t>Malgré une charge en soins importante, une Résidence pour personnes âgées dépendantes  doit demeurer un lieu de vie.</w:t>
      </w:r>
    </w:p>
    <w:p w:rsidR="00A35CD6" w:rsidRPr="006B5987" w:rsidRDefault="00A35CD6" w:rsidP="00913116">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t>L’ensemble des démarches ayant abouti à la signature des conventions pluriannuelles tripartites a formalisé l’engagement de l’établissement de proposer aux usagers un lieu doté de véritables prestations hôtelières qui interagissent avec les autres fonctions de la structure.</w:t>
      </w:r>
    </w:p>
    <w:p w:rsidR="00A35CD6" w:rsidRPr="006B5987" w:rsidRDefault="00A35CD6" w:rsidP="00913116">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t xml:space="preserve">Le rôle de chaque catégorie professionnelle a permis </w:t>
      </w:r>
      <w:r w:rsidR="00913116" w:rsidRPr="006B5987">
        <w:rPr>
          <w:rFonts w:ascii="Times New Roman" w:hAnsi="Times New Roman" w:cs="Times New Roman"/>
        </w:rPr>
        <w:t>à l’établissement d’être en conformité avec la réglementation, notamment en matière  de qualification et de professionnalisation des différents corps de métiers.</w:t>
      </w:r>
    </w:p>
    <w:p w:rsidR="00913116" w:rsidRPr="006B5987" w:rsidRDefault="00913116" w:rsidP="00913116">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t>Le développement de la filière hôtelière au sein de notre Résidence a conduit à valoriser les prestations et les métiers qui s’y rattachent.</w:t>
      </w:r>
    </w:p>
    <w:p w:rsidR="00913116" w:rsidRPr="006B5987" w:rsidRDefault="00913116" w:rsidP="00913116">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t>Les prestations d’hébergement, de restauration et de blanchisserie concourent au bien –être des usagers et à leur accompagnement au quotidien.</w:t>
      </w:r>
    </w:p>
    <w:p w:rsidR="00913116" w:rsidRPr="006B5987" w:rsidRDefault="00913116" w:rsidP="00913116">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t>Les différentes catégories de professionnels de la filière hôtelière au sein de l’établissement sont décrites au chapitre projet social.</w:t>
      </w:r>
    </w:p>
    <w:p w:rsidR="00A35CD6" w:rsidRPr="006B5987" w:rsidRDefault="00A35CD6" w:rsidP="00A35CD6">
      <w:pPr>
        <w:pStyle w:val="Titre2"/>
        <w:ind w:left="2664"/>
        <w:rPr>
          <w:rFonts w:ascii="Times New Roman" w:hAnsi="Times New Roman"/>
          <w:b w:val="0"/>
          <w:color w:val="auto"/>
          <w:sz w:val="24"/>
          <w:szCs w:val="24"/>
        </w:rPr>
      </w:pPr>
    </w:p>
    <w:p w:rsidR="00913116" w:rsidRPr="006B5987" w:rsidRDefault="00913116" w:rsidP="00A35CD6">
      <w:pPr>
        <w:pStyle w:val="Titre2"/>
        <w:ind w:left="2664"/>
        <w:rPr>
          <w:rFonts w:ascii="Times New Roman" w:hAnsi="Times New Roman"/>
          <w:b w:val="0"/>
          <w:color w:val="auto"/>
          <w:sz w:val="24"/>
          <w:szCs w:val="24"/>
        </w:rPr>
      </w:pPr>
    </w:p>
    <w:p w:rsidR="00D445A4" w:rsidRPr="006B5987" w:rsidRDefault="00D445A4" w:rsidP="00D96EA6">
      <w:pPr>
        <w:pStyle w:val="Titre2"/>
        <w:numPr>
          <w:ilvl w:val="0"/>
          <w:numId w:val="85"/>
        </w:numPr>
        <w:rPr>
          <w:rFonts w:ascii="Times New Roman" w:hAnsi="Times New Roman"/>
          <w:b w:val="0"/>
          <w:color w:val="auto"/>
          <w:sz w:val="24"/>
          <w:szCs w:val="24"/>
        </w:rPr>
      </w:pPr>
      <w:r w:rsidRPr="006B5987">
        <w:rPr>
          <w:rFonts w:ascii="Times New Roman" w:hAnsi="Times New Roman"/>
          <w:b w:val="0"/>
          <w:color w:val="auto"/>
          <w:sz w:val="24"/>
          <w:szCs w:val="24"/>
        </w:rPr>
        <w:t>Les prestations proposées</w:t>
      </w:r>
    </w:p>
    <w:p w:rsidR="00913116" w:rsidRPr="006B5987" w:rsidRDefault="00913116" w:rsidP="005E3A34">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L’équipe hôtelière assure 3 types de prestations principales, qui sont :</w:t>
      </w:r>
    </w:p>
    <w:p w:rsidR="00913116" w:rsidRPr="006B5987" w:rsidRDefault="00913116" w:rsidP="005E3A34">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lastRenderedPageBreak/>
        <w:t xml:space="preserve">-la restauration : préparée dans le cadre d’une prestation du FAM Jean Jannin, les repas sont </w:t>
      </w:r>
      <w:r w:rsidR="0046265F" w:rsidRPr="006B5987">
        <w:rPr>
          <w:rFonts w:ascii="Times New Roman" w:hAnsi="Times New Roman"/>
          <w:b w:val="0"/>
          <w:color w:val="auto"/>
          <w:sz w:val="24"/>
          <w:szCs w:val="24"/>
        </w:rPr>
        <w:t>livrés dans la Résidence et mis</w:t>
      </w:r>
      <w:r w:rsidRPr="006B5987">
        <w:rPr>
          <w:rFonts w:ascii="Times New Roman" w:hAnsi="Times New Roman"/>
          <w:b w:val="0"/>
          <w:color w:val="auto"/>
          <w:sz w:val="24"/>
          <w:szCs w:val="24"/>
        </w:rPr>
        <w:t xml:space="preserve"> en température pour être servis à table ou en chambre aux différents temps de la journée, avec la possibilité pour les accompagnants de pouvoir partager ce moment après réservation  préalable</w:t>
      </w:r>
    </w:p>
    <w:p w:rsidR="00913116" w:rsidRPr="006B5987" w:rsidRDefault="00913116" w:rsidP="005E3A34">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-la blanchisserie :</w:t>
      </w:r>
      <w:r w:rsidR="00977214" w:rsidRPr="006B5987">
        <w:rPr>
          <w:rFonts w:ascii="Times New Roman" w:hAnsi="Times New Roman"/>
          <w:b w:val="0"/>
          <w:color w:val="auto"/>
          <w:sz w:val="24"/>
          <w:szCs w:val="24"/>
        </w:rPr>
        <w:t xml:space="preserve"> </w:t>
      </w:r>
      <w:r w:rsidRPr="006B5987">
        <w:rPr>
          <w:rFonts w:ascii="Times New Roman" w:hAnsi="Times New Roman"/>
          <w:b w:val="0"/>
          <w:color w:val="auto"/>
          <w:sz w:val="24"/>
          <w:szCs w:val="24"/>
        </w:rPr>
        <w:t>effectuée également dans le cadre d’une prestation du FAM jean jannin</w:t>
      </w:r>
      <w:r w:rsidR="00977214" w:rsidRPr="006B5987">
        <w:rPr>
          <w:rFonts w:ascii="Times New Roman" w:hAnsi="Times New Roman"/>
          <w:b w:val="0"/>
          <w:color w:val="auto"/>
          <w:sz w:val="24"/>
          <w:szCs w:val="24"/>
        </w:rPr>
        <w:t xml:space="preserve"> </w:t>
      </w:r>
      <w:r w:rsidRPr="006B5987">
        <w:rPr>
          <w:rFonts w:ascii="Times New Roman" w:hAnsi="Times New Roman"/>
          <w:b w:val="0"/>
          <w:color w:val="auto"/>
          <w:sz w:val="24"/>
          <w:szCs w:val="24"/>
        </w:rPr>
        <w:t>, le linge étant livré dans la Résidence et apporté aux résidents dans leur chambre par le personnel de l’EHPAD</w:t>
      </w:r>
    </w:p>
    <w:p w:rsidR="00913116" w:rsidRPr="006B5987" w:rsidRDefault="00913116" w:rsidP="005E3A34">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-l’</w:t>
      </w:r>
      <w:r w:rsidR="00394100" w:rsidRPr="006B5987">
        <w:rPr>
          <w:rFonts w:ascii="Times New Roman" w:hAnsi="Times New Roman"/>
          <w:b w:val="0"/>
          <w:color w:val="auto"/>
          <w:sz w:val="24"/>
          <w:szCs w:val="24"/>
        </w:rPr>
        <w:t>hôtellerie avec l’entretien des chambres et des espaces collectifs</w:t>
      </w:r>
    </w:p>
    <w:p w:rsidR="00913116" w:rsidRPr="006B5987" w:rsidRDefault="00913116" w:rsidP="005E3A34">
      <w:pPr>
        <w:pStyle w:val="Titre2"/>
        <w:ind w:left="2664"/>
        <w:jc w:val="both"/>
        <w:rPr>
          <w:rFonts w:ascii="Times New Roman" w:hAnsi="Times New Roman"/>
          <w:b w:val="0"/>
          <w:color w:val="auto"/>
          <w:sz w:val="24"/>
          <w:szCs w:val="24"/>
        </w:rPr>
      </w:pPr>
    </w:p>
    <w:p w:rsidR="00D445A4" w:rsidRPr="006B5987" w:rsidRDefault="00D445A4" w:rsidP="00D96EA6">
      <w:pPr>
        <w:pStyle w:val="Titre2"/>
        <w:numPr>
          <w:ilvl w:val="0"/>
          <w:numId w:val="85"/>
        </w:numPr>
        <w:rPr>
          <w:rFonts w:ascii="Times New Roman" w:hAnsi="Times New Roman"/>
          <w:b w:val="0"/>
          <w:color w:val="auto"/>
          <w:sz w:val="24"/>
          <w:szCs w:val="24"/>
        </w:rPr>
      </w:pPr>
      <w:r w:rsidRPr="006B5987">
        <w:rPr>
          <w:rFonts w:ascii="Times New Roman" w:hAnsi="Times New Roman"/>
          <w:b w:val="0"/>
          <w:color w:val="auto"/>
          <w:sz w:val="24"/>
          <w:szCs w:val="24"/>
        </w:rPr>
        <w:t>Hygiène et sécurité du résident</w:t>
      </w:r>
    </w:p>
    <w:p w:rsidR="00394100" w:rsidRPr="006B5987" w:rsidRDefault="00394100" w:rsidP="005E3A34">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Une vigilance permanente est mise en œuvre au sein de la Résidence pour assurer une hygiène parfaite et une mise en sécurité de l’usager, de son entourage et des professionnels.</w:t>
      </w:r>
    </w:p>
    <w:p w:rsidR="00394100" w:rsidRPr="006B5987" w:rsidRDefault="00394100" w:rsidP="005E3A34">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Le personnel de restauration poursuit une formation annuelle HACCP.</w:t>
      </w:r>
    </w:p>
    <w:p w:rsidR="00394100" w:rsidRPr="006B5987" w:rsidRDefault="00394100" w:rsidP="005E3A34">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Une diététicienne  apporte son concours régulier à l’élaboration de menus équilibrés et adaptés aux différents types de populations accueillies.</w:t>
      </w:r>
    </w:p>
    <w:p w:rsidR="00394100" w:rsidRPr="006B5987" w:rsidRDefault="00394100" w:rsidP="005E3A34">
      <w:pPr>
        <w:pStyle w:val="Titre2"/>
        <w:ind w:left="2664"/>
        <w:jc w:val="both"/>
        <w:rPr>
          <w:rFonts w:ascii="Times New Roman" w:hAnsi="Times New Roman"/>
          <w:b w:val="0"/>
          <w:color w:val="auto"/>
          <w:sz w:val="24"/>
          <w:szCs w:val="24"/>
        </w:rPr>
      </w:pPr>
      <w:r w:rsidRPr="006B5987">
        <w:rPr>
          <w:rFonts w:ascii="Times New Roman" w:hAnsi="Times New Roman"/>
          <w:b w:val="0"/>
          <w:color w:val="auto"/>
          <w:sz w:val="24"/>
          <w:szCs w:val="24"/>
        </w:rPr>
        <w:t>Les professionnels assurant les prestations d’entretiens des espaces privatifs et collectifs sont régulièrement sensibilisés et formés à  la mise en sécurité des résidents, notamment au regard des risques de chute.</w:t>
      </w:r>
    </w:p>
    <w:p w:rsidR="005E3A34" w:rsidRPr="006B5987" w:rsidRDefault="005E3A34" w:rsidP="00394100">
      <w:pPr>
        <w:pStyle w:val="Titre2"/>
        <w:ind w:left="2664"/>
        <w:rPr>
          <w:rFonts w:ascii="Times New Roman" w:hAnsi="Times New Roman"/>
          <w:b w:val="0"/>
          <w:color w:val="auto"/>
          <w:sz w:val="24"/>
          <w:szCs w:val="24"/>
        </w:rPr>
      </w:pPr>
    </w:p>
    <w:p w:rsidR="00D445A4" w:rsidRPr="006B5987" w:rsidRDefault="005E3A34" w:rsidP="00D96EA6">
      <w:pPr>
        <w:pStyle w:val="Titre2"/>
        <w:numPr>
          <w:ilvl w:val="0"/>
          <w:numId w:val="85"/>
        </w:numPr>
        <w:rPr>
          <w:rFonts w:ascii="Times New Roman" w:hAnsi="Times New Roman"/>
          <w:b w:val="0"/>
          <w:color w:val="auto"/>
          <w:sz w:val="24"/>
          <w:szCs w:val="24"/>
        </w:rPr>
      </w:pPr>
      <w:r w:rsidRPr="006B5987">
        <w:rPr>
          <w:rFonts w:ascii="Times New Roman" w:hAnsi="Times New Roman"/>
          <w:b w:val="0"/>
          <w:color w:val="auto"/>
          <w:sz w:val="24"/>
          <w:szCs w:val="24"/>
        </w:rPr>
        <w:t>Constats</w:t>
      </w:r>
    </w:p>
    <w:p w:rsidR="005E3A34" w:rsidRPr="006B5987" w:rsidRDefault="005E3A34" w:rsidP="005E3A34">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t>A la création de l’établissement</w:t>
      </w:r>
      <w:r w:rsidR="0046265F" w:rsidRPr="006B5987">
        <w:rPr>
          <w:rFonts w:ascii="Times New Roman" w:hAnsi="Times New Roman" w:cs="Times New Roman"/>
        </w:rPr>
        <w:t xml:space="preserve"> en 2010, aucun</w:t>
      </w:r>
      <w:r w:rsidRPr="006B5987">
        <w:rPr>
          <w:rFonts w:ascii="Times New Roman" w:hAnsi="Times New Roman" w:cs="Times New Roman"/>
        </w:rPr>
        <w:t xml:space="preserve"> espace de vie extérieur pour les résidents et leurs familles n’a été prévu, de même aucun espace de promenade hors parking n’existe actuellement.</w:t>
      </w:r>
    </w:p>
    <w:p w:rsidR="005E3A34" w:rsidRPr="006B5987" w:rsidRDefault="005E3A34" w:rsidP="005E3A34">
      <w:pPr>
        <w:pStyle w:val="Paragraphedeliste"/>
        <w:spacing w:after="160" w:line="259" w:lineRule="auto"/>
        <w:ind w:left="2664"/>
        <w:jc w:val="both"/>
        <w:rPr>
          <w:rFonts w:ascii="Times New Roman" w:hAnsi="Times New Roman" w:cs="Times New Roman"/>
        </w:rPr>
      </w:pPr>
    </w:p>
    <w:p w:rsidR="005E3A34" w:rsidRPr="006B5987" w:rsidRDefault="005E3A34" w:rsidP="005E3A34">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t>Le Parc privatif  pour les résidents de l’unité Alzheimer est  à modifier car difficilement utilisable  pour les résidents et les professionnels.</w:t>
      </w:r>
    </w:p>
    <w:p w:rsidR="005E3A34" w:rsidRPr="006B5987" w:rsidRDefault="005E3A34" w:rsidP="005E3A34">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t>Toujours à l’extérieur des murs, aucun espace de repas n’est prévu.</w:t>
      </w:r>
    </w:p>
    <w:p w:rsidR="005E3A34" w:rsidRPr="006B5987" w:rsidRDefault="005E3A34" w:rsidP="005E3A34">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t xml:space="preserve"> </w:t>
      </w:r>
    </w:p>
    <w:p w:rsidR="005E3A34" w:rsidRPr="006B5987" w:rsidRDefault="005E3A34" w:rsidP="005E3A34">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t>L’espace  destiné à l’accueil de jour demeure trop réduit et nécessite d’être adapté aux besoins existants.</w:t>
      </w:r>
    </w:p>
    <w:p w:rsidR="005E3A34" w:rsidRPr="006B5987" w:rsidRDefault="005E3A34" w:rsidP="005E3A34">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t>Les chambres de l’unité Alzheimer sont  parfois non adaptées  pour des résidents très déambulant.</w:t>
      </w:r>
    </w:p>
    <w:p w:rsidR="005E3A34" w:rsidRPr="006B5987" w:rsidRDefault="005E3A34" w:rsidP="005E3A34">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lastRenderedPageBreak/>
        <w:t>Certaines chambres sur d’au</w:t>
      </w:r>
      <w:r w:rsidR="00875EF1" w:rsidRPr="006B5987">
        <w:rPr>
          <w:rFonts w:ascii="Times New Roman" w:hAnsi="Times New Roman" w:cs="Times New Roman"/>
        </w:rPr>
        <w:t>tres unité</w:t>
      </w:r>
      <w:r w:rsidR="007275C6" w:rsidRPr="006B5987">
        <w:rPr>
          <w:rFonts w:ascii="Times New Roman" w:hAnsi="Times New Roman" w:cs="Times New Roman"/>
        </w:rPr>
        <w:t>s</w:t>
      </w:r>
      <w:r w:rsidR="00875EF1" w:rsidRPr="006B5987">
        <w:rPr>
          <w:rFonts w:ascii="Times New Roman" w:hAnsi="Times New Roman" w:cs="Times New Roman"/>
        </w:rPr>
        <w:t>,</w:t>
      </w:r>
      <w:r w:rsidR="0046265F" w:rsidRPr="006B5987">
        <w:rPr>
          <w:rFonts w:ascii="Times New Roman" w:hAnsi="Times New Roman" w:cs="Times New Roman"/>
        </w:rPr>
        <w:t xml:space="preserve"> </w:t>
      </w:r>
      <w:r w:rsidR="00875EF1" w:rsidRPr="006B5987">
        <w:rPr>
          <w:rFonts w:ascii="Times New Roman" w:hAnsi="Times New Roman" w:cs="Times New Roman"/>
        </w:rPr>
        <w:t>en l’état dep</w:t>
      </w:r>
      <w:r w:rsidR="0046265F" w:rsidRPr="006B5987">
        <w:rPr>
          <w:rFonts w:ascii="Times New Roman" w:hAnsi="Times New Roman" w:cs="Times New Roman"/>
        </w:rPr>
        <w:t xml:space="preserve">uis la création de la Résidence </w:t>
      </w:r>
      <w:r w:rsidRPr="006B5987">
        <w:rPr>
          <w:rFonts w:ascii="Times New Roman" w:hAnsi="Times New Roman" w:cs="Times New Roman"/>
        </w:rPr>
        <w:t>nécessitent d’être rafraichies</w:t>
      </w:r>
      <w:r w:rsidR="0046265F" w:rsidRPr="006B5987">
        <w:rPr>
          <w:rFonts w:ascii="Times New Roman" w:hAnsi="Times New Roman" w:cs="Times New Roman"/>
        </w:rPr>
        <w:t>.</w:t>
      </w:r>
      <w:r w:rsidRPr="006B5987">
        <w:rPr>
          <w:rFonts w:ascii="Times New Roman" w:hAnsi="Times New Roman" w:cs="Times New Roman"/>
        </w:rPr>
        <w:t xml:space="preserve"> </w:t>
      </w:r>
    </w:p>
    <w:p w:rsidR="005E3A34" w:rsidRPr="006B5987" w:rsidRDefault="005E3A34" w:rsidP="005E3A34">
      <w:pPr>
        <w:pStyle w:val="Paragraphedeliste"/>
        <w:spacing w:after="160" w:line="259" w:lineRule="auto"/>
        <w:ind w:left="2664"/>
        <w:jc w:val="both"/>
        <w:rPr>
          <w:rFonts w:ascii="Times New Roman" w:hAnsi="Times New Roman" w:cs="Times New Roman"/>
        </w:rPr>
      </w:pPr>
    </w:p>
    <w:p w:rsidR="005E3A34" w:rsidRPr="006B5987" w:rsidRDefault="005E3A34" w:rsidP="005E3A34">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t>Le temps du repas est toujours vécu de manière  trop rapide et pas assez convivial avec cependant une amélioration très sensiblement ressentie de la qualité des repas</w:t>
      </w:r>
    </w:p>
    <w:p w:rsidR="005E3A34" w:rsidRPr="006B5987" w:rsidRDefault="00875EF1" w:rsidP="005E3A34">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t>Enfin, il existe des d</w:t>
      </w:r>
      <w:r w:rsidR="005E3A34" w:rsidRPr="006B5987">
        <w:rPr>
          <w:rFonts w:ascii="Times New Roman" w:hAnsi="Times New Roman" w:cs="Times New Roman"/>
        </w:rPr>
        <w:t>ifficulté</w:t>
      </w:r>
      <w:r w:rsidRPr="006B5987">
        <w:rPr>
          <w:rFonts w:ascii="Times New Roman" w:hAnsi="Times New Roman" w:cs="Times New Roman"/>
        </w:rPr>
        <w:t>s récurrentes</w:t>
      </w:r>
      <w:r w:rsidR="005E3A34" w:rsidRPr="006B5987">
        <w:rPr>
          <w:rFonts w:ascii="Times New Roman" w:hAnsi="Times New Roman" w:cs="Times New Roman"/>
        </w:rPr>
        <w:t xml:space="preserve"> dans la gestion du linge </w:t>
      </w:r>
      <w:r w:rsidRPr="006B5987">
        <w:rPr>
          <w:rFonts w:ascii="Times New Roman" w:hAnsi="Times New Roman" w:cs="Times New Roman"/>
        </w:rPr>
        <w:t xml:space="preserve">des </w:t>
      </w:r>
      <w:r w:rsidR="005E3A34" w:rsidRPr="006B5987">
        <w:rPr>
          <w:rFonts w:ascii="Times New Roman" w:hAnsi="Times New Roman" w:cs="Times New Roman"/>
        </w:rPr>
        <w:t>résident</w:t>
      </w:r>
      <w:r w:rsidRPr="006B5987">
        <w:rPr>
          <w:rFonts w:ascii="Times New Roman" w:hAnsi="Times New Roman" w:cs="Times New Roman"/>
        </w:rPr>
        <w:t xml:space="preserve">s notamment pour ce qui concerne le </w:t>
      </w:r>
      <w:r w:rsidR="005E3A34" w:rsidRPr="006B5987">
        <w:rPr>
          <w:rFonts w:ascii="Times New Roman" w:hAnsi="Times New Roman" w:cs="Times New Roman"/>
        </w:rPr>
        <w:t xml:space="preserve"> linge fragile</w:t>
      </w:r>
      <w:r w:rsidRPr="006B5987">
        <w:rPr>
          <w:rFonts w:ascii="Times New Roman" w:hAnsi="Times New Roman" w:cs="Times New Roman"/>
        </w:rPr>
        <w:t>.</w:t>
      </w:r>
    </w:p>
    <w:p w:rsidR="00977214" w:rsidRPr="006B5987" w:rsidRDefault="00977214" w:rsidP="005E3A34">
      <w:pPr>
        <w:pStyle w:val="Paragraphedeliste"/>
        <w:spacing w:after="160" w:line="259" w:lineRule="auto"/>
        <w:ind w:left="2664"/>
        <w:jc w:val="both"/>
        <w:rPr>
          <w:rFonts w:ascii="Times New Roman" w:hAnsi="Times New Roman" w:cs="Times New Roman"/>
        </w:rPr>
      </w:pPr>
    </w:p>
    <w:p w:rsidR="005E3A34" w:rsidRPr="006B5987" w:rsidRDefault="007275C6" w:rsidP="00D96EA6">
      <w:pPr>
        <w:pStyle w:val="Titre2"/>
        <w:numPr>
          <w:ilvl w:val="0"/>
          <w:numId w:val="85"/>
        </w:numPr>
        <w:rPr>
          <w:rFonts w:ascii="Times New Roman" w:hAnsi="Times New Roman"/>
          <w:b w:val="0"/>
          <w:color w:val="auto"/>
          <w:sz w:val="24"/>
          <w:szCs w:val="24"/>
        </w:rPr>
      </w:pPr>
      <w:r w:rsidRPr="006B5987">
        <w:rPr>
          <w:rFonts w:ascii="Times New Roman" w:hAnsi="Times New Roman"/>
          <w:b w:val="0"/>
          <w:color w:val="auto"/>
          <w:sz w:val="24"/>
          <w:szCs w:val="24"/>
        </w:rPr>
        <w:t>Axes d’amélioration</w:t>
      </w:r>
    </w:p>
    <w:p w:rsidR="00D4468E" w:rsidRPr="006B5987" w:rsidRDefault="00D4468E" w:rsidP="00D4468E">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t>En 2018 a été créé un comité de pilotage pour la création d’un parc extérieur et des aménagements architecturaux des bâtiments .</w:t>
      </w:r>
    </w:p>
    <w:p w:rsidR="00D4468E" w:rsidRPr="006B5987" w:rsidRDefault="00D4468E" w:rsidP="00D4468E">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t>Celui-ci  a débouché sur un premier projet architectural qui prévoit  les différentes actions  en relation avec les objectifs exposés </w:t>
      </w:r>
      <w:r w:rsidR="008534AC" w:rsidRPr="006B5987">
        <w:rPr>
          <w:rFonts w:ascii="Times New Roman" w:hAnsi="Times New Roman" w:cs="Times New Roman"/>
        </w:rPr>
        <w:t xml:space="preserve"> dans le but d’apporter un confort optimisé aux usagers.</w:t>
      </w:r>
    </w:p>
    <w:p w:rsidR="008534AC" w:rsidRPr="006B5987" w:rsidRDefault="008534AC" w:rsidP="00D4468E">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t>Dans cette optique, il apparait essentiel de recueillir dès la préadmission ou au plus tard dès les premiers jours aprè</w:t>
      </w:r>
      <w:r w:rsidR="0046265F" w:rsidRPr="006B5987">
        <w:rPr>
          <w:rFonts w:ascii="Times New Roman" w:hAnsi="Times New Roman" w:cs="Times New Roman"/>
        </w:rPr>
        <w:t>s l’entrée des habitudes de vie</w:t>
      </w:r>
      <w:r w:rsidRPr="006B5987">
        <w:rPr>
          <w:rFonts w:ascii="Times New Roman" w:hAnsi="Times New Roman" w:cs="Times New Roman"/>
        </w:rPr>
        <w:t>, des souhaits, des besoins et attentes des résidents afin de pouvoir y répondre.</w:t>
      </w:r>
    </w:p>
    <w:p w:rsidR="008534AC" w:rsidRPr="006B5987" w:rsidRDefault="008534AC" w:rsidP="00D4468E">
      <w:pPr>
        <w:pStyle w:val="Paragraphedeliste"/>
        <w:spacing w:after="160" w:line="259" w:lineRule="auto"/>
        <w:ind w:left="2664"/>
        <w:jc w:val="both"/>
        <w:rPr>
          <w:rFonts w:ascii="Times New Roman" w:hAnsi="Times New Roman" w:cs="Times New Roman"/>
        </w:rPr>
      </w:pPr>
      <w:r w:rsidRPr="006B5987">
        <w:rPr>
          <w:rFonts w:ascii="Times New Roman" w:hAnsi="Times New Roman" w:cs="Times New Roman"/>
        </w:rPr>
        <w:t>L’ensemble des prestations hôtelières est donc un des éléments fondamentaux de la démarche d’accompagnement personnalisé auquel tout résident a droit dans la Résidence.</w:t>
      </w:r>
    </w:p>
    <w:p w:rsidR="007275C6" w:rsidRPr="006B5987" w:rsidRDefault="007275C6" w:rsidP="007275C6">
      <w:pPr>
        <w:pStyle w:val="Paragraphedeliste"/>
        <w:spacing w:after="160" w:line="259" w:lineRule="auto"/>
        <w:ind w:left="2664"/>
        <w:jc w:val="both"/>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3266"/>
        <w:gridCol w:w="2906"/>
      </w:tblGrid>
      <w:tr w:rsidR="00D4468E" w:rsidRPr="006B5987" w:rsidTr="00DB4F08">
        <w:tc>
          <w:tcPr>
            <w:tcW w:w="6244" w:type="dxa"/>
            <w:gridSpan w:val="2"/>
          </w:tcPr>
          <w:p w:rsidR="00D4468E" w:rsidRPr="006B5987" w:rsidRDefault="00D4468E" w:rsidP="00DB4F08">
            <w:pPr>
              <w:jc w:val="center"/>
              <w:rPr>
                <w:rFonts w:ascii="Times New Roman" w:hAnsi="Times New Roman"/>
              </w:rPr>
            </w:pPr>
            <w:r w:rsidRPr="002440E9">
              <w:rPr>
                <w:rFonts w:ascii="Times New Roman" w:hAnsi="Times New Roman"/>
              </w:rPr>
              <w:lastRenderedPageBreak/>
              <w:t xml:space="preserve">Hôtellerie et Cadre de vie </w:t>
            </w:r>
          </w:p>
        </w:tc>
        <w:tc>
          <w:tcPr>
            <w:tcW w:w="2936" w:type="dxa"/>
          </w:tcPr>
          <w:p w:rsidR="00D4468E" w:rsidRPr="006B5987" w:rsidRDefault="00D4468E" w:rsidP="00DB4F08">
            <w:pPr>
              <w:jc w:val="center"/>
              <w:rPr>
                <w:rFonts w:ascii="Times New Roman" w:hAnsi="Times New Roman"/>
              </w:rPr>
            </w:pPr>
          </w:p>
        </w:tc>
      </w:tr>
      <w:tr w:rsidR="00D4468E" w:rsidRPr="006B5987" w:rsidTr="00DB4F08">
        <w:tc>
          <w:tcPr>
            <w:tcW w:w="6244" w:type="dxa"/>
            <w:gridSpan w:val="2"/>
            <w:shd w:val="clear" w:color="auto" w:fill="C6D9F1" w:themeFill="text2" w:themeFillTint="33"/>
          </w:tcPr>
          <w:p w:rsidR="00D4468E" w:rsidRPr="006B5987" w:rsidRDefault="00FB7325" w:rsidP="00DB4F08">
            <w:pPr>
              <w:rPr>
                <w:rFonts w:ascii="Times New Roman" w:hAnsi="Times New Roman"/>
              </w:rPr>
            </w:pPr>
            <w:r w:rsidRPr="006B5987">
              <w:rPr>
                <w:rFonts w:ascii="Times New Roman" w:hAnsi="Times New Roman"/>
              </w:rPr>
              <w:t>Fiche action n°16</w:t>
            </w:r>
          </w:p>
          <w:p w:rsidR="00D4468E" w:rsidRPr="006B5987" w:rsidRDefault="00D4468E" w:rsidP="00DB4F08">
            <w:pPr>
              <w:rPr>
                <w:rFonts w:ascii="Times New Roman" w:hAnsi="Times New Roman"/>
                <w:color w:val="FF0000"/>
              </w:rPr>
            </w:pPr>
          </w:p>
        </w:tc>
        <w:tc>
          <w:tcPr>
            <w:tcW w:w="2936" w:type="dxa"/>
            <w:shd w:val="clear" w:color="auto" w:fill="C6D9F1" w:themeFill="text2" w:themeFillTint="33"/>
          </w:tcPr>
          <w:p w:rsidR="00D4468E" w:rsidRPr="006B5987" w:rsidRDefault="00D4468E" w:rsidP="00DB4F08">
            <w:pPr>
              <w:rPr>
                <w:rFonts w:ascii="Times New Roman" w:hAnsi="Times New Roman"/>
              </w:rPr>
            </w:pPr>
            <w:r w:rsidRPr="006B5987">
              <w:rPr>
                <w:rFonts w:ascii="Times New Roman" w:hAnsi="Times New Roman"/>
              </w:rPr>
              <w:t xml:space="preserve">Indicateurs disponibles </w:t>
            </w:r>
          </w:p>
        </w:tc>
      </w:tr>
      <w:tr w:rsidR="00D4468E" w:rsidRPr="006B5987" w:rsidTr="00DB4F08">
        <w:tc>
          <w:tcPr>
            <w:tcW w:w="2930" w:type="dxa"/>
          </w:tcPr>
          <w:p w:rsidR="00D4468E" w:rsidRPr="006B5987" w:rsidRDefault="00D4468E" w:rsidP="00DB4F08">
            <w:pPr>
              <w:pStyle w:val="Standard"/>
              <w:jc w:val="both"/>
              <w:rPr>
                <w:rFonts w:cs="Times New Roman"/>
              </w:rPr>
            </w:pPr>
            <w:r w:rsidRPr="006B5987">
              <w:rPr>
                <w:rFonts w:cs="Times New Roman"/>
              </w:rPr>
              <w:t>Amélioration du cadre de vie et des prestations hôtelières</w:t>
            </w:r>
          </w:p>
          <w:p w:rsidR="00D4468E" w:rsidRPr="006B5987" w:rsidRDefault="00D4468E" w:rsidP="00DB4F08">
            <w:pPr>
              <w:rPr>
                <w:rFonts w:ascii="Times New Roman" w:hAnsi="Times New Roman"/>
              </w:rPr>
            </w:pPr>
          </w:p>
        </w:tc>
        <w:tc>
          <w:tcPr>
            <w:tcW w:w="3314" w:type="dxa"/>
          </w:tcPr>
          <w:p w:rsidR="00D4468E" w:rsidRPr="006B5987" w:rsidRDefault="00D4468E" w:rsidP="00D4468E">
            <w:pPr>
              <w:spacing w:after="160" w:line="259" w:lineRule="auto"/>
              <w:ind w:left="0"/>
              <w:jc w:val="both"/>
              <w:rPr>
                <w:rFonts w:ascii="Times New Roman" w:hAnsi="Times New Roman"/>
              </w:rPr>
            </w:pPr>
            <w:r w:rsidRPr="006B5987">
              <w:rPr>
                <w:rFonts w:ascii="Times New Roman" w:hAnsi="Times New Roman"/>
              </w:rPr>
              <w:t>Obje</w:t>
            </w:r>
            <w:r w:rsidR="002E0626" w:rsidRPr="006B5987">
              <w:rPr>
                <w:rFonts w:ascii="Times New Roman" w:hAnsi="Times New Roman"/>
              </w:rPr>
              <w:t xml:space="preserve">ctif :   Créer un espace de </w:t>
            </w:r>
            <w:r w:rsidRPr="006B5987">
              <w:rPr>
                <w:rFonts w:ascii="Times New Roman" w:hAnsi="Times New Roman"/>
              </w:rPr>
              <w:t>de promenade</w:t>
            </w:r>
            <w:r w:rsidR="002E0626" w:rsidRPr="006B5987">
              <w:rPr>
                <w:rFonts w:ascii="Times New Roman" w:hAnsi="Times New Roman"/>
              </w:rPr>
              <w:t xml:space="preserve"> à vocation thérapeutique et de loisirs </w:t>
            </w:r>
            <w:r w:rsidRPr="006B5987">
              <w:rPr>
                <w:rFonts w:ascii="Times New Roman" w:hAnsi="Times New Roman"/>
              </w:rPr>
              <w:t xml:space="preserve"> et de repas extérieur</w:t>
            </w:r>
          </w:p>
          <w:p w:rsidR="00D4468E" w:rsidRPr="006B5987" w:rsidRDefault="00D4468E" w:rsidP="00D4468E">
            <w:pPr>
              <w:spacing w:after="160" w:line="259" w:lineRule="auto"/>
              <w:ind w:left="0"/>
              <w:jc w:val="both"/>
              <w:rPr>
                <w:rFonts w:ascii="Times New Roman" w:hAnsi="Times New Roman"/>
              </w:rPr>
            </w:pPr>
            <w:r w:rsidRPr="006B5987">
              <w:rPr>
                <w:rFonts w:ascii="Times New Roman" w:hAnsi="Times New Roman"/>
              </w:rPr>
              <w:t xml:space="preserve">Améliorer les espaces existants : unité accueil de jour, parc privatif unité Alzheimer, </w:t>
            </w:r>
          </w:p>
          <w:p w:rsidR="00D4468E" w:rsidRPr="006B5987" w:rsidRDefault="00D4468E" w:rsidP="00D4468E">
            <w:pPr>
              <w:spacing w:after="160" w:line="259" w:lineRule="auto"/>
              <w:ind w:left="0"/>
              <w:jc w:val="both"/>
              <w:rPr>
                <w:rFonts w:ascii="Times New Roman" w:hAnsi="Times New Roman"/>
              </w:rPr>
            </w:pPr>
            <w:r w:rsidRPr="006B5987">
              <w:rPr>
                <w:rFonts w:ascii="Times New Roman" w:hAnsi="Times New Roman"/>
              </w:rPr>
              <w:t xml:space="preserve">Poursuivre le travail sur l’amélioration de la qualité des repas, sur la convivialité du temps </w:t>
            </w:r>
            <w:r w:rsidR="002E0626" w:rsidRPr="006B5987">
              <w:rPr>
                <w:rFonts w:ascii="Times New Roman" w:hAnsi="Times New Roman"/>
              </w:rPr>
              <w:t xml:space="preserve">du repas et l’horaire de prise du diner. </w:t>
            </w:r>
          </w:p>
          <w:p w:rsidR="00D4468E" w:rsidRPr="006B5987" w:rsidRDefault="00D4468E" w:rsidP="00D4468E">
            <w:pPr>
              <w:spacing w:after="160" w:line="259" w:lineRule="auto"/>
              <w:ind w:left="0"/>
              <w:jc w:val="both"/>
              <w:rPr>
                <w:rFonts w:ascii="Times New Roman" w:hAnsi="Times New Roman"/>
              </w:rPr>
            </w:pPr>
            <w:r w:rsidRPr="006B5987">
              <w:rPr>
                <w:rFonts w:ascii="Times New Roman" w:hAnsi="Times New Roman"/>
              </w:rPr>
              <w:t>Améliorer les dispositifs de sécurisation de l’espace chambre de l’unité Alzheimer</w:t>
            </w:r>
          </w:p>
          <w:p w:rsidR="00D4468E" w:rsidRPr="006B5987" w:rsidRDefault="0046265F" w:rsidP="00D4468E">
            <w:pPr>
              <w:spacing w:after="160" w:line="259" w:lineRule="auto"/>
              <w:ind w:left="0"/>
              <w:jc w:val="both"/>
              <w:rPr>
                <w:rFonts w:ascii="Times New Roman" w:hAnsi="Times New Roman"/>
              </w:rPr>
            </w:pPr>
            <w:r w:rsidRPr="006B5987">
              <w:rPr>
                <w:rFonts w:ascii="Times New Roman" w:hAnsi="Times New Roman"/>
              </w:rPr>
              <w:t>Faciliter</w:t>
            </w:r>
            <w:r w:rsidR="00D4468E" w:rsidRPr="006B5987">
              <w:rPr>
                <w:rFonts w:ascii="Times New Roman" w:hAnsi="Times New Roman"/>
              </w:rPr>
              <w:t xml:space="preserve"> l’accès extérieur aux résidents de l’unité handicap vieillissant et créer  une voie d’abord  au niveau de ce parc accessible aux personnes à mobilité réduite</w:t>
            </w:r>
          </w:p>
          <w:p w:rsidR="00D4468E" w:rsidRPr="006B5987" w:rsidRDefault="00D4468E" w:rsidP="00D4468E">
            <w:pPr>
              <w:spacing w:after="160" w:line="259" w:lineRule="auto"/>
              <w:ind w:left="0"/>
              <w:jc w:val="both"/>
              <w:rPr>
                <w:rFonts w:ascii="Times New Roman" w:hAnsi="Times New Roman"/>
              </w:rPr>
            </w:pPr>
            <w:r w:rsidRPr="006B5987">
              <w:rPr>
                <w:rFonts w:ascii="Times New Roman" w:hAnsi="Times New Roman"/>
              </w:rPr>
              <w:t>A</w:t>
            </w:r>
            <w:r w:rsidR="002E0626" w:rsidRPr="006B5987">
              <w:rPr>
                <w:rFonts w:ascii="Times New Roman" w:hAnsi="Times New Roman"/>
              </w:rPr>
              <w:t>méliorer la prise en charge</w:t>
            </w:r>
            <w:r w:rsidRPr="006B5987">
              <w:rPr>
                <w:rFonts w:ascii="Times New Roman" w:hAnsi="Times New Roman"/>
              </w:rPr>
              <w:t xml:space="preserve"> du linge</w:t>
            </w:r>
            <w:r w:rsidR="002E0626" w:rsidRPr="006B5987">
              <w:rPr>
                <w:rFonts w:ascii="Times New Roman" w:hAnsi="Times New Roman"/>
              </w:rPr>
              <w:t xml:space="preserve"> des résidents.</w:t>
            </w:r>
          </w:p>
          <w:p w:rsidR="00D4468E" w:rsidRPr="006B5987" w:rsidRDefault="00D4468E" w:rsidP="00DB4F08">
            <w:pPr>
              <w:ind w:left="0"/>
              <w:rPr>
                <w:rFonts w:ascii="Times New Roman" w:hAnsi="Times New Roman"/>
              </w:rPr>
            </w:pPr>
            <w:r w:rsidRPr="006B5987">
              <w:rPr>
                <w:rFonts w:ascii="Times New Roman" w:hAnsi="Times New Roman"/>
              </w:rPr>
              <w:t>Echéance : 2022-2024</w:t>
            </w:r>
          </w:p>
          <w:p w:rsidR="00D4468E" w:rsidRPr="006B5987" w:rsidRDefault="00D4468E" w:rsidP="00DB4F08">
            <w:pPr>
              <w:rPr>
                <w:rFonts w:ascii="Times New Roman" w:hAnsi="Times New Roman"/>
              </w:rPr>
            </w:pPr>
          </w:p>
          <w:p w:rsidR="00D4468E" w:rsidRPr="006B5987" w:rsidRDefault="00D4468E" w:rsidP="00DB4F08">
            <w:pPr>
              <w:ind w:left="0"/>
              <w:rPr>
                <w:rFonts w:ascii="Times New Roman" w:hAnsi="Times New Roman"/>
              </w:rPr>
            </w:pPr>
            <w:r w:rsidRPr="006B5987">
              <w:rPr>
                <w:rFonts w:ascii="Times New Roman" w:hAnsi="Times New Roman"/>
              </w:rPr>
              <w:t xml:space="preserve">Groupe concerné : tous les professionnels  </w:t>
            </w:r>
          </w:p>
          <w:p w:rsidR="00D4468E" w:rsidRPr="006B5987" w:rsidRDefault="00D4468E" w:rsidP="00DB4F08">
            <w:pPr>
              <w:rPr>
                <w:rFonts w:ascii="Times New Roman" w:hAnsi="Times New Roman"/>
              </w:rPr>
            </w:pPr>
          </w:p>
          <w:p w:rsidR="00D4468E" w:rsidRPr="006B5987" w:rsidRDefault="00D4468E" w:rsidP="00DB4F08">
            <w:pPr>
              <w:ind w:left="0"/>
              <w:rPr>
                <w:rFonts w:ascii="Times New Roman" w:hAnsi="Times New Roman"/>
              </w:rPr>
            </w:pPr>
            <w:r w:rsidRPr="006B5987">
              <w:rPr>
                <w:rFonts w:ascii="Times New Roman" w:hAnsi="Times New Roman"/>
              </w:rPr>
              <w:t>Responsable institutionnel :  directeur ,  cadre supérieur de santé</w:t>
            </w:r>
          </w:p>
          <w:p w:rsidR="00D4468E" w:rsidRPr="006B5987" w:rsidRDefault="00D4468E" w:rsidP="00DB4F08">
            <w:pPr>
              <w:ind w:left="0"/>
              <w:rPr>
                <w:rFonts w:ascii="Times New Roman" w:hAnsi="Times New Roman"/>
              </w:rPr>
            </w:pPr>
          </w:p>
          <w:p w:rsidR="00D4468E" w:rsidRPr="006B5987" w:rsidRDefault="00D4468E" w:rsidP="00DB4F08">
            <w:pPr>
              <w:ind w:left="0"/>
              <w:rPr>
                <w:rFonts w:ascii="Times New Roman" w:hAnsi="Times New Roman"/>
              </w:rPr>
            </w:pPr>
            <w:r w:rsidRPr="006B5987">
              <w:rPr>
                <w:rFonts w:ascii="Times New Roman" w:hAnsi="Times New Roman"/>
              </w:rPr>
              <w:t>Référents: responsables hôteliers</w:t>
            </w:r>
            <w:r w:rsidR="008534AC" w:rsidRPr="006B5987">
              <w:rPr>
                <w:rFonts w:ascii="Times New Roman" w:hAnsi="Times New Roman"/>
              </w:rPr>
              <w:t>, responsable qualité</w:t>
            </w:r>
          </w:p>
          <w:p w:rsidR="00D4468E" w:rsidRPr="006B5987" w:rsidRDefault="00D4468E" w:rsidP="00DB4F08">
            <w:pPr>
              <w:rPr>
                <w:rFonts w:ascii="Times New Roman" w:hAnsi="Times New Roman"/>
              </w:rPr>
            </w:pPr>
          </w:p>
        </w:tc>
        <w:tc>
          <w:tcPr>
            <w:tcW w:w="2936" w:type="dxa"/>
          </w:tcPr>
          <w:p w:rsidR="00D4468E" w:rsidRPr="006B5987" w:rsidRDefault="008534AC" w:rsidP="00DB4F08">
            <w:pPr>
              <w:ind w:left="0"/>
              <w:jc w:val="both"/>
              <w:rPr>
                <w:rFonts w:ascii="Times New Roman" w:hAnsi="Times New Roman"/>
              </w:rPr>
            </w:pPr>
            <w:r w:rsidRPr="006B5987">
              <w:rPr>
                <w:rFonts w:ascii="Times New Roman" w:hAnsi="Times New Roman"/>
              </w:rPr>
              <w:t>Suivi des actions du comité de pilotage pour l’aménagement  des espaces privatifs et collectifs, intérieurs et extérieurs</w:t>
            </w:r>
          </w:p>
          <w:p w:rsidR="008534AC" w:rsidRPr="006B5987" w:rsidRDefault="008534AC" w:rsidP="00DB4F08">
            <w:pPr>
              <w:ind w:left="0"/>
              <w:jc w:val="both"/>
              <w:rPr>
                <w:rFonts w:ascii="Times New Roman" w:hAnsi="Times New Roman"/>
              </w:rPr>
            </w:pPr>
          </w:p>
          <w:p w:rsidR="008534AC" w:rsidRPr="006B5987" w:rsidRDefault="008534AC" w:rsidP="00DB4F08">
            <w:pPr>
              <w:ind w:left="0"/>
              <w:jc w:val="both"/>
              <w:rPr>
                <w:rFonts w:ascii="Times New Roman" w:hAnsi="Times New Roman"/>
              </w:rPr>
            </w:pPr>
            <w:r w:rsidRPr="006B5987">
              <w:rPr>
                <w:rFonts w:ascii="Times New Roman" w:hAnsi="Times New Roman"/>
              </w:rPr>
              <w:t>Enquêtes de satisfaction sur la qualité des prestations hôtelières</w:t>
            </w:r>
          </w:p>
          <w:p w:rsidR="00D4468E" w:rsidRPr="006B5987" w:rsidRDefault="00D4468E" w:rsidP="00DB4F08">
            <w:pPr>
              <w:ind w:left="0"/>
              <w:jc w:val="both"/>
              <w:rPr>
                <w:rFonts w:ascii="Times New Roman" w:hAnsi="Times New Roman"/>
              </w:rPr>
            </w:pPr>
          </w:p>
          <w:p w:rsidR="008534AC" w:rsidRPr="006B5987" w:rsidRDefault="008534AC" w:rsidP="00DB4F08">
            <w:pPr>
              <w:ind w:left="0"/>
              <w:jc w:val="both"/>
              <w:rPr>
                <w:rFonts w:ascii="Times New Roman" w:hAnsi="Times New Roman"/>
              </w:rPr>
            </w:pPr>
            <w:r w:rsidRPr="006B5987">
              <w:rPr>
                <w:rFonts w:ascii="Times New Roman" w:hAnsi="Times New Roman"/>
              </w:rPr>
              <w:t>Formations et actions de sensibilisation des professionnels à la bientraitance et à la qualité des prestations proposées</w:t>
            </w:r>
          </w:p>
          <w:p w:rsidR="00D4468E" w:rsidRPr="006B5987" w:rsidRDefault="00D4468E" w:rsidP="00DB4F08">
            <w:pPr>
              <w:jc w:val="both"/>
              <w:rPr>
                <w:rFonts w:ascii="Times New Roman" w:hAnsi="Times New Roman"/>
              </w:rPr>
            </w:pPr>
          </w:p>
          <w:p w:rsidR="00D4468E" w:rsidRPr="006B5987" w:rsidRDefault="00D4468E" w:rsidP="00DB4F08">
            <w:pPr>
              <w:jc w:val="both"/>
              <w:rPr>
                <w:rFonts w:ascii="Times New Roman" w:hAnsi="Times New Roman"/>
              </w:rPr>
            </w:pPr>
          </w:p>
          <w:p w:rsidR="00D4468E" w:rsidRPr="006B5987" w:rsidRDefault="00D4468E" w:rsidP="00DB4F08">
            <w:pPr>
              <w:ind w:left="0"/>
              <w:jc w:val="both"/>
              <w:rPr>
                <w:rFonts w:ascii="Times New Roman" w:hAnsi="Times New Roman"/>
              </w:rPr>
            </w:pPr>
            <w:r w:rsidRPr="006B5987">
              <w:rPr>
                <w:rFonts w:ascii="Times New Roman" w:hAnsi="Times New Roman"/>
              </w:rPr>
              <w:t>Suivi annuel</w:t>
            </w:r>
          </w:p>
        </w:tc>
      </w:tr>
    </w:tbl>
    <w:p w:rsidR="007275C6" w:rsidRPr="006B5987" w:rsidRDefault="007275C6" w:rsidP="007275C6">
      <w:pPr>
        <w:pStyle w:val="Titre2"/>
        <w:tabs>
          <w:tab w:val="left" w:pos="3769"/>
        </w:tabs>
        <w:rPr>
          <w:rFonts w:ascii="Times New Roman" w:hAnsi="Times New Roman"/>
          <w:b w:val="0"/>
          <w:color w:val="auto"/>
          <w:sz w:val="24"/>
          <w:szCs w:val="24"/>
        </w:rPr>
      </w:pPr>
    </w:p>
    <w:p w:rsidR="000D393C" w:rsidRPr="006B5987" w:rsidRDefault="000D393C" w:rsidP="00BE046A">
      <w:pPr>
        <w:pStyle w:val="Standard"/>
        <w:jc w:val="both"/>
        <w:rPr>
          <w:rFonts w:cs="Times New Roman"/>
        </w:rPr>
      </w:pPr>
    </w:p>
    <w:p w:rsidR="008534AC" w:rsidRPr="006B5987" w:rsidRDefault="008534AC" w:rsidP="00BE046A">
      <w:pPr>
        <w:pStyle w:val="Standard"/>
        <w:jc w:val="both"/>
        <w:rPr>
          <w:rFonts w:cs="Times New Roman"/>
        </w:rPr>
      </w:pPr>
    </w:p>
    <w:p w:rsidR="008534AC" w:rsidRPr="006B5987" w:rsidRDefault="008534AC" w:rsidP="00BE046A">
      <w:pPr>
        <w:pStyle w:val="Standard"/>
        <w:jc w:val="both"/>
        <w:rPr>
          <w:rFonts w:cs="Times New Roman"/>
        </w:rPr>
      </w:pPr>
    </w:p>
    <w:p w:rsidR="008534AC" w:rsidRPr="006B5987" w:rsidRDefault="009E7E35" w:rsidP="00BE046A">
      <w:pPr>
        <w:pStyle w:val="Standard"/>
        <w:jc w:val="both"/>
        <w:rPr>
          <w:rFonts w:cs="Times New Roman"/>
        </w:rPr>
      </w:pPr>
      <w:r>
        <w:rPr>
          <w:rFonts w:cs="Times New Roman"/>
        </w:rPr>
        <w:br w:type="column"/>
      </w:r>
    </w:p>
    <w:p w:rsidR="000D393C" w:rsidRPr="006B5987" w:rsidRDefault="000D393C" w:rsidP="00122191">
      <w:pPr>
        <w:pStyle w:val="Titre1"/>
        <w:numPr>
          <w:ilvl w:val="0"/>
          <w:numId w:val="1"/>
        </w:numPr>
        <w:rPr>
          <w:rFonts w:ascii="Times New Roman" w:hAnsi="Times New Roman" w:cs="Times New Roman"/>
          <w:sz w:val="24"/>
          <w:szCs w:val="24"/>
        </w:rPr>
      </w:pPr>
      <w:r w:rsidRPr="006B5987">
        <w:rPr>
          <w:rFonts w:ascii="Times New Roman" w:hAnsi="Times New Roman" w:cs="Times New Roman"/>
          <w:sz w:val="24"/>
          <w:szCs w:val="24"/>
        </w:rPr>
        <w:t>Projet médical et de soin</w:t>
      </w:r>
    </w:p>
    <w:p w:rsidR="000D393C" w:rsidRPr="006B5987" w:rsidRDefault="000D393C" w:rsidP="000D393C">
      <w:pPr>
        <w:pStyle w:val="Titre2"/>
        <w:rPr>
          <w:rFonts w:ascii="Times New Roman" w:hAnsi="Times New Roman"/>
          <w:b w:val="0"/>
          <w:color w:val="auto"/>
          <w:sz w:val="24"/>
          <w:szCs w:val="24"/>
        </w:rPr>
      </w:pPr>
    </w:p>
    <w:p w:rsidR="000D393C" w:rsidRPr="006B5987" w:rsidRDefault="000D393C" w:rsidP="00D96EA6">
      <w:pPr>
        <w:pStyle w:val="Sansinterligne"/>
        <w:numPr>
          <w:ilvl w:val="0"/>
          <w:numId w:val="49"/>
        </w:numPr>
        <w:rPr>
          <w:rFonts w:ascii="Times New Roman" w:hAnsi="Times New Roman"/>
          <w:color w:val="FF0000"/>
        </w:rPr>
      </w:pPr>
      <w:r w:rsidRPr="006B5987">
        <w:rPr>
          <w:rFonts w:ascii="Times New Roman" w:hAnsi="Times New Roman"/>
        </w:rPr>
        <w:t xml:space="preserve">Organisation de la prise en charge médicale et soignante </w:t>
      </w:r>
    </w:p>
    <w:p w:rsidR="000D393C" w:rsidRPr="006B5987" w:rsidRDefault="000D393C" w:rsidP="000D393C">
      <w:pPr>
        <w:pStyle w:val="Sansinterligne"/>
        <w:tabs>
          <w:tab w:val="left" w:pos="3744"/>
        </w:tabs>
        <w:rPr>
          <w:rFonts w:ascii="Times New Roman" w:hAnsi="Times New Roman"/>
          <w:color w:val="FF0000"/>
        </w:rPr>
      </w:pPr>
      <w:r w:rsidRPr="006B5987">
        <w:rPr>
          <w:rFonts w:ascii="Times New Roman" w:hAnsi="Times New Roman"/>
          <w:color w:val="FF0000"/>
        </w:rPr>
        <w:tab/>
      </w:r>
    </w:p>
    <w:p w:rsidR="000D393C" w:rsidRPr="006B5987" w:rsidRDefault="000D393C" w:rsidP="00D41BFB">
      <w:pPr>
        <w:pStyle w:val="Sansinterligne"/>
        <w:jc w:val="both"/>
        <w:rPr>
          <w:rFonts w:ascii="Times New Roman" w:hAnsi="Times New Roman"/>
          <w:color w:val="FF0000"/>
        </w:rPr>
      </w:pPr>
    </w:p>
    <w:p w:rsidR="000D393C" w:rsidRPr="006B5987" w:rsidRDefault="000D393C" w:rsidP="00D41BFB">
      <w:pPr>
        <w:pStyle w:val="Paragraphedeliste"/>
        <w:ind w:left="792"/>
        <w:jc w:val="both"/>
        <w:rPr>
          <w:rFonts w:ascii="Times New Roman" w:hAnsi="Times New Roman" w:cs="Times New Roman"/>
        </w:rPr>
      </w:pPr>
      <w:r w:rsidRPr="006B5987">
        <w:rPr>
          <w:rFonts w:ascii="Times New Roman" w:hAnsi="Times New Roman" w:cs="Times New Roman"/>
        </w:rPr>
        <w:t>Le projet médical et de soin indiqué dans ce nouveau projet  tient compte des constats et préconisations issues des évaluations internes et externes de la Résidence Bayard. En particulier, autour du Directeur et du Cadre s</w:t>
      </w:r>
      <w:r w:rsidR="000A3E40" w:rsidRPr="006B5987">
        <w:rPr>
          <w:rFonts w:ascii="Times New Roman" w:hAnsi="Times New Roman" w:cs="Times New Roman"/>
        </w:rPr>
        <w:t>upérieur de Santé</w:t>
      </w:r>
      <w:r w:rsidRPr="006B5987">
        <w:rPr>
          <w:rFonts w:ascii="Times New Roman" w:hAnsi="Times New Roman" w:cs="Times New Roman"/>
        </w:rPr>
        <w:t>, le projet de soin s’articule autour du médecin coordonnateur et de l’infirmière cadre de santé.</w:t>
      </w:r>
    </w:p>
    <w:p w:rsidR="000D393C" w:rsidRPr="006B5987" w:rsidRDefault="000D393C" w:rsidP="00D41BFB">
      <w:pPr>
        <w:pStyle w:val="Paragraphedeliste"/>
        <w:ind w:left="792"/>
        <w:jc w:val="both"/>
        <w:rPr>
          <w:rFonts w:ascii="Times New Roman" w:hAnsi="Times New Roman" w:cs="Times New Roman"/>
        </w:rPr>
      </w:pPr>
      <w:r w:rsidRPr="006B5987">
        <w:rPr>
          <w:rFonts w:ascii="Times New Roman" w:hAnsi="Times New Roman" w:cs="Times New Roman"/>
        </w:rPr>
        <w:t xml:space="preserve">Le projet de soins s’appuie ainsi sur les recommandations de bonnes pratiques professionnelles et sur l’ensemble des textes et circulaires encadrant le secteur médico-social et plus précisément ceux concernant la prise en charge globale et individuelle des personnes âgées, notamment dans le cadre de leur qualité de vie en institution ainsi que sur les recommandations et la Littérature concernant les prises en soins spécifiques </w:t>
      </w:r>
      <w:r w:rsidR="00D41BFB" w:rsidRPr="006B5987">
        <w:rPr>
          <w:rFonts w:ascii="Times New Roman" w:hAnsi="Times New Roman" w:cs="Times New Roman"/>
        </w:rPr>
        <w:t>.</w:t>
      </w:r>
    </w:p>
    <w:p w:rsidR="000D393C" w:rsidRPr="006B5987" w:rsidRDefault="000D393C" w:rsidP="00D41BFB">
      <w:pPr>
        <w:pStyle w:val="Paragraphedeliste"/>
        <w:ind w:left="792"/>
        <w:jc w:val="both"/>
        <w:rPr>
          <w:rFonts w:ascii="Times New Roman" w:hAnsi="Times New Roman" w:cs="Times New Roman"/>
        </w:rPr>
      </w:pPr>
      <w:r w:rsidRPr="006B5987">
        <w:rPr>
          <w:rFonts w:ascii="Times New Roman" w:hAnsi="Times New Roman" w:cs="Times New Roman"/>
        </w:rPr>
        <w:t>Le</w:t>
      </w:r>
      <w:r w:rsidR="00771B73" w:rsidRPr="006B5987">
        <w:rPr>
          <w:rFonts w:ascii="Times New Roman" w:hAnsi="Times New Roman" w:cs="Times New Roman"/>
        </w:rPr>
        <w:t xml:space="preserve"> projet tel qu’il est présenté </w:t>
      </w:r>
      <w:r w:rsidRPr="006B5987">
        <w:rPr>
          <w:rFonts w:ascii="Times New Roman" w:hAnsi="Times New Roman" w:cs="Times New Roman"/>
        </w:rPr>
        <w:t>prend en compte également la qualité et l’expérience de l’ensemble des professionnels et intervenants qui concourent à remplir les missions imparties à l’établissement.</w:t>
      </w:r>
    </w:p>
    <w:p w:rsidR="000D393C" w:rsidRPr="006B5987" w:rsidRDefault="000D393C" w:rsidP="00D41BFB">
      <w:pPr>
        <w:pStyle w:val="Paragraphedeliste"/>
        <w:ind w:left="792"/>
        <w:jc w:val="both"/>
        <w:rPr>
          <w:rFonts w:ascii="Times New Roman" w:hAnsi="Times New Roman" w:cs="Times New Roman"/>
        </w:rPr>
      </w:pPr>
      <w:r w:rsidRPr="006B5987">
        <w:rPr>
          <w:rFonts w:ascii="Times New Roman" w:hAnsi="Times New Roman" w:cs="Times New Roman"/>
        </w:rPr>
        <w:t>Pour autant, le projet de soin prend toute sa dimension dès lors qu’il est associé à l’ensemble du projet d’accueil du Résident et de son entourage afin de lui permettre de participer de manière active à sa vie dans l’établissement, dans le respect de ses Droits et Libertés définis par la Loi 2002-2 du 2 janvier 2002 du Code de l’Action Sociale et des Familles.</w:t>
      </w:r>
    </w:p>
    <w:p w:rsidR="002512A8" w:rsidRPr="006B5987" w:rsidRDefault="002512A8" w:rsidP="00D41BFB">
      <w:pPr>
        <w:pStyle w:val="Paragraphedeliste"/>
        <w:ind w:left="792"/>
        <w:jc w:val="both"/>
        <w:rPr>
          <w:rFonts w:ascii="Times New Roman" w:hAnsi="Times New Roman" w:cs="Times New Roman"/>
        </w:rPr>
      </w:pPr>
    </w:p>
    <w:p w:rsidR="002512A8" w:rsidRPr="006B5987" w:rsidRDefault="002512A8" w:rsidP="002512A8">
      <w:pPr>
        <w:ind w:left="1080"/>
        <w:jc w:val="both"/>
        <w:rPr>
          <w:rFonts w:ascii="Times New Roman" w:hAnsi="Times New Roman"/>
        </w:rPr>
      </w:pPr>
      <w:r w:rsidRPr="006B5987">
        <w:rPr>
          <w:rFonts w:ascii="Times New Roman" w:hAnsi="Times New Roman"/>
        </w:rPr>
        <w:t xml:space="preserve">1.1 </w:t>
      </w:r>
      <w:r w:rsidRPr="006B5987">
        <w:rPr>
          <w:rFonts w:ascii="Times New Roman" w:hAnsi="Times New Roman"/>
          <w:b/>
          <w:color w:val="00B050"/>
        </w:rPr>
        <w:t xml:space="preserve">  </w:t>
      </w:r>
      <w:r w:rsidRPr="006B5987">
        <w:rPr>
          <w:rFonts w:ascii="Times New Roman" w:hAnsi="Times New Roman"/>
        </w:rPr>
        <w:t>Les</w:t>
      </w:r>
      <w:r w:rsidRPr="006B5987">
        <w:rPr>
          <w:rFonts w:ascii="Times New Roman" w:hAnsi="Times New Roman"/>
          <w:b/>
          <w:color w:val="00B050"/>
        </w:rPr>
        <w:t xml:space="preserve"> </w:t>
      </w:r>
      <w:r w:rsidRPr="006B5987">
        <w:rPr>
          <w:rFonts w:ascii="Times New Roman" w:hAnsi="Times New Roman"/>
        </w:rPr>
        <w:t>Orientations du projet médical et de soins</w:t>
      </w:r>
    </w:p>
    <w:p w:rsidR="002512A8" w:rsidRPr="006B5987" w:rsidRDefault="002512A8" w:rsidP="00D41BFB">
      <w:pPr>
        <w:pStyle w:val="Paragraphedeliste"/>
        <w:ind w:left="792"/>
        <w:jc w:val="both"/>
        <w:rPr>
          <w:rFonts w:ascii="Times New Roman" w:hAnsi="Times New Roman" w:cs="Times New Roman"/>
        </w:rPr>
      </w:pPr>
    </w:p>
    <w:p w:rsidR="00D41BFB" w:rsidRPr="006B5987" w:rsidRDefault="00D41BFB" w:rsidP="00D41BFB">
      <w:pPr>
        <w:pStyle w:val="Paragraphedeliste"/>
        <w:ind w:left="792"/>
        <w:jc w:val="both"/>
        <w:rPr>
          <w:rFonts w:ascii="Times New Roman" w:hAnsi="Times New Roman" w:cs="Times New Roman"/>
        </w:rPr>
      </w:pPr>
      <w:r w:rsidRPr="006B5987">
        <w:rPr>
          <w:rFonts w:ascii="Times New Roman" w:hAnsi="Times New Roman" w:cs="Times New Roman"/>
        </w:rPr>
        <w:t>L’élaboration du projet de soins 2019-2024 a été abordé au regard de plusieurs constats:</w:t>
      </w:r>
    </w:p>
    <w:p w:rsidR="00D41BFB" w:rsidRPr="006B5987" w:rsidRDefault="00D41BFB" w:rsidP="00D41BFB">
      <w:pPr>
        <w:pStyle w:val="Paragraphedeliste"/>
        <w:ind w:left="792"/>
        <w:jc w:val="both"/>
        <w:rPr>
          <w:rFonts w:ascii="Times New Roman" w:hAnsi="Times New Roman" w:cs="Times New Roman"/>
        </w:rPr>
      </w:pPr>
      <w:r w:rsidRPr="006B5987">
        <w:rPr>
          <w:rFonts w:ascii="Times New Roman" w:hAnsi="Times New Roman" w:cs="Times New Roman"/>
        </w:rPr>
        <w:t xml:space="preserve">-l’absence de projet médical </w:t>
      </w:r>
    </w:p>
    <w:p w:rsidR="002512A8" w:rsidRPr="006B5987" w:rsidRDefault="00D41BFB" w:rsidP="002512A8">
      <w:pPr>
        <w:pStyle w:val="Paragraphedeliste"/>
        <w:ind w:left="792"/>
        <w:jc w:val="both"/>
        <w:rPr>
          <w:rFonts w:ascii="Times New Roman" w:hAnsi="Times New Roman" w:cs="Times New Roman"/>
        </w:rPr>
      </w:pPr>
      <w:r w:rsidRPr="006B5987">
        <w:rPr>
          <w:rFonts w:ascii="Times New Roman" w:hAnsi="Times New Roman" w:cs="Times New Roman"/>
        </w:rPr>
        <w:t>-les difficultés à faire participer les médecins libéraux intervenants dans la Résidence compte tenu de leur faible implication.</w:t>
      </w:r>
    </w:p>
    <w:p w:rsidR="00D41BFB" w:rsidRPr="006B5987" w:rsidRDefault="00D41BFB" w:rsidP="00D41BFB">
      <w:pPr>
        <w:pStyle w:val="Paragraphedeliste"/>
        <w:ind w:left="792"/>
        <w:jc w:val="both"/>
        <w:rPr>
          <w:rFonts w:ascii="Times New Roman" w:hAnsi="Times New Roman" w:cs="Times New Roman"/>
        </w:rPr>
      </w:pPr>
      <w:r w:rsidRPr="006B5987">
        <w:rPr>
          <w:rFonts w:ascii="Times New Roman" w:hAnsi="Times New Roman" w:cs="Times New Roman"/>
        </w:rPr>
        <w:t>-l’étude rétrospective des actions menées jusqu’à présent par les équipes soignantes autour des thèmes suivants :</w:t>
      </w:r>
    </w:p>
    <w:p w:rsidR="00D41BFB" w:rsidRPr="006B5987" w:rsidRDefault="00D41BFB" w:rsidP="00D96EA6">
      <w:pPr>
        <w:pStyle w:val="Paragraphedeliste"/>
        <w:numPr>
          <w:ilvl w:val="0"/>
          <w:numId w:val="50"/>
        </w:numPr>
        <w:jc w:val="both"/>
        <w:rPr>
          <w:rFonts w:ascii="Times New Roman" w:hAnsi="Times New Roman" w:cs="Times New Roman"/>
        </w:rPr>
      </w:pPr>
      <w:r w:rsidRPr="006B5987">
        <w:rPr>
          <w:rFonts w:ascii="Times New Roman" w:hAnsi="Times New Roman" w:cs="Times New Roman"/>
        </w:rPr>
        <w:t>La prise en charge de la désorientation dans un espace sécurisé</w:t>
      </w:r>
    </w:p>
    <w:p w:rsidR="00D41BFB" w:rsidRPr="006B5987" w:rsidRDefault="00D41BFB" w:rsidP="00D96EA6">
      <w:pPr>
        <w:pStyle w:val="Paragraphedeliste"/>
        <w:numPr>
          <w:ilvl w:val="0"/>
          <w:numId w:val="50"/>
        </w:numPr>
        <w:jc w:val="both"/>
        <w:rPr>
          <w:rFonts w:ascii="Times New Roman" w:hAnsi="Times New Roman" w:cs="Times New Roman"/>
        </w:rPr>
      </w:pPr>
      <w:r w:rsidRPr="006B5987">
        <w:rPr>
          <w:rFonts w:ascii="Times New Roman" w:hAnsi="Times New Roman" w:cs="Times New Roman"/>
        </w:rPr>
        <w:t>La prise en charge de la personne âgée vieillissante</w:t>
      </w:r>
    </w:p>
    <w:p w:rsidR="00D41BFB" w:rsidRPr="006B5987" w:rsidRDefault="00D41BFB" w:rsidP="00D96EA6">
      <w:pPr>
        <w:pStyle w:val="Paragraphedeliste"/>
        <w:numPr>
          <w:ilvl w:val="0"/>
          <w:numId w:val="50"/>
        </w:numPr>
        <w:jc w:val="both"/>
        <w:rPr>
          <w:rFonts w:ascii="Times New Roman" w:hAnsi="Times New Roman" w:cs="Times New Roman"/>
        </w:rPr>
      </w:pPr>
      <w:r w:rsidRPr="006B5987">
        <w:rPr>
          <w:rFonts w:ascii="Times New Roman" w:hAnsi="Times New Roman" w:cs="Times New Roman"/>
        </w:rPr>
        <w:t>La prévention et la gestion du risque infectieux</w:t>
      </w:r>
    </w:p>
    <w:p w:rsidR="00D41BFB" w:rsidRPr="006B5987" w:rsidRDefault="00D41BFB" w:rsidP="00D96EA6">
      <w:pPr>
        <w:pStyle w:val="Paragraphedeliste"/>
        <w:numPr>
          <w:ilvl w:val="0"/>
          <w:numId w:val="50"/>
        </w:numPr>
        <w:jc w:val="both"/>
        <w:rPr>
          <w:rFonts w:ascii="Times New Roman" w:hAnsi="Times New Roman" w:cs="Times New Roman"/>
        </w:rPr>
      </w:pPr>
      <w:r w:rsidRPr="006B5987">
        <w:rPr>
          <w:rFonts w:ascii="Times New Roman" w:hAnsi="Times New Roman" w:cs="Times New Roman"/>
        </w:rPr>
        <w:t>Le circuit du médicament</w:t>
      </w:r>
    </w:p>
    <w:p w:rsidR="00D41BFB" w:rsidRPr="006B5987" w:rsidRDefault="00D41BFB" w:rsidP="00D96EA6">
      <w:pPr>
        <w:pStyle w:val="Paragraphedeliste"/>
        <w:numPr>
          <w:ilvl w:val="0"/>
          <w:numId w:val="50"/>
        </w:numPr>
        <w:jc w:val="both"/>
        <w:rPr>
          <w:rFonts w:ascii="Times New Roman" w:hAnsi="Times New Roman" w:cs="Times New Roman"/>
        </w:rPr>
      </w:pPr>
      <w:r w:rsidRPr="006B5987">
        <w:rPr>
          <w:rFonts w:ascii="Times New Roman" w:hAnsi="Times New Roman" w:cs="Times New Roman"/>
        </w:rPr>
        <w:t>La coordination de la prise en charge du résident</w:t>
      </w:r>
    </w:p>
    <w:p w:rsidR="00D41BFB" w:rsidRPr="006B5987" w:rsidRDefault="00D41BFB" w:rsidP="00D96EA6">
      <w:pPr>
        <w:pStyle w:val="Paragraphedeliste"/>
        <w:numPr>
          <w:ilvl w:val="0"/>
          <w:numId w:val="50"/>
        </w:numPr>
        <w:jc w:val="both"/>
        <w:rPr>
          <w:rFonts w:ascii="Times New Roman" w:hAnsi="Times New Roman" w:cs="Times New Roman"/>
        </w:rPr>
      </w:pPr>
      <w:r w:rsidRPr="006B5987">
        <w:rPr>
          <w:rFonts w:ascii="Times New Roman" w:hAnsi="Times New Roman" w:cs="Times New Roman"/>
        </w:rPr>
        <w:t xml:space="preserve">La prévention des chutes </w:t>
      </w:r>
    </w:p>
    <w:p w:rsidR="00D41BFB" w:rsidRPr="006B5987" w:rsidRDefault="00D41BFB" w:rsidP="00D96EA6">
      <w:pPr>
        <w:pStyle w:val="Paragraphedeliste"/>
        <w:numPr>
          <w:ilvl w:val="0"/>
          <w:numId w:val="50"/>
        </w:numPr>
        <w:jc w:val="both"/>
        <w:rPr>
          <w:rFonts w:ascii="Times New Roman" w:hAnsi="Times New Roman" w:cs="Times New Roman"/>
        </w:rPr>
      </w:pPr>
      <w:r w:rsidRPr="006B5987">
        <w:rPr>
          <w:rFonts w:ascii="Times New Roman" w:hAnsi="Times New Roman" w:cs="Times New Roman"/>
        </w:rPr>
        <w:t>La prévention des escarres</w:t>
      </w:r>
    </w:p>
    <w:p w:rsidR="002512A8" w:rsidRPr="006B5987" w:rsidRDefault="002512A8" w:rsidP="002512A8">
      <w:pPr>
        <w:pStyle w:val="Paragraphedeliste"/>
        <w:ind w:left="1512"/>
        <w:jc w:val="both"/>
        <w:rPr>
          <w:rFonts w:ascii="Times New Roman" w:hAnsi="Times New Roman" w:cs="Times New Roman"/>
        </w:rPr>
      </w:pPr>
    </w:p>
    <w:p w:rsidR="002512A8" w:rsidRPr="006B5987" w:rsidRDefault="002512A8" w:rsidP="002512A8">
      <w:pPr>
        <w:pStyle w:val="Paragraphedeliste"/>
        <w:ind w:left="1287"/>
        <w:jc w:val="both"/>
        <w:rPr>
          <w:rFonts w:ascii="Times New Roman" w:hAnsi="Times New Roman" w:cs="Times New Roman"/>
        </w:rPr>
      </w:pPr>
    </w:p>
    <w:p w:rsidR="002512A8" w:rsidRPr="006B5987" w:rsidRDefault="002512A8" w:rsidP="002512A8">
      <w:pPr>
        <w:pStyle w:val="Paragraphedeliste"/>
        <w:ind w:left="1512"/>
        <w:jc w:val="both"/>
        <w:rPr>
          <w:rFonts w:ascii="Times New Roman" w:hAnsi="Times New Roman" w:cs="Times New Roman"/>
        </w:rPr>
      </w:pPr>
      <w:r w:rsidRPr="006B5987">
        <w:rPr>
          <w:rFonts w:ascii="Times New Roman" w:hAnsi="Times New Roman" w:cs="Times New Roman"/>
        </w:rPr>
        <w:t>Les éléments</w:t>
      </w:r>
      <w:r w:rsidR="00851273" w:rsidRPr="006B5987">
        <w:rPr>
          <w:rFonts w:ascii="Times New Roman" w:hAnsi="Times New Roman" w:cs="Times New Roman"/>
        </w:rPr>
        <w:t xml:space="preserve"> suivants ont été </w:t>
      </w:r>
      <w:r w:rsidRPr="006B5987">
        <w:rPr>
          <w:rFonts w:ascii="Times New Roman" w:hAnsi="Times New Roman" w:cs="Times New Roman"/>
        </w:rPr>
        <w:t xml:space="preserve"> recueillis</w:t>
      </w:r>
      <w:r w:rsidR="00851273" w:rsidRPr="006B5987">
        <w:rPr>
          <w:rFonts w:ascii="Times New Roman" w:hAnsi="Times New Roman" w:cs="Times New Roman"/>
        </w:rPr>
        <w:t> :</w:t>
      </w:r>
    </w:p>
    <w:p w:rsidR="00851273" w:rsidRPr="006B5987" w:rsidRDefault="00851273" w:rsidP="002512A8">
      <w:pPr>
        <w:pStyle w:val="Paragraphedeliste"/>
        <w:ind w:left="1512"/>
        <w:jc w:val="both"/>
        <w:rPr>
          <w:rFonts w:ascii="Times New Roman" w:hAnsi="Times New Roman" w:cs="Times New Roman"/>
        </w:rPr>
      </w:pPr>
      <w:r w:rsidRPr="006B5987">
        <w:rPr>
          <w:rFonts w:ascii="Times New Roman" w:hAnsi="Times New Roman" w:cs="Times New Roman"/>
        </w:rPr>
        <w:t>-un certain nombre d’agents ont pu bénéficier de la formation ASG (assistant de soins en Gérontologie)</w:t>
      </w:r>
    </w:p>
    <w:p w:rsidR="00851273" w:rsidRPr="006B5987" w:rsidRDefault="00851273" w:rsidP="002512A8">
      <w:pPr>
        <w:pStyle w:val="Paragraphedeliste"/>
        <w:ind w:left="1512"/>
        <w:jc w:val="both"/>
        <w:rPr>
          <w:rFonts w:ascii="Times New Roman" w:hAnsi="Times New Roman" w:cs="Times New Roman"/>
        </w:rPr>
      </w:pPr>
      <w:r w:rsidRPr="006B5987">
        <w:rPr>
          <w:rFonts w:ascii="Times New Roman" w:hAnsi="Times New Roman" w:cs="Times New Roman"/>
        </w:rPr>
        <w:t>-le suivi thérapeutique est insuffisant notamment au regard du peu de suivi en consultation spécialisée de gériatrie et du déremboursement récent de certains traitements indiqués dans la Maladie D’Alzheimer</w:t>
      </w:r>
    </w:p>
    <w:p w:rsidR="00851273" w:rsidRPr="006B5987" w:rsidRDefault="00851273" w:rsidP="002512A8">
      <w:pPr>
        <w:pStyle w:val="Paragraphedeliste"/>
        <w:ind w:left="1512"/>
        <w:jc w:val="both"/>
        <w:rPr>
          <w:rFonts w:ascii="Times New Roman" w:hAnsi="Times New Roman" w:cs="Times New Roman"/>
        </w:rPr>
      </w:pPr>
      <w:r w:rsidRPr="006B5987">
        <w:rPr>
          <w:rFonts w:ascii="Times New Roman" w:hAnsi="Times New Roman" w:cs="Times New Roman"/>
        </w:rPr>
        <w:t>-le manque de suivi concernant les prises en charge des résidents en accueil de jour</w:t>
      </w:r>
    </w:p>
    <w:p w:rsidR="00851273" w:rsidRPr="006B5987" w:rsidRDefault="00851273" w:rsidP="002512A8">
      <w:pPr>
        <w:pStyle w:val="Paragraphedeliste"/>
        <w:ind w:left="1512"/>
        <w:jc w:val="both"/>
        <w:rPr>
          <w:rFonts w:ascii="Times New Roman" w:hAnsi="Times New Roman" w:cs="Times New Roman"/>
        </w:rPr>
      </w:pPr>
    </w:p>
    <w:p w:rsidR="00851273" w:rsidRPr="006B5987" w:rsidRDefault="00851273" w:rsidP="002512A8">
      <w:pPr>
        <w:pStyle w:val="Paragraphedeliste"/>
        <w:ind w:left="1512"/>
        <w:jc w:val="both"/>
        <w:rPr>
          <w:rFonts w:ascii="Times New Roman" w:hAnsi="Times New Roman" w:cs="Times New Roman"/>
        </w:rPr>
      </w:pPr>
      <w:r w:rsidRPr="006B5987">
        <w:rPr>
          <w:rFonts w:ascii="Times New Roman" w:hAnsi="Times New Roman" w:cs="Times New Roman"/>
        </w:rPr>
        <w:t>-la mise en place des projets personnalisés sur l’unité accueillant les personnes en situation de handicap vieillissante</w:t>
      </w:r>
      <w:r w:rsidR="008E1D86" w:rsidRPr="006B5987">
        <w:rPr>
          <w:rFonts w:ascii="Times New Roman" w:hAnsi="Times New Roman" w:cs="Times New Roman"/>
        </w:rPr>
        <w:t>s</w:t>
      </w:r>
      <w:r w:rsidRPr="006B5987">
        <w:rPr>
          <w:rFonts w:ascii="Times New Roman" w:hAnsi="Times New Roman" w:cs="Times New Roman"/>
        </w:rPr>
        <w:t xml:space="preserve"> a été facilitée compte tenu des liens existants avec le Foyer d’Accueil médicalisé jean jannin</w:t>
      </w:r>
    </w:p>
    <w:p w:rsidR="00851273" w:rsidRPr="006B5987" w:rsidRDefault="00851273" w:rsidP="002512A8">
      <w:pPr>
        <w:pStyle w:val="Paragraphedeliste"/>
        <w:ind w:left="1512"/>
        <w:jc w:val="both"/>
        <w:rPr>
          <w:rFonts w:ascii="Times New Roman" w:hAnsi="Times New Roman" w:cs="Times New Roman"/>
        </w:rPr>
      </w:pPr>
      <w:r w:rsidRPr="006B5987">
        <w:rPr>
          <w:rFonts w:ascii="Times New Roman" w:hAnsi="Times New Roman" w:cs="Times New Roman"/>
        </w:rPr>
        <w:t>-le manque de formation des professionnels à l’accueil et à la prise en charge de ce type de population ainsi que l’absence de professionnels de formation éducative</w:t>
      </w:r>
    </w:p>
    <w:p w:rsidR="00270987" w:rsidRPr="006B5987" w:rsidRDefault="00270987" w:rsidP="002512A8">
      <w:pPr>
        <w:pStyle w:val="Paragraphedeliste"/>
        <w:ind w:left="1512"/>
        <w:jc w:val="both"/>
        <w:rPr>
          <w:rFonts w:ascii="Times New Roman" w:hAnsi="Times New Roman" w:cs="Times New Roman"/>
        </w:rPr>
      </w:pPr>
    </w:p>
    <w:p w:rsidR="00270987" w:rsidRPr="006B5987" w:rsidRDefault="00270987" w:rsidP="002512A8">
      <w:pPr>
        <w:pStyle w:val="Paragraphedeliste"/>
        <w:ind w:left="1512"/>
        <w:jc w:val="both"/>
        <w:rPr>
          <w:rFonts w:ascii="Times New Roman" w:hAnsi="Times New Roman" w:cs="Times New Roman"/>
        </w:rPr>
      </w:pPr>
      <w:r w:rsidRPr="006B5987">
        <w:rPr>
          <w:rFonts w:ascii="Times New Roman" w:hAnsi="Times New Roman" w:cs="Times New Roman"/>
        </w:rPr>
        <w:t>-le partenariat important et régulier avec l’Equipe Mobile d’Hygiène de Bourgoin-Jallieu pour l’élaboration de protocoles et des interventions sur site relatifs à la prévention et à la gestion du risque infectieux.</w:t>
      </w:r>
    </w:p>
    <w:p w:rsidR="00270987" w:rsidRPr="006B5987" w:rsidRDefault="008E1D86" w:rsidP="002512A8">
      <w:pPr>
        <w:pStyle w:val="Paragraphedeliste"/>
        <w:ind w:left="1512"/>
        <w:jc w:val="both"/>
        <w:rPr>
          <w:rFonts w:ascii="Times New Roman" w:hAnsi="Times New Roman" w:cs="Times New Roman"/>
        </w:rPr>
      </w:pPr>
      <w:r w:rsidRPr="006B5987">
        <w:rPr>
          <w:rFonts w:ascii="Times New Roman" w:hAnsi="Times New Roman" w:cs="Times New Roman"/>
        </w:rPr>
        <w:t>-la prestati</w:t>
      </w:r>
      <w:r w:rsidR="002440E9">
        <w:rPr>
          <w:rFonts w:ascii="Times New Roman" w:hAnsi="Times New Roman" w:cs="Times New Roman"/>
        </w:rPr>
        <w:t>on de service avec l’entreprise</w:t>
      </w:r>
      <w:r w:rsidR="00EB3AEC" w:rsidRPr="006B5987">
        <w:rPr>
          <w:rFonts w:ascii="Times New Roman" w:hAnsi="Times New Roman" w:cs="Times New Roman"/>
        </w:rPr>
        <w:t xml:space="preserve"> </w:t>
      </w:r>
      <w:proofErr w:type="spellStart"/>
      <w:r w:rsidR="00EB3AEC" w:rsidRPr="006B5987">
        <w:rPr>
          <w:rFonts w:ascii="Times New Roman" w:hAnsi="Times New Roman" w:cs="Times New Roman"/>
        </w:rPr>
        <w:t>Paredes</w:t>
      </w:r>
      <w:proofErr w:type="spellEnd"/>
      <w:r w:rsidR="00EB3AEC" w:rsidRPr="006B5987">
        <w:rPr>
          <w:rFonts w:ascii="Times New Roman" w:hAnsi="Times New Roman" w:cs="Times New Roman"/>
        </w:rPr>
        <w:t xml:space="preserve"> incluant </w:t>
      </w:r>
      <w:r w:rsidR="00270987" w:rsidRPr="006B5987">
        <w:rPr>
          <w:rFonts w:ascii="Times New Roman" w:hAnsi="Times New Roman" w:cs="Times New Roman"/>
        </w:rPr>
        <w:t xml:space="preserve"> la formation au Bio nettoyage et l’élaboration de protocoles de nettoyage</w:t>
      </w:r>
    </w:p>
    <w:p w:rsidR="00270987" w:rsidRPr="006B5987" w:rsidRDefault="00270987" w:rsidP="002512A8">
      <w:pPr>
        <w:pStyle w:val="Paragraphedeliste"/>
        <w:ind w:left="1512"/>
        <w:jc w:val="both"/>
        <w:rPr>
          <w:rFonts w:ascii="Times New Roman" w:hAnsi="Times New Roman" w:cs="Times New Roman"/>
        </w:rPr>
      </w:pPr>
      <w:r w:rsidRPr="006B5987">
        <w:rPr>
          <w:rFonts w:ascii="Times New Roman" w:hAnsi="Times New Roman" w:cs="Times New Roman"/>
        </w:rPr>
        <w:t>-la mise à jour des protocoles et procédures de bio-nettoyage  et du circuit du linge ainsi que des déchets</w:t>
      </w:r>
    </w:p>
    <w:p w:rsidR="00270987" w:rsidRPr="006B5987" w:rsidRDefault="00270987" w:rsidP="002512A8">
      <w:pPr>
        <w:pStyle w:val="Paragraphedeliste"/>
        <w:ind w:left="1512"/>
        <w:jc w:val="both"/>
        <w:rPr>
          <w:rFonts w:ascii="Times New Roman" w:hAnsi="Times New Roman" w:cs="Times New Roman"/>
        </w:rPr>
      </w:pPr>
      <w:r w:rsidRPr="006B5987">
        <w:rPr>
          <w:rFonts w:ascii="Times New Roman" w:hAnsi="Times New Roman" w:cs="Times New Roman"/>
        </w:rPr>
        <w:t>-la nomination de « correspondants hygiène » au sein de la Résidence avec 1 aide-soignante référente et 1 IDE référente.</w:t>
      </w:r>
    </w:p>
    <w:p w:rsidR="00270987" w:rsidRPr="006B5987" w:rsidRDefault="00270987" w:rsidP="00EB3AEC">
      <w:pPr>
        <w:ind w:left="0"/>
        <w:jc w:val="both"/>
        <w:rPr>
          <w:rFonts w:ascii="Times New Roman" w:hAnsi="Times New Roman"/>
        </w:rPr>
      </w:pPr>
    </w:p>
    <w:p w:rsidR="00270987" w:rsidRPr="006B5987" w:rsidRDefault="00EB3AEC" w:rsidP="002512A8">
      <w:pPr>
        <w:pStyle w:val="Paragraphedeliste"/>
        <w:ind w:left="1512"/>
        <w:jc w:val="both"/>
        <w:rPr>
          <w:rFonts w:ascii="Times New Roman" w:hAnsi="Times New Roman" w:cs="Times New Roman"/>
        </w:rPr>
      </w:pPr>
      <w:r w:rsidRPr="006B5987">
        <w:rPr>
          <w:rFonts w:ascii="Times New Roman" w:hAnsi="Times New Roman" w:cs="Times New Roman"/>
        </w:rPr>
        <w:t xml:space="preserve">-les difficultés </w:t>
      </w:r>
      <w:r w:rsidR="00270987" w:rsidRPr="006B5987">
        <w:rPr>
          <w:rFonts w:ascii="Times New Roman" w:hAnsi="Times New Roman" w:cs="Times New Roman"/>
        </w:rPr>
        <w:t xml:space="preserve"> de </w:t>
      </w:r>
      <w:r w:rsidRPr="006B5987">
        <w:rPr>
          <w:rFonts w:ascii="Times New Roman" w:hAnsi="Times New Roman" w:cs="Times New Roman"/>
        </w:rPr>
        <w:t xml:space="preserve">suivi  et de transcription informatique des </w:t>
      </w:r>
      <w:r w:rsidR="00270987" w:rsidRPr="006B5987">
        <w:rPr>
          <w:rFonts w:ascii="Times New Roman" w:hAnsi="Times New Roman" w:cs="Times New Roman"/>
        </w:rPr>
        <w:t>prescriptions médicales  à l’exception de certains médecins extérieurs malgré des actions de sensibilisation menées</w:t>
      </w:r>
      <w:r w:rsidRPr="006B5987">
        <w:rPr>
          <w:rFonts w:ascii="Times New Roman" w:hAnsi="Times New Roman" w:cs="Times New Roman"/>
        </w:rPr>
        <w:t xml:space="preserve"> par les professionnels de l’établissement</w:t>
      </w:r>
    </w:p>
    <w:p w:rsidR="00EB3AEC" w:rsidRPr="006B5987" w:rsidRDefault="00EB3AEC" w:rsidP="002512A8">
      <w:pPr>
        <w:pStyle w:val="Paragraphedeliste"/>
        <w:ind w:left="1512"/>
        <w:jc w:val="both"/>
        <w:rPr>
          <w:rFonts w:ascii="Times New Roman" w:hAnsi="Times New Roman" w:cs="Times New Roman"/>
        </w:rPr>
      </w:pPr>
    </w:p>
    <w:p w:rsidR="00270987" w:rsidRPr="006B5987" w:rsidRDefault="00EB3AEC" w:rsidP="002512A8">
      <w:pPr>
        <w:pStyle w:val="Paragraphedeliste"/>
        <w:ind w:left="1512"/>
        <w:jc w:val="both"/>
        <w:rPr>
          <w:rFonts w:ascii="Times New Roman" w:hAnsi="Times New Roman" w:cs="Times New Roman"/>
        </w:rPr>
      </w:pPr>
      <w:r w:rsidRPr="006B5987">
        <w:rPr>
          <w:rFonts w:ascii="Times New Roman" w:hAnsi="Times New Roman" w:cs="Times New Roman"/>
        </w:rPr>
        <w:t xml:space="preserve">-la gestion informatisée incomplète des modalités de délivrance des traitements  en raison d’incompatibilité des logiciels </w:t>
      </w:r>
      <w:r w:rsidR="00270987" w:rsidRPr="006B5987">
        <w:rPr>
          <w:rFonts w:ascii="Times New Roman" w:hAnsi="Times New Roman" w:cs="Times New Roman"/>
        </w:rPr>
        <w:t>malgré l’engagement prévus des pharmaciens conventionnés avec la Résidence</w:t>
      </w:r>
      <w:r w:rsidR="00426767" w:rsidRPr="006B5987">
        <w:rPr>
          <w:rFonts w:ascii="Times New Roman" w:hAnsi="Times New Roman" w:cs="Times New Roman"/>
        </w:rPr>
        <w:t>.</w:t>
      </w:r>
    </w:p>
    <w:p w:rsidR="00270987" w:rsidRPr="006B5987" w:rsidRDefault="00270987" w:rsidP="002512A8">
      <w:pPr>
        <w:pStyle w:val="Paragraphedeliste"/>
        <w:ind w:left="1512"/>
        <w:jc w:val="both"/>
        <w:rPr>
          <w:rFonts w:ascii="Times New Roman" w:hAnsi="Times New Roman" w:cs="Times New Roman"/>
        </w:rPr>
      </w:pPr>
    </w:p>
    <w:p w:rsidR="00D62743" w:rsidRPr="006B5987" w:rsidRDefault="00270987" w:rsidP="00D62743">
      <w:pPr>
        <w:jc w:val="both"/>
        <w:rPr>
          <w:rFonts w:ascii="Times New Roman" w:hAnsi="Times New Roman"/>
        </w:rPr>
      </w:pPr>
      <w:r w:rsidRPr="006B5987">
        <w:rPr>
          <w:rFonts w:ascii="Times New Roman" w:hAnsi="Times New Roman"/>
        </w:rPr>
        <w:t>-</w:t>
      </w:r>
      <w:r w:rsidR="00D62743" w:rsidRPr="006B5987">
        <w:rPr>
          <w:rFonts w:ascii="Times New Roman" w:hAnsi="Times New Roman"/>
        </w:rPr>
        <w:t xml:space="preserve">      Pour  chaque thématique, la démarche repose  sur :</w:t>
      </w:r>
    </w:p>
    <w:p w:rsidR="00D62743" w:rsidRPr="006B5987" w:rsidRDefault="00D62743" w:rsidP="00D96EA6">
      <w:pPr>
        <w:pStyle w:val="Paragraphedeliste"/>
        <w:numPr>
          <w:ilvl w:val="0"/>
          <w:numId w:val="51"/>
        </w:numPr>
        <w:jc w:val="both"/>
        <w:rPr>
          <w:rFonts w:ascii="Times New Roman" w:hAnsi="Times New Roman" w:cs="Times New Roman"/>
        </w:rPr>
      </w:pPr>
      <w:r w:rsidRPr="006B5987">
        <w:rPr>
          <w:rFonts w:ascii="Times New Roman" w:hAnsi="Times New Roman" w:cs="Times New Roman"/>
        </w:rPr>
        <w:t>Le questionnement autour de la personne âgée en institution</w:t>
      </w:r>
    </w:p>
    <w:p w:rsidR="00D62743" w:rsidRPr="006B5987" w:rsidRDefault="00D62743" w:rsidP="00D96EA6">
      <w:pPr>
        <w:pStyle w:val="Paragraphedeliste"/>
        <w:numPr>
          <w:ilvl w:val="0"/>
          <w:numId w:val="51"/>
        </w:numPr>
        <w:jc w:val="both"/>
        <w:rPr>
          <w:rFonts w:ascii="Times New Roman" w:hAnsi="Times New Roman" w:cs="Times New Roman"/>
        </w:rPr>
      </w:pPr>
      <w:r w:rsidRPr="006B5987">
        <w:rPr>
          <w:rFonts w:ascii="Times New Roman" w:hAnsi="Times New Roman" w:cs="Times New Roman"/>
        </w:rPr>
        <w:t>L’identification des potentialités des populations accueillies</w:t>
      </w:r>
    </w:p>
    <w:p w:rsidR="00D62743" w:rsidRPr="006B5987" w:rsidRDefault="00D62743" w:rsidP="00D96EA6">
      <w:pPr>
        <w:pStyle w:val="Paragraphedeliste"/>
        <w:numPr>
          <w:ilvl w:val="0"/>
          <w:numId w:val="51"/>
        </w:numPr>
        <w:jc w:val="both"/>
        <w:rPr>
          <w:rFonts w:ascii="Times New Roman" w:hAnsi="Times New Roman" w:cs="Times New Roman"/>
        </w:rPr>
      </w:pPr>
      <w:r w:rsidRPr="006B5987">
        <w:rPr>
          <w:rFonts w:ascii="Times New Roman" w:hAnsi="Times New Roman" w:cs="Times New Roman"/>
        </w:rPr>
        <w:t>Une analyse des pratiques professionnelles</w:t>
      </w:r>
    </w:p>
    <w:p w:rsidR="00D62743" w:rsidRPr="006B5987" w:rsidRDefault="00D62743" w:rsidP="00D96EA6">
      <w:pPr>
        <w:pStyle w:val="Paragraphedeliste"/>
        <w:numPr>
          <w:ilvl w:val="0"/>
          <w:numId w:val="51"/>
        </w:numPr>
        <w:jc w:val="both"/>
        <w:rPr>
          <w:rFonts w:ascii="Times New Roman" w:hAnsi="Times New Roman" w:cs="Times New Roman"/>
        </w:rPr>
      </w:pPr>
      <w:r w:rsidRPr="006B5987">
        <w:rPr>
          <w:rFonts w:ascii="Times New Roman" w:hAnsi="Times New Roman" w:cs="Times New Roman"/>
        </w:rPr>
        <w:t>L’inscription dans une logique d’innovation et de changement</w:t>
      </w:r>
    </w:p>
    <w:p w:rsidR="00D62743" w:rsidRPr="006B5987" w:rsidRDefault="00D62743" w:rsidP="00D96EA6">
      <w:pPr>
        <w:pStyle w:val="Paragraphedeliste"/>
        <w:numPr>
          <w:ilvl w:val="0"/>
          <w:numId w:val="51"/>
        </w:numPr>
        <w:jc w:val="both"/>
        <w:rPr>
          <w:rFonts w:ascii="Times New Roman" w:hAnsi="Times New Roman" w:cs="Times New Roman"/>
        </w:rPr>
      </w:pPr>
      <w:r w:rsidRPr="006B5987">
        <w:rPr>
          <w:rFonts w:ascii="Times New Roman" w:hAnsi="Times New Roman" w:cs="Times New Roman"/>
        </w:rPr>
        <w:t>L’engagement des professionnels dans des actions prioritaires</w:t>
      </w:r>
    </w:p>
    <w:p w:rsidR="00D62743" w:rsidRPr="006B5987" w:rsidRDefault="00D62743" w:rsidP="00D96EA6">
      <w:pPr>
        <w:pStyle w:val="Paragraphedeliste"/>
        <w:numPr>
          <w:ilvl w:val="0"/>
          <w:numId w:val="51"/>
        </w:numPr>
        <w:jc w:val="both"/>
        <w:rPr>
          <w:rFonts w:ascii="Times New Roman" w:hAnsi="Times New Roman" w:cs="Times New Roman"/>
        </w:rPr>
      </w:pPr>
      <w:r w:rsidRPr="006B5987">
        <w:rPr>
          <w:rFonts w:ascii="Times New Roman" w:hAnsi="Times New Roman" w:cs="Times New Roman"/>
        </w:rPr>
        <w:t>Un accompagnement des évolutions et du changement dans l’institution et dans le temps</w:t>
      </w:r>
    </w:p>
    <w:p w:rsidR="00D62743" w:rsidRPr="006B5987" w:rsidRDefault="00D62743" w:rsidP="00D62743">
      <w:pPr>
        <w:pStyle w:val="Paragraphedeliste"/>
        <w:ind w:left="1287"/>
        <w:jc w:val="both"/>
        <w:rPr>
          <w:rFonts w:ascii="Times New Roman" w:hAnsi="Times New Roman" w:cs="Times New Roman"/>
        </w:rPr>
      </w:pPr>
    </w:p>
    <w:p w:rsidR="00D62743" w:rsidRPr="006B5987" w:rsidRDefault="00D62743" w:rsidP="00D62743">
      <w:pPr>
        <w:pStyle w:val="Paragraphedeliste"/>
        <w:ind w:left="1287"/>
        <w:jc w:val="both"/>
        <w:rPr>
          <w:rFonts w:ascii="Times New Roman" w:hAnsi="Times New Roman" w:cs="Times New Roman"/>
        </w:rPr>
      </w:pPr>
    </w:p>
    <w:p w:rsidR="00F9233D" w:rsidRPr="006B5987" w:rsidRDefault="00D62743" w:rsidP="00F9233D">
      <w:pPr>
        <w:pStyle w:val="Paragraphedeliste"/>
        <w:ind w:left="1287"/>
        <w:jc w:val="both"/>
        <w:rPr>
          <w:rFonts w:ascii="Times New Roman" w:hAnsi="Times New Roman" w:cs="Times New Roman"/>
        </w:rPr>
      </w:pPr>
      <w:r w:rsidRPr="006B5987">
        <w:rPr>
          <w:rFonts w:ascii="Times New Roman" w:hAnsi="Times New Roman" w:cs="Times New Roman"/>
        </w:rPr>
        <w:t>Un des objectifs prioritaires retenus</w:t>
      </w:r>
      <w:r w:rsidR="00F9233D" w:rsidRPr="006B5987">
        <w:rPr>
          <w:rFonts w:ascii="Times New Roman" w:hAnsi="Times New Roman" w:cs="Times New Roman"/>
        </w:rPr>
        <w:t xml:space="preserve"> est </w:t>
      </w:r>
      <w:r w:rsidRPr="006B5987">
        <w:rPr>
          <w:rFonts w:ascii="Times New Roman" w:hAnsi="Times New Roman" w:cs="Times New Roman"/>
        </w:rPr>
        <w:t xml:space="preserve"> de</w:t>
      </w:r>
      <w:r w:rsidR="00F9233D" w:rsidRPr="006B5987">
        <w:rPr>
          <w:rFonts w:ascii="Times New Roman" w:hAnsi="Times New Roman" w:cs="Times New Roman"/>
        </w:rPr>
        <w:t xml:space="preserve"> sensibiliser les médecins et autres intervenants à l’élaboration du </w:t>
      </w:r>
      <w:r w:rsidR="00426767" w:rsidRPr="006B5987">
        <w:rPr>
          <w:rFonts w:ascii="Times New Roman" w:hAnsi="Times New Roman" w:cs="Times New Roman"/>
        </w:rPr>
        <w:t>projet de soins et à la prise en</w:t>
      </w:r>
      <w:r w:rsidR="00F9233D" w:rsidRPr="006B5987">
        <w:rPr>
          <w:rFonts w:ascii="Times New Roman" w:hAnsi="Times New Roman" w:cs="Times New Roman"/>
        </w:rPr>
        <w:t xml:space="preserve"> compte du dossier médical informatisé.</w:t>
      </w:r>
    </w:p>
    <w:p w:rsidR="00F9233D" w:rsidRPr="006B5987" w:rsidRDefault="00F9233D" w:rsidP="00F9233D">
      <w:pPr>
        <w:pStyle w:val="Paragraphedeliste"/>
        <w:ind w:left="1287"/>
        <w:jc w:val="both"/>
        <w:rPr>
          <w:rFonts w:ascii="Times New Roman" w:hAnsi="Times New Roman" w:cs="Times New Roman"/>
        </w:rPr>
      </w:pPr>
    </w:p>
    <w:p w:rsidR="00F9233D" w:rsidRPr="006B5987" w:rsidRDefault="00F9233D" w:rsidP="00F9233D">
      <w:pPr>
        <w:pStyle w:val="Paragraphedeliste"/>
        <w:ind w:left="1287"/>
        <w:jc w:val="both"/>
        <w:rPr>
          <w:rFonts w:ascii="Times New Roman" w:hAnsi="Times New Roman" w:cs="Times New Roman"/>
        </w:rPr>
      </w:pPr>
    </w:p>
    <w:p w:rsidR="00F9233D" w:rsidRPr="006B5987" w:rsidRDefault="00F9233D" w:rsidP="00F9233D">
      <w:pPr>
        <w:pStyle w:val="Paragraphedeliste"/>
        <w:ind w:left="1287"/>
        <w:jc w:val="both"/>
        <w:rPr>
          <w:rFonts w:ascii="Times New Roman" w:hAnsi="Times New Roman" w:cs="Times New Roman"/>
        </w:rPr>
      </w:pPr>
    </w:p>
    <w:p w:rsidR="00F9233D" w:rsidRPr="006B5987" w:rsidRDefault="00F9233D" w:rsidP="00F9233D">
      <w:pPr>
        <w:pStyle w:val="Paragraphedeliste"/>
        <w:ind w:left="1287"/>
        <w:jc w:val="both"/>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3268"/>
        <w:gridCol w:w="2903"/>
      </w:tblGrid>
      <w:tr w:rsidR="00F9233D" w:rsidRPr="006B5987" w:rsidTr="009E10FE">
        <w:tc>
          <w:tcPr>
            <w:tcW w:w="6244" w:type="dxa"/>
            <w:gridSpan w:val="2"/>
          </w:tcPr>
          <w:p w:rsidR="00F9233D" w:rsidRPr="006B5987" w:rsidRDefault="00F9233D" w:rsidP="00F9233D">
            <w:pPr>
              <w:jc w:val="center"/>
              <w:rPr>
                <w:rFonts w:ascii="Times New Roman" w:hAnsi="Times New Roman"/>
              </w:rPr>
            </w:pPr>
            <w:r w:rsidRPr="002440E9">
              <w:rPr>
                <w:rFonts w:ascii="Times New Roman" w:hAnsi="Times New Roman"/>
              </w:rPr>
              <w:lastRenderedPageBreak/>
              <w:t>Projet de soins</w:t>
            </w:r>
          </w:p>
        </w:tc>
        <w:tc>
          <w:tcPr>
            <w:tcW w:w="2936" w:type="dxa"/>
          </w:tcPr>
          <w:p w:rsidR="00F9233D" w:rsidRPr="006B5987" w:rsidRDefault="00F9233D" w:rsidP="009E10FE">
            <w:pPr>
              <w:jc w:val="center"/>
              <w:rPr>
                <w:rFonts w:ascii="Times New Roman" w:hAnsi="Times New Roman"/>
              </w:rPr>
            </w:pPr>
          </w:p>
        </w:tc>
      </w:tr>
      <w:tr w:rsidR="00F9233D" w:rsidRPr="006B5987" w:rsidTr="009E10FE">
        <w:tc>
          <w:tcPr>
            <w:tcW w:w="6244" w:type="dxa"/>
            <w:gridSpan w:val="2"/>
            <w:shd w:val="clear" w:color="auto" w:fill="C6D9F1" w:themeFill="text2" w:themeFillTint="33"/>
          </w:tcPr>
          <w:p w:rsidR="00F9233D" w:rsidRPr="006B5987" w:rsidRDefault="00FB7325" w:rsidP="009E10FE">
            <w:pPr>
              <w:rPr>
                <w:rFonts w:ascii="Times New Roman" w:hAnsi="Times New Roman"/>
              </w:rPr>
            </w:pPr>
            <w:r w:rsidRPr="006B5987">
              <w:rPr>
                <w:rFonts w:ascii="Times New Roman" w:hAnsi="Times New Roman"/>
              </w:rPr>
              <w:t>Fiche action n°17</w:t>
            </w:r>
          </w:p>
          <w:p w:rsidR="00F9233D" w:rsidRPr="006B5987" w:rsidRDefault="00F9233D" w:rsidP="009E10FE">
            <w:pPr>
              <w:rPr>
                <w:rFonts w:ascii="Times New Roman" w:hAnsi="Times New Roman"/>
                <w:color w:val="FF0000"/>
              </w:rPr>
            </w:pPr>
          </w:p>
        </w:tc>
        <w:tc>
          <w:tcPr>
            <w:tcW w:w="2936" w:type="dxa"/>
            <w:shd w:val="clear" w:color="auto" w:fill="C6D9F1" w:themeFill="text2" w:themeFillTint="33"/>
          </w:tcPr>
          <w:p w:rsidR="00F9233D" w:rsidRPr="006B5987" w:rsidRDefault="00F9233D" w:rsidP="009E10FE">
            <w:pPr>
              <w:rPr>
                <w:rFonts w:ascii="Times New Roman" w:hAnsi="Times New Roman"/>
              </w:rPr>
            </w:pPr>
            <w:r w:rsidRPr="006B5987">
              <w:rPr>
                <w:rFonts w:ascii="Times New Roman" w:hAnsi="Times New Roman"/>
              </w:rPr>
              <w:t xml:space="preserve">Indicateurs disponibles </w:t>
            </w:r>
          </w:p>
        </w:tc>
      </w:tr>
      <w:tr w:rsidR="00F9233D" w:rsidRPr="006B5987" w:rsidTr="009E10FE">
        <w:tc>
          <w:tcPr>
            <w:tcW w:w="2930" w:type="dxa"/>
          </w:tcPr>
          <w:p w:rsidR="00F9233D" w:rsidRPr="006B5987" w:rsidRDefault="00F9233D" w:rsidP="009E10FE">
            <w:pPr>
              <w:pStyle w:val="Standard"/>
              <w:jc w:val="both"/>
              <w:rPr>
                <w:rFonts w:cs="Times New Roman"/>
              </w:rPr>
            </w:pPr>
            <w:r w:rsidRPr="006B5987">
              <w:rPr>
                <w:rFonts w:cs="Times New Roman"/>
              </w:rPr>
              <w:t>Elaboration du Projet médical de l’établissement</w:t>
            </w:r>
          </w:p>
          <w:p w:rsidR="00F9233D" w:rsidRPr="006B5987" w:rsidRDefault="00F9233D" w:rsidP="009E10FE">
            <w:pPr>
              <w:rPr>
                <w:rFonts w:ascii="Times New Roman" w:hAnsi="Times New Roman"/>
              </w:rPr>
            </w:pPr>
          </w:p>
        </w:tc>
        <w:tc>
          <w:tcPr>
            <w:tcW w:w="3314" w:type="dxa"/>
          </w:tcPr>
          <w:p w:rsidR="00F9233D" w:rsidRPr="006B5987" w:rsidRDefault="00F9233D" w:rsidP="009E10FE">
            <w:pPr>
              <w:ind w:left="0"/>
              <w:rPr>
                <w:rFonts w:ascii="Times New Roman" w:hAnsi="Times New Roman"/>
              </w:rPr>
            </w:pPr>
            <w:r w:rsidRPr="006B5987">
              <w:rPr>
                <w:rFonts w:ascii="Times New Roman" w:hAnsi="Times New Roman"/>
              </w:rPr>
              <w:t xml:space="preserve">Objectifs : </w:t>
            </w:r>
          </w:p>
          <w:p w:rsidR="00F9233D" w:rsidRPr="006B5987" w:rsidRDefault="00F9233D" w:rsidP="009E10FE">
            <w:pPr>
              <w:ind w:left="0"/>
              <w:rPr>
                <w:rFonts w:ascii="Times New Roman" w:hAnsi="Times New Roman"/>
              </w:rPr>
            </w:pPr>
            <w:r w:rsidRPr="006B5987">
              <w:rPr>
                <w:rFonts w:ascii="Times New Roman" w:hAnsi="Times New Roman"/>
              </w:rPr>
              <w:t>-sensibiliser les médecins et les intervenants médicaux ou paramédicaux  au nouveau projet</w:t>
            </w:r>
            <w:r w:rsidR="00426767" w:rsidRPr="006B5987">
              <w:rPr>
                <w:rFonts w:ascii="Times New Roman" w:hAnsi="Times New Roman"/>
              </w:rPr>
              <w:t xml:space="preserve"> de soins</w:t>
            </w:r>
          </w:p>
          <w:p w:rsidR="00F9233D" w:rsidRPr="006B5987" w:rsidRDefault="00F9233D" w:rsidP="009E10FE">
            <w:pPr>
              <w:ind w:left="0"/>
              <w:rPr>
                <w:rFonts w:ascii="Times New Roman" w:hAnsi="Times New Roman"/>
              </w:rPr>
            </w:pPr>
            <w:r w:rsidRPr="006B5987">
              <w:rPr>
                <w:rFonts w:ascii="Times New Roman" w:hAnsi="Times New Roman"/>
              </w:rPr>
              <w:t xml:space="preserve">-présenter les procédures et protocoles existants </w:t>
            </w:r>
          </w:p>
          <w:p w:rsidR="00F9233D" w:rsidRPr="006B5987" w:rsidRDefault="00F9233D" w:rsidP="009E10FE">
            <w:pPr>
              <w:ind w:left="0"/>
              <w:rPr>
                <w:rFonts w:ascii="Times New Roman" w:hAnsi="Times New Roman"/>
              </w:rPr>
            </w:pPr>
            <w:r w:rsidRPr="006B5987">
              <w:rPr>
                <w:rFonts w:ascii="Times New Roman" w:hAnsi="Times New Roman"/>
              </w:rPr>
              <w:t>-développer l’informatisation des dossiers médicaux et améliorer la traçabilité.</w:t>
            </w:r>
          </w:p>
          <w:p w:rsidR="00F9233D" w:rsidRPr="006B5987" w:rsidRDefault="00F9233D" w:rsidP="009E10FE">
            <w:pPr>
              <w:ind w:left="0"/>
              <w:rPr>
                <w:rFonts w:ascii="Times New Roman" w:hAnsi="Times New Roman"/>
              </w:rPr>
            </w:pPr>
          </w:p>
          <w:p w:rsidR="00F9233D" w:rsidRPr="006B5987" w:rsidRDefault="00F9233D" w:rsidP="009E10FE">
            <w:pPr>
              <w:ind w:left="0"/>
              <w:rPr>
                <w:rFonts w:ascii="Times New Roman" w:hAnsi="Times New Roman"/>
              </w:rPr>
            </w:pPr>
            <w:r w:rsidRPr="006B5987">
              <w:rPr>
                <w:rFonts w:ascii="Times New Roman" w:hAnsi="Times New Roman"/>
              </w:rPr>
              <w:t>Echéance : 2020-2021</w:t>
            </w:r>
          </w:p>
          <w:p w:rsidR="00F9233D" w:rsidRPr="006B5987" w:rsidRDefault="00F9233D" w:rsidP="009E10FE">
            <w:pPr>
              <w:rPr>
                <w:rFonts w:ascii="Times New Roman" w:hAnsi="Times New Roman"/>
              </w:rPr>
            </w:pPr>
          </w:p>
          <w:p w:rsidR="00F9233D" w:rsidRPr="006B5987" w:rsidRDefault="00F9233D" w:rsidP="009E10FE">
            <w:pPr>
              <w:ind w:left="0"/>
              <w:rPr>
                <w:rFonts w:ascii="Times New Roman" w:hAnsi="Times New Roman"/>
              </w:rPr>
            </w:pPr>
            <w:r w:rsidRPr="006B5987">
              <w:rPr>
                <w:rFonts w:ascii="Times New Roman" w:hAnsi="Times New Roman"/>
              </w:rPr>
              <w:t>Groupe concerné : médecins et</w:t>
            </w:r>
          </w:p>
          <w:p w:rsidR="00F9233D" w:rsidRPr="006B5987" w:rsidRDefault="00F9233D" w:rsidP="009E10FE">
            <w:pPr>
              <w:ind w:left="0"/>
              <w:rPr>
                <w:rFonts w:ascii="Times New Roman" w:hAnsi="Times New Roman"/>
              </w:rPr>
            </w:pPr>
            <w:r w:rsidRPr="006B5987">
              <w:rPr>
                <w:rFonts w:ascii="Times New Roman" w:hAnsi="Times New Roman"/>
              </w:rPr>
              <w:t xml:space="preserve">intervenants médicaux ou paramédicaux   </w:t>
            </w:r>
          </w:p>
          <w:p w:rsidR="00F9233D" w:rsidRPr="006B5987" w:rsidRDefault="00F9233D" w:rsidP="009E10FE">
            <w:pPr>
              <w:rPr>
                <w:rFonts w:ascii="Times New Roman" w:hAnsi="Times New Roman"/>
              </w:rPr>
            </w:pPr>
          </w:p>
          <w:p w:rsidR="00F9233D" w:rsidRPr="006B5987" w:rsidRDefault="00F9233D" w:rsidP="009E10FE">
            <w:pPr>
              <w:ind w:left="0"/>
              <w:rPr>
                <w:rFonts w:ascii="Times New Roman" w:hAnsi="Times New Roman"/>
              </w:rPr>
            </w:pPr>
            <w:r w:rsidRPr="006B5987">
              <w:rPr>
                <w:rFonts w:ascii="Times New Roman" w:hAnsi="Times New Roman"/>
              </w:rPr>
              <w:t>Responsable institutionnel :  cadre supérieur de santé, Médecin coordonnateur</w:t>
            </w:r>
          </w:p>
          <w:p w:rsidR="00F9233D" w:rsidRPr="006B5987" w:rsidRDefault="00F9233D" w:rsidP="009E10FE">
            <w:pPr>
              <w:ind w:left="0"/>
              <w:rPr>
                <w:rFonts w:ascii="Times New Roman" w:hAnsi="Times New Roman"/>
              </w:rPr>
            </w:pPr>
          </w:p>
          <w:p w:rsidR="00F9233D" w:rsidRPr="006B5987" w:rsidRDefault="00F9233D" w:rsidP="00F9233D">
            <w:pPr>
              <w:ind w:left="0"/>
              <w:rPr>
                <w:rFonts w:ascii="Times New Roman" w:hAnsi="Times New Roman"/>
              </w:rPr>
            </w:pPr>
            <w:r w:rsidRPr="006B5987">
              <w:rPr>
                <w:rFonts w:ascii="Times New Roman" w:hAnsi="Times New Roman"/>
              </w:rPr>
              <w:t>Référents :IDEC</w:t>
            </w:r>
          </w:p>
        </w:tc>
        <w:tc>
          <w:tcPr>
            <w:tcW w:w="2936" w:type="dxa"/>
          </w:tcPr>
          <w:p w:rsidR="00F9233D" w:rsidRPr="006B5987" w:rsidRDefault="00F9233D" w:rsidP="009E10FE">
            <w:pPr>
              <w:ind w:left="0"/>
              <w:jc w:val="both"/>
              <w:rPr>
                <w:rFonts w:ascii="Times New Roman" w:hAnsi="Times New Roman"/>
              </w:rPr>
            </w:pPr>
            <w:r w:rsidRPr="006B5987">
              <w:rPr>
                <w:rFonts w:ascii="Times New Roman" w:hAnsi="Times New Roman"/>
              </w:rPr>
              <w:t>Nombres de réunions de coordination gériatrique effectuées et nombre de participants</w:t>
            </w:r>
          </w:p>
          <w:p w:rsidR="00F9233D" w:rsidRPr="006B5987" w:rsidRDefault="00F9233D" w:rsidP="009E10FE">
            <w:pPr>
              <w:ind w:left="0"/>
              <w:jc w:val="both"/>
              <w:rPr>
                <w:rFonts w:ascii="Times New Roman" w:hAnsi="Times New Roman"/>
              </w:rPr>
            </w:pPr>
          </w:p>
          <w:p w:rsidR="00F9233D" w:rsidRPr="006B5987" w:rsidRDefault="00F9233D" w:rsidP="009E10FE">
            <w:pPr>
              <w:ind w:left="0"/>
              <w:jc w:val="both"/>
              <w:rPr>
                <w:rFonts w:ascii="Times New Roman" w:hAnsi="Times New Roman"/>
              </w:rPr>
            </w:pPr>
            <w:r w:rsidRPr="006B5987">
              <w:rPr>
                <w:rFonts w:ascii="Times New Roman" w:hAnsi="Times New Roman"/>
              </w:rPr>
              <w:t>Audit informatique des dossiers médicaux</w:t>
            </w:r>
          </w:p>
          <w:p w:rsidR="00F9233D" w:rsidRPr="006B5987" w:rsidRDefault="00F9233D" w:rsidP="009E10FE">
            <w:pPr>
              <w:jc w:val="both"/>
              <w:rPr>
                <w:rFonts w:ascii="Times New Roman" w:hAnsi="Times New Roman"/>
              </w:rPr>
            </w:pPr>
          </w:p>
          <w:p w:rsidR="00F9233D" w:rsidRPr="006B5987" w:rsidRDefault="00F9233D" w:rsidP="009E10FE">
            <w:pPr>
              <w:jc w:val="both"/>
              <w:rPr>
                <w:rFonts w:ascii="Times New Roman" w:hAnsi="Times New Roman"/>
              </w:rPr>
            </w:pPr>
          </w:p>
          <w:p w:rsidR="00F9233D" w:rsidRPr="006B5987" w:rsidRDefault="00F9233D" w:rsidP="009E10FE">
            <w:pPr>
              <w:jc w:val="both"/>
              <w:rPr>
                <w:rFonts w:ascii="Times New Roman" w:hAnsi="Times New Roman"/>
              </w:rPr>
            </w:pPr>
          </w:p>
          <w:p w:rsidR="00F9233D" w:rsidRPr="006B5987" w:rsidRDefault="00F9233D" w:rsidP="009E10FE">
            <w:pPr>
              <w:ind w:left="0"/>
              <w:jc w:val="both"/>
              <w:rPr>
                <w:rFonts w:ascii="Times New Roman" w:hAnsi="Times New Roman"/>
              </w:rPr>
            </w:pPr>
            <w:r w:rsidRPr="006B5987">
              <w:rPr>
                <w:rFonts w:ascii="Times New Roman" w:hAnsi="Times New Roman"/>
              </w:rPr>
              <w:t>Suivi annuel</w:t>
            </w:r>
          </w:p>
        </w:tc>
      </w:tr>
    </w:tbl>
    <w:p w:rsidR="00F9233D" w:rsidRPr="006B5987" w:rsidRDefault="00F9233D" w:rsidP="00F9233D">
      <w:pPr>
        <w:pStyle w:val="Paragraphedeliste"/>
        <w:ind w:left="1287"/>
        <w:jc w:val="both"/>
        <w:rPr>
          <w:rFonts w:ascii="Times New Roman" w:hAnsi="Times New Roman" w:cs="Times New Roman"/>
        </w:rPr>
      </w:pPr>
    </w:p>
    <w:p w:rsidR="00270987" w:rsidRPr="006B5987" w:rsidRDefault="00270987" w:rsidP="002512A8">
      <w:pPr>
        <w:pStyle w:val="Paragraphedeliste"/>
        <w:ind w:left="1512"/>
        <w:jc w:val="both"/>
        <w:rPr>
          <w:rFonts w:ascii="Times New Roman" w:hAnsi="Times New Roman" w:cs="Times New Roman"/>
        </w:rPr>
      </w:pPr>
    </w:p>
    <w:p w:rsidR="00D41BFB" w:rsidRPr="006B5987" w:rsidRDefault="00052894" w:rsidP="00D96EA6">
      <w:pPr>
        <w:pStyle w:val="Paragraphedeliste"/>
        <w:numPr>
          <w:ilvl w:val="1"/>
          <w:numId w:val="49"/>
        </w:numPr>
        <w:rPr>
          <w:rFonts w:ascii="Times New Roman" w:hAnsi="Times New Roman" w:cs="Times New Roman"/>
        </w:rPr>
      </w:pPr>
      <w:r w:rsidRPr="006B5987">
        <w:rPr>
          <w:rFonts w:ascii="Times New Roman" w:hAnsi="Times New Roman" w:cs="Times New Roman"/>
        </w:rPr>
        <w:t>Identification des types de populations</w:t>
      </w:r>
    </w:p>
    <w:p w:rsidR="00052894" w:rsidRPr="006B5987" w:rsidRDefault="00052894" w:rsidP="00B32BE6">
      <w:pPr>
        <w:pStyle w:val="Paragraphedeliste"/>
        <w:ind w:left="1211"/>
        <w:jc w:val="both"/>
        <w:rPr>
          <w:rFonts w:ascii="Times New Roman" w:hAnsi="Times New Roman" w:cs="Times New Roman"/>
        </w:rPr>
      </w:pPr>
      <w:r w:rsidRPr="006B5987">
        <w:rPr>
          <w:rFonts w:ascii="Times New Roman" w:hAnsi="Times New Roman" w:cs="Times New Roman"/>
        </w:rPr>
        <w:t>La qualité de la prise en charge globale du résident en institution dépend en grande partie de la capacité des professionnels à recueillir l’ensemble des besoins et des attentes de celui-ci et de mettre en œuvre les moyens pour pouvoir y répondre.</w:t>
      </w:r>
    </w:p>
    <w:p w:rsidR="00052894" w:rsidRPr="006B5987" w:rsidRDefault="00052894" w:rsidP="00B32BE6">
      <w:pPr>
        <w:pStyle w:val="Paragraphedeliste"/>
        <w:ind w:left="1211"/>
        <w:jc w:val="both"/>
        <w:rPr>
          <w:rFonts w:ascii="Times New Roman" w:hAnsi="Times New Roman" w:cs="Times New Roman"/>
        </w:rPr>
      </w:pPr>
    </w:p>
    <w:p w:rsidR="00052894" w:rsidRPr="006B5987" w:rsidRDefault="00771B73" w:rsidP="00B32BE6">
      <w:pPr>
        <w:pStyle w:val="Paragraphedeliste"/>
        <w:ind w:left="1211"/>
        <w:jc w:val="both"/>
        <w:rPr>
          <w:rFonts w:ascii="Times New Roman" w:hAnsi="Times New Roman" w:cs="Times New Roman"/>
        </w:rPr>
      </w:pPr>
      <w:r w:rsidRPr="006B5987">
        <w:rPr>
          <w:rFonts w:ascii="Times New Roman" w:hAnsi="Times New Roman" w:cs="Times New Roman"/>
        </w:rPr>
        <w:t xml:space="preserve">Ces réponses peuvent être de toutes </w:t>
      </w:r>
      <w:proofErr w:type="gramStart"/>
      <w:r w:rsidRPr="006B5987">
        <w:rPr>
          <w:rFonts w:ascii="Times New Roman" w:hAnsi="Times New Roman" w:cs="Times New Roman"/>
        </w:rPr>
        <w:t>nature</w:t>
      </w:r>
      <w:proofErr w:type="gramEnd"/>
      <w:r w:rsidR="00052894" w:rsidRPr="006B5987">
        <w:rPr>
          <w:rFonts w:ascii="Times New Roman" w:hAnsi="Times New Roman" w:cs="Times New Roman"/>
        </w:rPr>
        <w:t xml:space="preserve"> et en particulier pouvoir assurer une prise en charge médicale et paramédicale de qualité, répondant aux exigences de sécurité de l’usager et du professionnel.</w:t>
      </w:r>
    </w:p>
    <w:p w:rsidR="00052894" w:rsidRPr="006B5987" w:rsidRDefault="00052894" w:rsidP="00B32BE6">
      <w:pPr>
        <w:pStyle w:val="Paragraphedeliste"/>
        <w:ind w:left="1211"/>
        <w:jc w:val="both"/>
        <w:rPr>
          <w:rFonts w:ascii="Times New Roman" w:hAnsi="Times New Roman" w:cs="Times New Roman"/>
        </w:rPr>
      </w:pPr>
    </w:p>
    <w:p w:rsidR="00052894" w:rsidRPr="006B5987" w:rsidRDefault="00052894" w:rsidP="00B32BE6">
      <w:pPr>
        <w:pStyle w:val="Paragraphedeliste"/>
        <w:ind w:left="1211"/>
        <w:jc w:val="both"/>
        <w:rPr>
          <w:rFonts w:ascii="Times New Roman" w:hAnsi="Times New Roman" w:cs="Times New Roman"/>
        </w:rPr>
      </w:pPr>
      <w:r w:rsidRPr="006B5987">
        <w:rPr>
          <w:rFonts w:ascii="Times New Roman" w:hAnsi="Times New Roman" w:cs="Times New Roman"/>
        </w:rPr>
        <w:t>Pour cela, plusieurs axes ou outils peuvent être utiles , notamment :</w:t>
      </w:r>
    </w:p>
    <w:p w:rsidR="00052894" w:rsidRPr="006B5987" w:rsidRDefault="00052894" w:rsidP="00D96EA6">
      <w:pPr>
        <w:pStyle w:val="Paragraphedeliste"/>
        <w:numPr>
          <w:ilvl w:val="0"/>
          <w:numId w:val="52"/>
        </w:numPr>
        <w:jc w:val="both"/>
        <w:rPr>
          <w:rFonts w:ascii="Times New Roman" w:hAnsi="Times New Roman" w:cs="Times New Roman"/>
        </w:rPr>
      </w:pPr>
      <w:r w:rsidRPr="006B5987">
        <w:rPr>
          <w:rFonts w:ascii="Times New Roman" w:hAnsi="Times New Roman" w:cs="Times New Roman"/>
        </w:rPr>
        <w:t xml:space="preserve">Le repérage des résidents à risque avec la réalisation d’une évaluation systématique à l’entrée à l’aide des constantes hémodynamiques, l’établissement du score de </w:t>
      </w:r>
      <w:proofErr w:type="spellStart"/>
      <w:r w:rsidRPr="006B5987">
        <w:rPr>
          <w:rFonts w:ascii="Times New Roman" w:hAnsi="Times New Roman" w:cs="Times New Roman"/>
        </w:rPr>
        <w:t>Braden</w:t>
      </w:r>
      <w:proofErr w:type="spellEnd"/>
      <w:r w:rsidRPr="006B5987">
        <w:rPr>
          <w:rFonts w:ascii="Times New Roman" w:hAnsi="Times New Roman" w:cs="Times New Roman"/>
        </w:rPr>
        <w:t>, le calcul de l’Indice de masse corporelle, les facteurs de risques de dénutrition avec la réalisation d’une albuminémie à l’admission</w:t>
      </w:r>
    </w:p>
    <w:p w:rsidR="00052894" w:rsidRPr="006B5987" w:rsidRDefault="00052894" w:rsidP="00D96EA6">
      <w:pPr>
        <w:pStyle w:val="Paragraphedeliste"/>
        <w:numPr>
          <w:ilvl w:val="0"/>
          <w:numId w:val="52"/>
        </w:numPr>
        <w:jc w:val="both"/>
        <w:rPr>
          <w:rFonts w:ascii="Times New Roman" w:hAnsi="Times New Roman" w:cs="Times New Roman"/>
        </w:rPr>
      </w:pPr>
      <w:r w:rsidRPr="006B5987">
        <w:rPr>
          <w:rFonts w:ascii="Times New Roman" w:hAnsi="Times New Roman" w:cs="Times New Roman"/>
        </w:rPr>
        <w:t>La créat</w:t>
      </w:r>
      <w:r w:rsidR="005201BD" w:rsidRPr="006B5987">
        <w:rPr>
          <w:rFonts w:ascii="Times New Roman" w:hAnsi="Times New Roman" w:cs="Times New Roman"/>
        </w:rPr>
        <w:t>ion  d’un outil d’évaluation gériatrique à l’admission permettant de compléter les éléments précédents en prenant en compte d’autres risques</w:t>
      </w:r>
    </w:p>
    <w:p w:rsidR="005201BD" w:rsidRPr="006B5987" w:rsidRDefault="005201BD" w:rsidP="00D96EA6">
      <w:pPr>
        <w:pStyle w:val="Paragraphedeliste"/>
        <w:numPr>
          <w:ilvl w:val="0"/>
          <w:numId w:val="52"/>
        </w:numPr>
        <w:jc w:val="both"/>
        <w:rPr>
          <w:rFonts w:ascii="Times New Roman" w:hAnsi="Times New Roman" w:cs="Times New Roman"/>
        </w:rPr>
      </w:pPr>
      <w:r w:rsidRPr="006B5987">
        <w:rPr>
          <w:rFonts w:ascii="Times New Roman" w:hAnsi="Times New Roman" w:cs="Times New Roman"/>
        </w:rPr>
        <w:t>Réévaluer régulièrement l’état des résidents , en particulier en voie de de grabatisation permettant de libérer des places dans l’unité pour usagers déambulant  compte tenu du nombre de demandes régulièrement non satisfaites</w:t>
      </w:r>
    </w:p>
    <w:p w:rsidR="005201BD" w:rsidRPr="006B5987" w:rsidRDefault="005201BD" w:rsidP="00B32BE6">
      <w:pPr>
        <w:pStyle w:val="Paragraphedeliste"/>
        <w:ind w:left="1931"/>
        <w:jc w:val="both"/>
        <w:rPr>
          <w:rFonts w:ascii="Times New Roman" w:hAnsi="Times New Roman" w:cs="Times New Roman"/>
        </w:rPr>
      </w:pPr>
    </w:p>
    <w:p w:rsidR="005201BD" w:rsidRPr="006B5987" w:rsidRDefault="005201BD" w:rsidP="00B32BE6">
      <w:pPr>
        <w:pStyle w:val="Paragraphedeliste"/>
        <w:ind w:left="1931"/>
        <w:jc w:val="both"/>
        <w:rPr>
          <w:rFonts w:ascii="Times New Roman" w:hAnsi="Times New Roman" w:cs="Times New Roman"/>
        </w:rPr>
      </w:pPr>
      <w:r w:rsidRPr="006B5987">
        <w:rPr>
          <w:rFonts w:ascii="Times New Roman" w:hAnsi="Times New Roman" w:cs="Times New Roman"/>
        </w:rPr>
        <w:t xml:space="preserve">Une mise en relation constante et régulière avec l’entourage et les équipes soignantes éventuelles déjà intervenantes avant l’admission auprès de l’usager demeure fondamentale. Notamment pour ne pas méconnaitre </w:t>
      </w:r>
      <w:r w:rsidRPr="006B5987">
        <w:rPr>
          <w:rFonts w:ascii="Times New Roman" w:hAnsi="Times New Roman" w:cs="Times New Roman"/>
        </w:rPr>
        <w:lastRenderedPageBreak/>
        <w:t>certains aspects de la prise en charge médicale, mais aussi de pouvoir recueillir l’ensemble des informations concernant le résident et informer les familles de la possibilité de changement d’environnement au sein de l’EHPAD au regard de l’évolution de l’état de santé de l’usager.</w:t>
      </w:r>
    </w:p>
    <w:p w:rsidR="005201BD" w:rsidRPr="006B5987" w:rsidRDefault="005201BD" w:rsidP="005201BD">
      <w:pPr>
        <w:pStyle w:val="Paragraphedeliste"/>
        <w:ind w:left="1931"/>
        <w:rPr>
          <w:rFonts w:ascii="Times New Roman" w:hAnsi="Times New Roman" w:cs="Times New Roman"/>
        </w:rPr>
      </w:pPr>
    </w:p>
    <w:p w:rsidR="000739E4" w:rsidRPr="006B5987" w:rsidRDefault="000739E4" w:rsidP="005201BD">
      <w:pPr>
        <w:pStyle w:val="Paragraphedeliste"/>
        <w:ind w:left="1931"/>
        <w:rPr>
          <w:rFonts w:ascii="Times New Roman" w:hAnsi="Times New Roman" w:cs="Times New Roman"/>
        </w:rPr>
      </w:pPr>
    </w:p>
    <w:p w:rsidR="000739E4" w:rsidRPr="006B5987" w:rsidRDefault="000739E4" w:rsidP="005201BD">
      <w:pPr>
        <w:pStyle w:val="Paragraphedeliste"/>
        <w:ind w:left="1931"/>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3271"/>
        <w:gridCol w:w="2907"/>
      </w:tblGrid>
      <w:tr w:rsidR="00AE13E7" w:rsidRPr="006B5987" w:rsidTr="009E10FE">
        <w:tc>
          <w:tcPr>
            <w:tcW w:w="6244" w:type="dxa"/>
            <w:gridSpan w:val="2"/>
          </w:tcPr>
          <w:p w:rsidR="00AE13E7" w:rsidRPr="006B5987" w:rsidRDefault="00AE13E7" w:rsidP="009E10FE">
            <w:pPr>
              <w:jc w:val="center"/>
              <w:rPr>
                <w:rFonts w:ascii="Times New Roman" w:hAnsi="Times New Roman"/>
              </w:rPr>
            </w:pPr>
            <w:r w:rsidRPr="002440E9">
              <w:rPr>
                <w:rFonts w:ascii="Times New Roman" w:hAnsi="Times New Roman"/>
              </w:rPr>
              <w:t>Projet de soins</w:t>
            </w:r>
          </w:p>
        </w:tc>
        <w:tc>
          <w:tcPr>
            <w:tcW w:w="2936" w:type="dxa"/>
          </w:tcPr>
          <w:p w:rsidR="00AE13E7" w:rsidRPr="006B5987" w:rsidRDefault="00AE13E7" w:rsidP="009E10FE">
            <w:pPr>
              <w:jc w:val="center"/>
              <w:rPr>
                <w:rFonts w:ascii="Times New Roman" w:hAnsi="Times New Roman"/>
              </w:rPr>
            </w:pPr>
          </w:p>
        </w:tc>
      </w:tr>
      <w:tr w:rsidR="00AE13E7" w:rsidRPr="006B5987" w:rsidTr="009E10FE">
        <w:tc>
          <w:tcPr>
            <w:tcW w:w="6244" w:type="dxa"/>
            <w:gridSpan w:val="2"/>
            <w:shd w:val="clear" w:color="auto" w:fill="C6D9F1" w:themeFill="text2" w:themeFillTint="33"/>
          </w:tcPr>
          <w:p w:rsidR="00AE13E7" w:rsidRPr="006B5987" w:rsidRDefault="00FB7325" w:rsidP="009E10FE">
            <w:pPr>
              <w:rPr>
                <w:rFonts w:ascii="Times New Roman" w:hAnsi="Times New Roman"/>
              </w:rPr>
            </w:pPr>
            <w:r w:rsidRPr="006B5987">
              <w:rPr>
                <w:rFonts w:ascii="Times New Roman" w:hAnsi="Times New Roman"/>
              </w:rPr>
              <w:t>Fiche action n°18</w:t>
            </w:r>
          </w:p>
          <w:p w:rsidR="00AE13E7" w:rsidRPr="006B5987" w:rsidRDefault="00AE13E7" w:rsidP="009E10FE">
            <w:pPr>
              <w:rPr>
                <w:rFonts w:ascii="Times New Roman" w:hAnsi="Times New Roman"/>
                <w:color w:val="FF0000"/>
              </w:rPr>
            </w:pPr>
          </w:p>
        </w:tc>
        <w:tc>
          <w:tcPr>
            <w:tcW w:w="2936" w:type="dxa"/>
            <w:shd w:val="clear" w:color="auto" w:fill="C6D9F1" w:themeFill="text2" w:themeFillTint="33"/>
          </w:tcPr>
          <w:p w:rsidR="00AE13E7" w:rsidRPr="006B5987" w:rsidRDefault="00AE13E7" w:rsidP="009E10FE">
            <w:pPr>
              <w:rPr>
                <w:rFonts w:ascii="Times New Roman" w:hAnsi="Times New Roman"/>
              </w:rPr>
            </w:pPr>
            <w:r w:rsidRPr="006B5987">
              <w:rPr>
                <w:rFonts w:ascii="Times New Roman" w:hAnsi="Times New Roman"/>
              </w:rPr>
              <w:t xml:space="preserve">Indicateurs disponibles </w:t>
            </w:r>
          </w:p>
        </w:tc>
      </w:tr>
      <w:tr w:rsidR="00AE13E7" w:rsidRPr="006B5987" w:rsidTr="009E10FE">
        <w:tc>
          <w:tcPr>
            <w:tcW w:w="2930" w:type="dxa"/>
          </w:tcPr>
          <w:p w:rsidR="00AE13E7" w:rsidRPr="006B5987" w:rsidRDefault="00AE13E7" w:rsidP="009E10FE">
            <w:pPr>
              <w:pStyle w:val="Standard"/>
              <w:jc w:val="both"/>
              <w:rPr>
                <w:rFonts w:cs="Times New Roman"/>
              </w:rPr>
            </w:pPr>
            <w:r w:rsidRPr="006B5987">
              <w:rPr>
                <w:rFonts w:cs="Times New Roman"/>
              </w:rPr>
              <w:t>Evaluation de l’usager à l’entrée et au cours de son séjour</w:t>
            </w:r>
          </w:p>
          <w:p w:rsidR="00AE13E7" w:rsidRPr="006B5987" w:rsidRDefault="00AE13E7" w:rsidP="009E10FE">
            <w:pPr>
              <w:rPr>
                <w:rFonts w:ascii="Times New Roman" w:hAnsi="Times New Roman"/>
              </w:rPr>
            </w:pPr>
          </w:p>
        </w:tc>
        <w:tc>
          <w:tcPr>
            <w:tcW w:w="3314" w:type="dxa"/>
          </w:tcPr>
          <w:p w:rsidR="00AE13E7" w:rsidRPr="006B5987" w:rsidRDefault="00AE13E7" w:rsidP="009E10FE">
            <w:pPr>
              <w:ind w:left="0"/>
              <w:rPr>
                <w:rFonts w:ascii="Times New Roman" w:hAnsi="Times New Roman"/>
              </w:rPr>
            </w:pPr>
            <w:r w:rsidRPr="006B5987">
              <w:rPr>
                <w:rFonts w:ascii="Times New Roman" w:hAnsi="Times New Roman"/>
              </w:rPr>
              <w:t xml:space="preserve">Objectifs : </w:t>
            </w:r>
          </w:p>
          <w:p w:rsidR="00AE13E7" w:rsidRPr="006B5987" w:rsidRDefault="00AE13E7" w:rsidP="00AE13E7">
            <w:pPr>
              <w:ind w:left="0"/>
              <w:rPr>
                <w:rFonts w:ascii="Times New Roman" w:hAnsi="Times New Roman"/>
              </w:rPr>
            </w:pPr>
            <w:r w:rsidRPr="006B5987">
              <w:rPr>
                <w:rFonts w:ascii="Times New Roman" w:hAnsi="Times New Roman"/>
              </w:rPr>
              <w:t xml:space="preserve">-systématiser l’évaluation médicale à l’entrée </w:t>
            </w:r>
          </w:p>
          <w:p w:rsidR="00AE13E7" w:rsidRPr="006B5987" w:rsidRDefault="00AE13E7" w:rsidP="00AE13E7">
            <w:pPr>
              <w:ind w:left="0"/>
              <w:rPr>
                <w:rFonts w:ascii="Times New Roman" w:hAnsi="Times New Roman"/>
              </w:rPr>
            </w:pPr>
            <w:r w:rsidRPr="006B5987">
              <w:rPr>
                <w:rFonts w:ascii="Times New Roman" w:hAnsi="Times New Roman"/>
              </w:rPr>
              <w:t>-rechercher les facteurs de risques principaux (cutanés, sensoriels, psychologiques</w:t>
            </w:r>
          </w:p>
          <w:p w:rsidR="00AE13E7" w:rsidRPr="006B5987" w:rsidRDefault="00AE13E7" w:rsidP="00AE13E7">
            <w:pPr>
              <w:ind w:left="0"/>
              <w:rPr>
                <w:rFonts w:ascii="Times New Roman" w:hAnsi="Times New Roman"/>
              </w:rPr>
            </w:pPr>
            <w:r w:rsidRPr="006B5987">
              <w:rPr>
                <w:rFonts w:ascii="Times New Roman" w:hAnsi="Times New Roman"/>
              </w:rPr>
              <w:t>-optimiser la prise en charge du résident en fonction des évolutions de son état de santé</w:t>
            </w:r>
          </w:p>
          <w:p w:rsidR="00AE13E7" w:rsidRPr="006B5987" w:rsidRDefault="00AE13E7" w:rsidP="009E10FE">
            <w:pPr>
              <w:ind w:left="0"/>
              <w:rPr>
                <w:rFonts w:ascii="Times New Roman" w:hAnsi="Times New Roman"/>
              </w:rPr>
            </w:pPr>
          </w:p>
          <w:p w:rsidR="00AE13E7" w:rsidRPr="006B5987" w:rsidRDefault="00AE13E7" w:rsidP="009E10FE">
            <w:pPr>
              <w:ind w:left="0"/>
              <w:rPr>
                <w:rFonts w:ascii="Times New Roman" w:hAnsi="Times New Roman"/>
              </w:rPr>
            </w:pPr>
            <w:r w:rsidRPr="006B5987">
              <w:rPr>
                <w:rFonts w:ascii="Times New Roman" w:hAnsi="Times New Roman"/>
              </w:rPr>
              <w:t>Echéance : 2020</w:t>
            </w:r>
          </w:p>
          <w:p w:rsidR="00AE13E7" w:rsidRPr="006B5987" w:rsidRDefault="00AE13E7" w:rsidP="009E10FE">
            <w:pPr>
              <w:rPr>
                <w:rFonts w:ascii="Times New Roman" w:hAnsi="Times New Roman"/>
              </w:rPr>
            </w:pPr>
          </w:p>
          <w:p w:rsidR="00AE13E7" w:rsidRPr="006B5987" w:rsidRDefault="00AE13E7" w:rsidP="009E10FE">
            <w:pPr>
              <w:ind w:left="0"/>
              <w:rPr>
                <w:rFonts w:ascii="Times New Roman" w:hAnsi="Times New Roman"/>
              </w:rPr>
            </w:pPr>
            <w:r w:rsidRPr="006B5987">
              <w:rPr>
                <w:rFonts w:ascii="Times New Roman" w:hAnsi="Times New Roman"/>
              </w:rPr>
              <w:t>Groupe concerné : médecins et</w:t>
            </w:r>
          </w:p>
          <w:p w:rsidR="00AE13E7" w:rsidRPr="006B5987" w:rsidRDefault="00AE13E7" w:rsidP="009E10FE">
            <w:pPr>
              <w:ind w:left="0"/>
              <w:rPr>
                <w:rFonts w:ascii="Times New Roman" w:hAnsi="Times New Roman"/>
              </w:rPr>
            </w:pPr>
            <w:r w:rsidRPr="006B5987">
              <w:rPr>
                <w:rFonts w:ascii="Times New Roman" w:hAnsi="Times New Roman"/>
              </w:rPr>
              <w:t xml:space="preserve">intervenants médicaux ou paramédicaux   </w:t>
            </w:r>
          </w:p>
          <w:p w:rsidR="00AE13E7" w:rsidRPr="006B5987" w:rsidRDefault="00AE13E7" w:rsidP="009E10FE">
            <w:pPr>
              <w:rPr>
                <w:rFonts w:ascii="Times New Roman" w:hAnsi="Times New Roman"/>
              </w:rPr>
            </w:pPr>
          </w:p>
          <w:p w:rsidR="00AE13E7" w:rsidRPr="006B5987" w:rsidRDefault="00AE13E7" w:rsidP="009E10FE">
            <w:pPr>
              <w:ind w:left="0"/>
              <w:rPr>
                <w:rFonts w:ascii="Times New Roman" w:hAnsi="Times New Roman"/>
              </w:rPr>
            </w:pPr>
            <w:r w:rsidRPr="006B5987">
              <w:rPr>
                <w:rFonts w:ascii="Times New Roman" w:hAnsi="Times New Roman"/>
              </w:rPr>
              <w:t>Responsable institutionnel :  Médecin coordonnateur</w:t>
            </w:r>
          </w:p>
          <w:p w:rsidR="00AE13E7" w:rsidRPr="006B5987" w:rsidRDefault="00AE13E7" w:rsidP="009E10FE">
            <w:pPr>
              <w:ind w:left="0"/>
              <w:rPr>
                <w:rFonts w:ascii="Times New Roman" w:hAnsi="Times New Roman"/>
              </w:rPr>
            </w:pPr>
          </w:p>
          <w:p w:rsidR="00AE13E7" w:rsidRPr="006B5987" w:rsidRDefault="00F74C11" w:rsidP="009E10FE">
            <w:pPr>
              <w:ind w:left="0"/>
              <w:rPr>
                <w:rFonts w:ascii="Times New Roman" w:hAnsi="Times New Roman"/>
              </w:rPr>
            </w:pPr>
            <w:r w:rsidRPr="006B5987">
              <w:rPr>
                <w:rFonts w:ascii="Times New Roman" w:hAnsi="Times New Roman"/>
              </w:rPr>
              <w:t>Référent</w:t>
            </w:r>
            <w:r w:rsidR="00AE13E7" w:rsidRPr="006B5987">
              <w:rPr>
                <w:rFonts w:ascii="Times New Roman" w:hAnsi="Times New Roman"/>
              </w:rPr>
              <w:t> :IDEC</w:t>
            </w:r>
          </w:p>
        </w:tc>
        <w:tc>
          <w:tcPr>
            <w:tcW w:w="2936" w:type="dxa"/>
          </w:tcPr>
          <w:p w:rsidR="00AE13E7" w:rsidRPr="006B5987" w:rsidRDefault="00AE13E7" w:rsidP="009E10FE">
            <w:pPr>
              <w:ind w:left="0"/>
              <w:jc w:val="both"/>
              <w:rPr>
                <w:rFonts w:ascii="Times New Roman" w:hAnsi="Times New Roman"/>
              </w:rPr>
            </w:pPr>
            <w:r w:rsidRPr="006B5987">
              <w:rPr>
                <w:rFonts w:ascii="Times New Roman" w:hAnsi="Times New Roman"/>
              </w:rPr>
              <w:t>Elaboration d’un outil d’évaluation gériatrique</w:t>
            </w:r>
          </w:p>
          <w:p w:rsidR="00AE13E7" w:rsidRPr="006B5987" w:rsidRDefault="00AE13E7" w:rsidP="009E10FE">
            <w:pPr>
              <w:ind w:left="0"/>
              <w:jc w:val="both"/>
              <w:rPr>
                <w:rFonts w:ascii="Times New Roman" w:hAnsi="Times New Roman"/>
              </w:rPr>
            </w:pPr>
          </w:p>
          <w:p w:rsidR="00AE13E7" w:rsidRPr="006B5987" w:rsidRDefault="00AE13E7" w:rsidP="009E10FE">
            <w:pPr>
              <w:ind w:left="0"/>
              <w:jc w:val="both"/>
              <w:rPr>
                <w:rFonts w:ascii="Times New Roman" w:hAnsi="Times New Roman"/>
              </w:rPr>
            </w:pPr>
            <w:r w:rsidRPr="006B5987">
              <w:rPr>
                <w:rFonts w:ascii="Times New Roman" w:hAnsi="Times New Roman"/>
              </w:rPr>
              <w:t>Nombre d’évaluation</w:t>
            </w:r>
            <w:r w:rsidR="00B32BE6" w:rsidRPr="006B5987">
              <w:rPr>
                <w:rFonts w:ascii="Times New Roman" w:hAnsi="Times New Roman"/>
              </w:rPr>
              <w:t>s effectuées</w:t>
            </w:r>
          </w:p>
          <w:p w:rsidR="0062740A" w:rsidRPr="006B5987" w:rsidRDefault="0062740A" w:rsidP="009E10FE">
            <w:pPr>
              <w:ind w:left="0"/>
              <w:jc w:val="both"/>
              <w:rPr>
                <w:rFonts w:ascii="Times New Roman" w:hAnsi="Times New Roman"/>
              </w:rPr>
            </w:pPr>
          </w:p>
          <w:p w:rsidR="00B32BE6" w:rsidRPr="006B5987" w:rsidRDefault="0062740A" w:rsidP="00B32BE6">
            <w:pPr>
              <w:ind w:left="0"/>
              <w:jc w:val="both"/>
              <w:rPr>
                <w:rFonts w:ascii="Times New Roman" w:hAnsi="Times New Roman"/>
              </w:rPr>
            </w:pPr>
            <w:r w:rsidRPr="006B5987">
              <w:rPr>
                <w:rFonts w:ascii="Times New Roman" w:hAnsi="Times New Roman"/>
              </w:rPr>
              <w:t>Bilans effectués en réunions</w:t>
            </w:r>
            <w:r w:rsidR="00B32BE6" w:rsidRPr="006B5987">
              <w:rPr>
                <w:rFonts w:ascii="Times New Roman" w:hAnsi="Times New Roman"/>
              </w:rPr>
              <w:t xml:space="preserve"> de coordination gériatrique </w:t>
            </w:r>
            <w:r w:rsidRPr="006B5987">
              <w:rPr>
                <w:rFonts w:ascii="Times New Roman" w:hAnsi="Times New Roman"/>
              </w:rPr>
              <w:t>sur la thématique</w:t>
            </w:r>
          </w:p>
          <w:p w:rsidR="0062740A" w:rsidRPr="006B5987" w:rsidRDefault="0062740A" w:rsidP="00B32BE6">
            <w:pPr>
              <w:ind w:left="0"/>
              <w:jc w:val="both"/>
              <w:rPr>
                <w:rFonts w:ascii="Times New Roman" w:hAnsi="Times New Roman"/>
              </w:rPr>
            </w:pPr>
          </w:p>
          <w:p w:rsidR="0062740A" w:rsidRPr="006B5987" w:rsidRDefault="0062740A" w:rsidP="00B32BE6">
            <w:pPr>
              <w:ind w:left="0"/>
              <w:jc w:val="both"/>
              <w:rPr>
                <w:rFonts w:ascii="Times New Roman" w:hAnsi="Times New Roman"/>
              </w:rPr>
            </w:pPr>
            <w:r w:rsidRPr="006B5987">
              <w:rPr>
                <w:rFonts w:ascii="Times New Roman" w:hAnsi="Times New Roman"/>
              </w:rPr>
              <w:t>Rapport  annuel d’activité médicale</w:t>
            </w:r>
          </w:p>
          <w:p w:rsidR="00B32BE6" w:rsidRPr="006B5987" w:rsidRDefault="00B32BE6" w:rsidP="00B32BE6">
            <w:pPr>
              <w:ind w:left="0"/>
              <w:jc w:val="both"/>
              <w:rPr>
                <w:rFonts w:ascii="Times New Roman" w:hAnsi="Times New Roman"/>
              </w:rPr>
            </w:pPr>
          </w:p>
          <w:p w:rsidR="00B32BE6" w:rsidRPr="006B5987" w:rsidRDefault="00B32BE6" w:rsidP="00B32BE6">
            <w:pPr>
              <w:ind w:left="0"/>
              <w:rPr>
                <w:rFonts w:ascii="Times New Roman" w:hAnsi="Times New Roman"/>
              </w:rPr>
            </w:pPr>
            <w:r w:rsidRPr="006B5987">
              <w:rPr>
                <w:rFonts w:ascii="Times New Roman" w:hAnsi="Times New Roman"/>
              </w:rPr>
              <w:t>Audit informatique</w:t>
            </w:r>
          </w:p>
          <w:p w:rsidR="00AE13E7" w:rsidRPr="006B5987" w:rsidRDefault="00AE13E7" w:rsidP="009E10FE">
            <w:pPr>
              <w:jc w:val="both"/>
              <w:rPr>
                <w:rFonts w:ascii="Times New Roman" w:hAnsi="Times New Roman"/>
              </w:rPr>
            </w:pPr>
          </w:p>
          <w:p w:rsidR="00AE13E7" w:rsidRPr="006B5987" w:rsidRDefault="00AE13E7" w:rsidP="009E10FE">
            <w:pPr>
              <w:ind w:left="0"/>
              <w:jc w:val="both"/>
              <w:rPr>
                <w:rFonts w:ascii="Times New Roman" w:hAnsi="Times New Roman"/>
              </w:rPr>
            </w:pPr>
            <w:r w:rsidRPr="006B5987">
              <w:rPr>
                <w:rFonts w:ascii="Times New Roman" w:hAnsi="Times New Roman"/>
              </w:rPr>
              <w:t>Suivi annuel</w:t>
            </w:r>
          </w:p>
        </w:tc>
      </w:tr>
    </w:tbl>
    <w:p w:rsidR="005201BD" w:rsidRPr="006B5987" w:rsidRDefault="005201BD" w:rsidP="005201BD">
      <w:pPr>
        <w:pStyle w:val="Paragraphedeliste"/>
        <w:ind w:left="1931"/>
        <w:rPr>
          <w:rFonts w:ascii="Times New Roman" w:hAnsi="Times New Roman" w:cs="Times New Roman"/>
        </w:rPr>
      </w:pPr>
    </w:p>
    <w:p w:rsidR="00052894" w:rsidRPr="006B5987" w:rsidRDefault="000739E4" w:rsidP="00D96EA6">
      <w:pPr>
        <w:pStyle w:val="Paragraphedeliste"/>
        <w:numPr>
          <w:ilvl w:val="1"/>
          <w:numId w:val="49"/>
        </w:numPr>
        <w:rPr>
          <w:rFonts w:ascii="Times New Roman" w:hAnsi="Times New Roman" w:cs="Times New Roman"/>
        </w:rPr>
      </w:pPr>
      <w:r w:rsidRPr="006B5987">
        <w:rPr>
          <w:rFonts w:ascii="Times New Roman" w:hAnsi="Times New Roman" w:cs="Times New Roman"/>
        </w:rPr>
        <w:t>Le fonctionnement de l’équipe soignante</w:t>
      </w:r>
    </w:p>
    <w:p w:rsidR="004943A8" w:rsidRPr="006B5987" w:rsidRDefault="004943A8" w:rsidP="004943A8">
      <w:pPr>
        <w:ind w:left="851"/>
        <w:jc w:val="both"/>
        <w:rPr>
          <w:rFonts w:ascii="Times New Roman" w:hAnsi="Times New Roman"/>
        </w:rPr>
      </w:pPr>
      <w:r w:rsidRPr="006B5987">
        <w:rPr>
          <w:rFonts w:ascii="Times New Roman" w:hAnsi="Times New Roman"/>
        </w:rPr>
        <w:t>Conformément à la réglementation en vigueur, notamment la loi du 04 mars 2002, la prise en charge du résident s’appuie sur une équipe pluridisciplinaire sur laquelle le management et l</w:t>
      </w:r>
      <w:r w:rsidR="0062740A" w:rsidRPr="006B5987">
        <w:rPr>
          <w:rFonts w:ascii="Times New Roman" w:hAnsi="Times New Roman"/>
        </w:rPr>
        <w:t>a coordination des décisions fon</w:t>
      </w:r>
      <w:r w:rsidRPr="006B5987">
        <w:rPr>
          <w:rFonts w:ascii="Times New Roman" w:hAnsi="Times New Roman"/>
        </w:rPr>
        <w:t>t appel aux compétences de chacun afin d’améliorer la qualité des prestations aux usagers de manière constante par la complémentarité des points de vues.</w:t>
      </w:r>
    </w:p>
    <w:p w:rsidR="004943A8" w:rsidRPr="006B5987" w:rsidRDefault="004943A8" w:rsidP="004943A8">
      <w:pPr>
        <w:pStyle w:val="Paragraphedeliste"/>
        <w:ind w:left="1211"/>
        <w:jc w:val="both"/>
        <w:rPr>
          <w:rFonts w:ascii="Times New Roman" w:hAnsi="Times New Roman" w:cs="Times New Roman"/>
        </w:rPr>
      </w:pPr>
    </w:p>
    <w:p w:rsidR="004943A8" w:rsidRPr="006B5987" w:rsidRDefault="004943A8" w:rsidP="004943A8">
      <w:pPr>
        <w:ind w:left="851"/>
        <w:jc w:val="both"/>
        <w:rPr>
          <w:rFonts w:ascii="Times New Roman" w:hAnsi="Times New Roman"/>
        </w:rPr>
      </w:pPr>
      <w:r w:rsidRPr="006B5987">
        <w:rPr>
          <w:rFonts w:ascii="Times New Roman" w:hAnsi="Times New Roman"/>
        </w:rPr>
        <w:t>Les ressources humaines concourant au fonctionnement de l’équipe soignante sont indiquées au chapitre Projet social dans ce document.</w:t>
      </w:r>
    </w:p>
    <w:p w:rsidR="004943A8" w:rsidRPr="006B5987" w:rsidRDefault="004943A8" w:rsidP="004943A8">
      <w:pPr>
        <w:ind w:left="851"/>
        <w:jc w:val="both"/>
        <w:rPr>
          <w:rFonts w:ascii="Times New Roman" w:hAnsi="Times New Roman"/>
        </w:rPr>
      </w:pPr>
    </w:p>
    <w:p w:rsidR="004943A8" w:rsidRPr="006B5987" w:rsidRDefault="004943A8" w:rsidP="004943A8">
      <w:pPr>
        <w:jc w:val="both"/>
        <w:rPr>
          <w:rFonts w:ascii="Times New Roman" w:hAnsi="Times New Roman"/>
        </w:rPr>
      </w:pPr>
    </w:p>
    <w:p w:rsidR="004943A8" w:rsidRPr="006B5987" w:rsidRDefault="004943A8" w:rsidP="004943A8">
      <w:pPr>
        <w:pStyle w:val="Paragraphedeliste"/>
        <w:ind w:left="792"/>
        <w:jc w:val="both"/>
        <w:rPr>
          <w:rFonts w:ascii="Times New Roman" w:hAnsi="Times New Roman" w:cs="Times New Roman"/>
        </w:rPr>
      </w:pPr>
      <w:r w:rsidRPr="006B5987">
        <w:rPr>
          <w:rFonts w:ascii="Times New Roman" w:hAnsi="Times New Roman" w:cs="Times New Roman"/>
        </w:rPr>
        <w:t>L’ensemble des missions de chacun est défini par des fiches de poste qui nécessitent des ajustements au regard des modifications des types de populations accueillies et des formations régulières doivent permettre  d’actualiser les connaissances de chacun des professionnels.</w:t>
      </w:r>
    </w:p>
    <w:p w:rsidR="004943A8" w:rsidRPr="006B5987" w:rsidRDefault="004943A8" w:rsidP="004943A8">
      <w:pPr>
        <w:pStyle w:val="Paragraphedeliste"/>
        <w:ind w:left="792"/>
        <w:jc w:val="both"/>
        <w:rPr>
          <w:rFonts w:ascii="Times New Roman" w:hAnsi="Times New Roman" w:cs="Times New Roman"/>
        </w:rPr>
      </w:pPr>
    </w:p>
    <w:p w:rsidR="004943A8" w:rsidRPr="006B5987" w:rsidRDefault="00771B73" w:rsidP="004943A8">
      <w:pPr>
        <w:pStyle w:val="Paragraphedeliste"/>
        <w:ind w:left="792"/>
        <w:jc w:val="both"/>
        <w:rPr>
          <w:rFonts w:ascii="Times New Roman" w:hAnsi="Times New Roman" w:cs="Times New Roman"/>
        </w:rPr>
      </w:pPr>
      <w:r w:rsidRPr="006B5987">
        <w:rPr>
          <w:rFonts w:ascii="Times New Roman" w:hAnsi="Times New Roman" w:cs="Times New Roman"/>
        </w:rPr>
        <w:t>Les transmissions des  évé</w:t>
      </w:r>
      <w:r w:rsidR="004943A8" w:rsidRPr="006B5987">
        <w:rPr>
          <w:rFonts w:ascii="Times New Roman" w:hAnsi="Times New Roman" w:cs="Times New Roman"/>
        </w:rPr>
        <w:t>nements et activités auprès des usagers sont effectuées à chaque changement d’équipe sous la responsabilité de l’infirmière coordinatrice ou des infirmiers.</w:t>
      </w:r>
    </w:p>
    <w:p w:rsidR="004943A8" w:rsidRPr="006B5987" w:rsidRDefault="004943A8" w:rsidP="004943A8">
      <w:pPr>
        <w:ind w:left="851"/>
        <w:jc w:val="both"/>
        <w:rPr>
          <w:rFonts w:ascii="Times New Roman" w:hAnsi="Times New Roman"/>
        </w:rPr>
      </w:pPr>
    </w:p>
    <w:p w:rsidR="004943A8" w:rsidRPr="006B5987" w:rsidRDefault="004943A8" w:rsidP="004943A8">
      <w:pPr>
        <w:ind w:left="851"/>
        <w:jc w:val="both"/>
        <w:rPr>
          <w:rFonts w:ascii="Times New Roman" w:hAnsi="Times New Roman"/>
        </w:rPr>
      </w:pPr>
      <w:r w:rsidRPr="006B5987">
        <w:rPr>
          <w:rFonts w:ascii="Times New Roman" w:hAnsi="Times New Roman"/>
        </w:rPr>
        <w:lastRenderedPageBreak/>
        <w:t>Le constat principal concerne les modifications observées dans la responsabilité des personnels infirmiers compte tenu des évolutions de la démographie médicale  avec une pénurie progressivement croissante.</w:t>
      </w:r>
    </w:p>
    <w:p w:rsidR="004943A8" w:rsidRPr="006B5987" w:rsidRDefault="004943A8" w:rsidP="004943A8">
      <w:pPr>
        <w:ind w:left="851"/>
        <w:jc w:val="both"/>
        <w:rPr>
          <w:rFonts w:ascii="Times New Roman" w:hAnsi="Times New Roman"/>
        </w:rPr>
      </w:pPr>
    </w:p>
    <w:p w:rsidR="004943A8" w:rsidRPr="006B5987" w:rsidRDefault="004943A8" w:rsidP="004943A8">
      <w:pPr>
        <w:ind w:left="851"/>
        <w:jc w:val="both"/>
        <w:rPr>
          <w:rFonts w:ascii="Times New Roman" w:hAnsi="Times New Roman"/>
        </w:rPr>
      </w:pPr>
      <w:r w:rsidRPr="006B5987">
        <w:rPr>
          <w:rFonts w:ascii="Times New Roman" w:hAnsi="Times New Roman"/>
        </w:rPr>
        <w:t>Par ailleurs, il est ressenti une surcharge importante du travail infirmier ave</w:t>
      </w:r>
      <w:r w:rsidR="00771B73" w:rsidRPr="006B5987">
        <w:rPr>
          <w:rFonts w:ascii="Times New Roman" w:hAnsi="Times New Roman"/>
        </w:rPr>
        <w:t>c une impression de « survoler »</w:t>
      </w:r>
      <w:r w:rsidRPr="006B5987">
        <w:rPr>
          <w:rFonts w:ascii="Times New Roman" w:hAnsi="Times New Roman"/>
        </w:rPr>
        <w:t>  certaines tâches compte-tenu  notamment des impératifs de traçabilité, réalisée essentiellement par les IDE suite à leurs observations propres mais également suite aux transmissions orales des aides-soignants.</w:t>
      </w:r>
    </w:p>
    <w:p w:rsidR="00F74C11" w:rsidRPr="006B5987" w:rsidRDefault="00F74C11" w:rsidP="00F74C11">
      <w:pPr>
        <w:ind w:left="851"/>
        <w:jc w:val="both"/>
        <w:rPr>
          <w:rFonts w:ascii="Times New Roman" w:hAnsi="Times New Roman"/>
        </w:rPr>
      </w:pPr>
      <w:r w:rsidRPr="006B5987">
        <w:rPr>
          <w:rFonts w:ascii="Times New Roman" w:hAnsi="Times New Roman"/>
        </w:rPr>
        <w:t>Au stade d’élaboration de ce Projet d’établissement, les effectifs d’IDE sont de 3,75 ETP, ce qui peut être considéré comme très faible au regard du nombre de résidents et de l’augmentation des tâches infirmières</w:t>
      </w:r>
      <w:r w:rsidR="00771B73" w:rsidRPr="006B5987">
        <w:rPr>
          <w:rFonts w:ascii="Times New Roman" w:hAnsi="Times New Roman"/>
        </w:rPr>
        <w:t>.</w:t>
      </w:r>
    </w:p>
    <w:p w:rsidR="004943A8" w:rsidRPr="006B5987" w:rsidRDefault="004943A8" w:rsidP="004943A8">
      <w:pPr>
        <w:ind w:left="851"/>
        <w:jc w:val="both"/>
        <w:rPr>
          <w:rFonts w:ascii="Times New Roman" w:hAnsi="Times New Roman"/>
        </w:rPr>
      </w:pPr>
    </w:p>
    <w:p w:rsidR="004943A8" w:rsidRPr="006B5987" w:rsidRDefault="004943A8" w:rsidP="004943A8">
      <w:pPr>
        <w:ind w:left="851"/>
        <w:jc w:val="both"/>
        <w:rPr>
          <w:rFonts w:ascii="Times New Roman" w:hAnsi="Times New Roman"/>
        </w:rPr>
      </w:pPr>
      <w:r w:rsidRPr="006B5987">
        <w:rPr>
          <w:rFonts w:ascii="Times New Roman" w:hAnsi="Times New Roman"/>
        </w:rPr>
        <w:t>Les actions à mettre en place ont pour buts de :</w:t>
      </w:r>
    </w:p>
    <w:p w:rsidR="004943A8" w:rsidRPr="006B5987" w:rsidRDefault="004943A8" w:rsidP="00D96EA6">
      <w:pPr>
        <w:pStyle w:val="Paragraphedeliste"/>
        <w:numPr>
          <w:ilvl w:val="0"/>
          <w:numId w:val="53"/>
        </w:numPr>
        <w:jc w:val="both"/>
        <w:rPr>
          <w:rFonts w:ascii="Times New Roman" w:hAnsi="Times New Roman" w:cs="Times New Roman"/>
        </w:rPr>
      </w:pPr>
      <w:r w:rsidRPr="006B5987">
        <w:rPr>
          <w:rFonts w:ascii="Times New Roman" w:hAnsi="Times New Roman" w:cs="Times New Roman"/>
        </w:rPr>
        <w:t xml:space="preserve">Former </w:t>
      </w:r>
      <w:r w:rsidR="00F74C11" w:rsidRPr="006B5987">
        <w:rPr>
          <w:rFonts w:ascii="Times New Roman" w:hAnsi="Times New Roman" w:cs="Times New Roman"/>
        </w:rPr>
        <w:t xml:space="preserve">et sensibiliser </w:t>
      </w:r>
      <w:r w:rsidRPr="006B5987">
        <w:rPr>
          <w:rFonts w:ascii="Times New Roman" w:hAnsi="Times New Roman" w:cs="Times New Roman"/>
        </w:rPr>
        <w:t>tous les professionnels à la traçabilité</w:t>
      </w:r>
    </w:p>
    <w:p w:rsidR="004943A8" w:rsidRPr="006B5987" w:rsidRDefault="004943A8" w:rsidP="00D96EA6">
      <w:pPr>
        <w:pStyle w:val="Paragraphedeliste"/>
        <w:numPr>
          <w:ilvl w:val="0"/>
          <w:numId w:val="53"/>
        </w:numPr>
        <w:jc w:val="both"/>
        <w:rPr>
          <w:rFonts w:ascii="Times New Roman" w:hAnsi="Times New Roman" w:cs="Times New Roman"/>
        </w:rPr>
      </w:pPr>
      <w:r w:rsidRPr="006B5987">
        <w:rPr>
          <w:rFonts w:ascii="Times New Roman" w:hAnsi="Times New Roman" w:cs="Times New Roman"/>
        </w:rPr>
        <w:t xml:space="preserve">Améliorer l’utilisation du logiciel de soins pour l’utilisation des transmissions ciblées </w:t>
      </w:r>
    </w:p>
    <w:p w:rsidR="00F74C11" w:rsidRPr="006B5987" w:rsidRDefault="00F74C11" w:rsidP="00D96EA6">
      <w:pPr>
        <w:pStyle w:val="Paragraphedeliste"/>
        <w:numPr>
          <w:ilvl w:val="0"/>
          <w:numId w:val="53"/>
        </w:numPr>
        <w:jc w:val="both"/>
        <w:rPr>
          <w:rFonts w:ascii="Times New Roman" w:hAnsi="Times New Roman" w:cs="Times New Roman"/>
        </w:rPr>
      </w:pPr>
      <w:r w:rsidRPr="006B5987">
        <w:rPr>
          <w:rFonts w:ascii="Times New Roman" w:hAnsi="Times New Roman" w:cs="Times New Roman"/>
        </w:rPr>
        <w:t>Evaluer la charge de travail infirmier et mettre en œuvre des moyens adaptés</w:t>
      </w:r>
    </w:p>
    <w:p w:rsidR="004943A8" w:rsidRPr="006B5987" w:rsidRDefault="004943A8" w:rsidP="004943A8">
      <w:pPr>
        <w:pStyle w:val="Paragraphedeliste"/>
        <w:ind w:left="1571"/>
        <w:jc w:val="both"/>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3265"/>
        <w:gridCol w:w="2903"/>
      </w:tblGrid>
      <w:tr w:rsidR="004943A8" w:rsidRPr="006B5987" w:rsidTr="009E10FE">
        <w:tc>
          <w:tcPr>
            <w:tcW w:w="6244" w:type="dxa"/>
            <w:gridSpan w:val="2"/>
          </w:tcPr>
          <w:p w:rsidR="004943A8" w:rsidRPr="006B5987" w:rsidRDefault="004943A8" w:rsidP="009E10FE">
            <w:pPr>
              <w:jc w:val="center"/>
              <w:rPr>
                <w:rFonts w:ascii="Times New Roman" w:hAnsi="Times New Roman"/>
              </w:rPr>
            </w:pPr>
            <w:r w:rsidRPr="002440E9">
              <w:rPr>
                <w:rFonts w:ascii="Times New Roman" w:hAnsi="Times New Roman"/>
              </w:rPr>
              <w:t>Projet de soins</w:t>
            </w:r>
          </w:p>
        </w:tc>
        <w:tc>
          <w:tcPr>
            <w:tcW w:w="2936" w:type="dxa"/>
          </w:tcPr>
          <w:p w:rsidR="004943A8" w:rsidRPr="006B5987" w:rsidRDefault="004943A8" w:rsidP="009E10FE">
            <w:pPr>
              <w:jc w:val="center"/>
              <w:rPr>
                <w:rFonts w:ascii="Times New Roman" w:hAnsi="Times New Roman"/>
              </w:rPr>
            </w:pPr>
          </w:p>
        </w:tc>
      </w:tr>
      <w:tr w:rsidR="004943A8" w:rsidRPr="006B5987" w:rsidTr="009E10FE">
        <w:tc>
          <w:tcPr>
            <w:tcW w:w="6244" w:type="dxa"/>
            <w:gridSpan w:val="2"/>
            <w:shd w:val="clear" w:color="auto" w:fill="C6D9F1" w:themeFill="text2" w:themeFillTint="33"/>
          </w:tcPr>
          <w:p w:rsidR="004943A8" w:rsidRPr="006B5987" w:rsidRDefault="00FB7325" w:rsidP="009E10FE">
            <w:pPr>
              <w:rPr>
                <w:rFonts w:ascii="Times New Roman" w:hAnsi="Times New Roman"/>
              </w:rPr>
            </w:pPr>
            <w:r w:rsidRPr="006B5987">
              <w:rPr>
                <w:rFonts w:ascii="Times New Roman" w:hAnsi="Times New Roman"/>
              </w:rPr>
              <w:t>Fiche action n°19</w:t>
            </w:r>
          </w:p>
          <w:p w:rsidR="004943A8" w:rsidRPr="006B5987" w:rsidRDefault="004943A8" w:rsidP="009E10FE">
            <w:pPr>
              <w:rPr>
                <w:rFonts w:ascii="Times New Roman" w:hAnsi="Times New Roman"/>
                <w:color w:val="FF0000"/>
              </w:rPr>
            </w:pPr>
          </w:p>
        </w:tc>
        <w:tc>
          <w:tcPr>
            <w:tcW w:w="2936" w:type="dxa"/>
            <w:shd w:val="clear" w:color="auto" w:fill="C6D9F1" w:themeFill="text2" w:themeFillTint="33"/>
          </w:tcPr>
          <w:p w:rsidR="004943A8" w:rsidRPr="006B5987" w:rsidRDefault="004943A8" w:rsidP="009E10FE">
            <w:pPr>
              <w:rPr>
                <w:rFonts w:ascii="Times New Roman" w:hAnsi="Times New Roman"/>
              </w:rPr>
            </w:pPr>
            <w:r w:rsidRPr="006B5987">
              <w:rPr>
                <w:rFonts w:ascii="Times New Roman" w:hAnsi="Times New Roman"/>
              </w:rPr>
              <w:t xml:space="preserve">Indicateurs disponibles </w:t>
            </w:r>
          </w:p>
        </w:tc>
      </w:tr>
      <w:tr w:rsidR="004943A8" w:rsidRPr="006B5987" w:rsidTr="009E10FE">
        <w:tc>
          <w:tcPr>
            <w:tcW w:w="2930" w:type="dxa"/>
          </w:tcPr>
          <w:p w:rsidR="004943A8" w:rsidRPr="006B5987" w:rsidRDefault="004943A8" w:rsidP="009E10FE">
            <w:pPr>
              <w:pStyle w:val="Standard"/>
              <w:jc w:val="both"/>
              <w:rPr>
                <w:rFonts w:cs="Times New Roman"/>
              </w:rPr>
            </w:pPr>
            <w:r w:rsidRPr="006B5987">
              <w:rPr>
                <w:rFonts w:cs="Times New Roman"/>
              </w:rPr>
              <w:t>Fonctionnement de l’équipe soignante</w:t>
            </w:r>
          </w:p>
          <w:p w:rsidR="004943A8" w:rsidRPr="006B5987" w:rsidRDefault="004943A8" w:rsidP="009E10FE">
            <w:pPr>
              <w:rPr>
                <w:rFonts w:ascii="Times New Roman" w:hAnsi="Times New Roman"/>
              </w:rPr>
            </w:pPr>
          </w:p>
        </w:tc>
        <w:tc>
          <w:tcPr>
            <w:tcW w:w="3314" w:type="dxa"/>
          </w:tcPr>
          <w:p w:rsidR="004943A8" w:rsidRPr="006B5987" w:rsidRDefault="004943A8" w:rsidP="009E10FE">
            <w:pPr>
              <w:ind w:left="0"/>
              <w:rPr>
                <w:rFonts w:ascii="Times New Roman" w:hAnsi="Times New Roman"/>
              </w:rPr>
            </w:pPr>
            <w:r w:rsidRPr="006B5987">
              <w:rPr>
                <w:rFonts w:ascii="Times New Roman" w:hAnsi="Times New Roman"/>
              </w:rPr>
              <w:t xml:space="preserve">Objectifs : </w:t>
            </w:r>
          </w:p>
          <w:p w:rsidR="004943A8" w:rsidRPr="006B5987" w:rsidRDefault="004943A8" w:rsidP="009E10FE">
            <w:pPr>
              <w:ind w:left="0"/>
              <w:rPr>
                <w:rFonts w:ascii="Times New Roman" w:hAnsi="Times New Roman"/>
              </w:rPr>
            </w:pPr>
            <w:r w:rsidRPr="006B5987">
              <w:rPr>
                <w:rFonts w:ascii="Times New Roman" w:hAnsi="Times New Roman"/>
              </w:rPr>
              <w:t>-sensibiliser tous les professionnels et les intervenants extérieurs à la traçabilité</w:t>
            </w:r>
          </w:p>
          <w:p w:rsidR="004943A8" w:rsidRPr="006B5987" w:rsidRDefault="00F74C11" w:rsidP="009E10FE">
            <w:pPr>
              <w:ind w:left="0"/>
              <w:rPr>
                <w:rFonts w:ascii="Times New Roman" w:hAnsi="Times New Roman"/>
              </w:rPr>
            </w:pPr>
            <w:r w:rsidRPr="006B5987">
              <w:rPr>
                <w:rFonts w:ascii="Times New Roman" w:hAnsi="Times New Roman"/>
              </w:rPr>
              <w:t xml:space="preserve">-adapter </w:t>
            </w:r>
            <w:r w:rsidR="004943A8" w:rsidRPr="006B5987">
              <w:rPr>
                <w:rFonts w:ascii="Times New Roman" w:hAnsi="Times New Roman"/>
              </w:rPr>
              <w:t>la charge de travail infirmier</w:t>
            </w:r>
          </w:p>
          <w:p w:rsidR="004943A8" w:rsidRPr="006B5987" w:rsidRDefault="004943A8" w:rsidP="009E10FE">
            <w:pPr>
              <w:ind w:left="0"/>
              <w:rPr>
                <w:rFonts w:ascii="Times New Roman" w:hAnsi="Times New Roman"/>
              </w:rPr>
            </w:pPr>
          </w:p>
          <w:p w:rsidR="004943A8" w:rsidRPr="006B5987" w:rsidRDefault="004943A8" w:rsidP="009E10FE">
            <w:pPr>
              <w:ind w:left="0"/>
              <w:rPr>
                <w:rFonts w:ascii="Times New Roman" w:hAnsi="Times New Roman"/>
              </w:rPr>
            </w:pPr>
            <w:r w:rsidRPr="006B5987">
              <w:rPr>
                <w:rFonts w:ascii="Times New Roman" w:hAnsi="Times New Roman"/>
              </w:rPr>
              <w:t>Echéance : 2020</w:t>
            </w:r>
          </w:p>
          <w:p w:rsidR="004943A8" w:rsidRPr="006B5987" w:rsidRDefault="004943A8" w:rsidP="009E10FE">
            <w:pPr>
              <w:rPr>
                <w:rFonts w:ascii="Times New Roman" w:hAnsi="Times New Roman"/>
              </w:rPr>
            </w:pPr>
          </w:p>
          <w:p w:rsidR="004943A8" w:rsidRPr="006B5987" w:rsidRDefault="004943A8" w:rsidP="009E10FE">
            <w:pPr>
              <w:ind w:left="0"/>
              <w:rPr>
                <w:rFonts w:ascii="Times New Roman" w:hAnsi="Times New Roman"/>
              </w:rPr>
            </w:pPr>
            <w:r w:rsidRPr="006B5987">
              <w:rPr>
                <w:rFonts w:ascii="Times New Roman" w:hAnsi="Times New Roman"/>
              </w:rPr>
              <w:t>Groupe concerné : tous les professionnels soignants de la Résidence, médecins et</w:t>
            </w:r>
          </w:p>
          <w:p w:rsidR="004943A8" w:rsidRPr="006B5987" w:rsidRDefault="004943A8" w:rsidP="009E10FE">
            <w:pPr>
              <w:ind w:left="0"/>
              <w:rPr>
                <w:rFonts w:ascii="Times New Roman" w:hAnsi="Times New Roman"/>
              </w:rPr>
            </w:pPr>
            <w:r w:rsidRPr="006B5987">
              <w:rPr>
                <w:rFonts w:ascii="Times New Roman" w:hAnsi="Times New Roman"/>
              </w:rPr>
              <w:t xml:space="preserve">intervenants médicaux ou paramédicaux   </w:t>
            </w:r>
          </w:p>
          <w:p w:rsidR="004943A8" w:rsidRPr="006B5987" w:rsidRDefault="004943A8" w:rsidP="009E10FE">
            <w:pPr>
              <w:rPr>
                <w:rFonts w:ascii="Times New Roman" w:hAnsi="Times New Roman"/>
              </w:rPr>
            </w:pPr>
          </w:p>
          <w:p w:rsidR="004943A8" w:rsidRPr="006B5987" w:rsidRDefault="004943A8" w:rsidP="009E10FE">
            <w:pPr>
              <w:ind w:left="0"/>
              <w:rPr>
                <w:rFonts w:ascii="Times New Roman" w:hAnsi="Times New Roman"/>
              </w:rPr>
            </w:pPr>
            <w:r w:rsidRPr="006B5987">
              <w:rPr>
                <w:rFonts w:ascii="Times New Roman" w:hAnsi="Times New Roman"/>
              </w:rPr>
              <w:t>Responsable institutionnel : cadre supérieur de santé, médecin coordonnateur</w:t>
            </w:r>
          </w:p>
          <w:p w:rsidR="004943A8" w:rsidRPr="006B5987" w:rsidRDefault="004943A8" w:rsidP="009E10FE">
            <w:pPr>
              <w:ind w:left="0"/>
              <w:rPr>
                <w:rFonts w:ascii="Times New Roman" w:hAnsi="Times New Roman"/>
              </w:rPr>
            </w:pPr>
          </w:p>
          <w:p w:rsidR="004943A8" w:rsidRPr="006B5987" w:rsidRDefault="00F74C11" w:rsidP="009E10FE">
            <w:pPr>
              <w:ind w:left="0"/>
              <w:rPr>
                <w:rFonts w:ascii="Times New Roman" w:hAnsi="Times New Roman"/>
              </w:rPr>
            </w:pPr>
            <w:r w:rsidRPr="006B5987">
              <w:rPr>
                <w:rFonts w:ascii="Times New Roman" w:hAnsi="Times New Roman"/>
              </w:rPr>
              <w:t>Référent</w:t>
            </w:r>
            <w:r w:rsidR="004943A8" w:rsidRPr="006B5987">
              <w:rPr>
                <w:rFonts w:ascii="Times New Roman" w:hAnsi="Times New Roman"/>
              </w:rPr>
              <w:t> :IDEC</w:t>
            </w:r>
          </w:p>
          <w:p w:rsidR="00E1724F" w:rsidRPr="006B5987" w:rsidRDefault="00E1724F" w:rsidP="009E10FE">
            <w:pPr>
              <w:ind w:left="0"/>
              <w:rPr>
                <w:rFonts w:ascii="Times New Roman" w:hAnsi="Times New Roman"/>
              </w:rPr>
            </w:pPr>
          </w:p>
        </w:tc>
        <w:tc>
          <w:tcPr>
            <w:tcW w:w="2936" w:type="dxa"/>
          </w:tcPr>
          <w:p w:rsidR="004943A8" w:rsidRPr="006B5987" w:rsidRDefault="004943A8" w:rsidP="009E10FE">
            <w:pPr>
              <w:ind w:left="0"/>
              <w:jc w:val="both"/>
              <w:rPr>
                <w:rFonts w:ascii="Times New Roman" w:hAnsi="Times New Roman"/>
              </w:rPr>
            </w:pPr>
            <w:r w:rsidRPr="006B5987">
              <w:rPr>
                <w:rFonts w:ascii="Times New Roman" w:hAnsi="Times New Roman"/>
              </w:rPr>
              <w:t>Nombre d’actions de formation et/ou sensibilisation à la traçabilité des groupes concernés</w:t>
            </w:r>
          </w:p>
          <w:p w:rsidR="004943A8" w:rsidRPr="006B5987" w:rsidRDefault="004943A8" w:rsidP="009E10FE">
            <w:pPr>
              <w:ind w:left="0"/>
              <w:jc w:val="both"/>
              <w:rPr>
                <w:rFonts w:ascii="Times New Roman" w:hAnsi="Times New Roman"/>
              </w:rPr>
            </w:pPr>
          </w:p>
          <w:p w:rsidR="004943A8" w:rsidRPr="006B5987" w:rsidRDefault="004943A8" w:rsidP="009E10FE">
            <w:pPr>
              <w:ind w:left="0"/>
              <w:jc w:val="both"/>
              <w:rPr>
                <w:rFonts w:ascii="Times New Roman" w:hAnsi="Times New Roman"/>
              </w:rPr>
            </w:pPr>
            <w:r w:rsidRPr="006B5987">
              <w:rPr>
                <w:rFonts w:ascii="Times New Roman" w:hAnsi="Times New Roman"/>
              </w:rPr>
              <w:t>Nombre d’actions de formation à l’utilisation du logiciel de soins pour les  groupes concernés</w:t>
            </w:r>
          </w:p>
          <w:p w:rsidR="00F74C11" w:rsidRPr="006B5987" w:rsidRDefault="00F74C11" w:rsidP="009E10FE">
            <w:pPr>
              <w:ind w:left="0"/>
              <w:jc w:val="both"/>
              <w:rPr>
                <w:rFonts w:ascii="Times New Roman" w:hAnsi="Times New Roman"/>
              </w:rPr>
            </w:pPr>
          </w:p>
          <w:p w:rsidR="00F74C11" w:rsidRPr="006B5987" w:rsidRDefault="00F74C11" w:rsidP="009E10FE">
            <w:pPr>
              <w:ind w:left="0"/>
              <w:jc w:val="both"/>
              <w:rPr>
                <w:rFonts w:ascii="Times New Roman" w:hAnsi="Times New Roman"/>
              </w:rPr>
            </w:pPr>
            <w:r w:rsidRPr="006B5987">
              <w:rPr>
                <w:rFonts w:ascii="Times New Roman" w:hAnsi="Times New Roman"/>
              </w:rPr>
              <w:t>Nombre ETP d’IDE</w:t>
            </w:r>
          </w:p>
          <w:p w:rsidR="004943A8" w:rsidRPr="006B5987" w:rsidRDefault="004943A8" w:rsidP="009E10FE">
            <w:pPr>
              <w:ind w:left="0"/>
              <w:jc w:val="both"/>
              <w:rPr>
                <w:rFonts w:ascii="Times New Roman" w:hAnsi="Times New Roman"/>
              </w:rPr>
            </w:pPr>
          </w:p>
          <w:p w:rsidR="004943A8" w:rsidRPr="006B5987" w:rsidRDefault="004943A8" w:rsidP="009E10FE">
            <w:pPr>
              <w:ind w:left="0"/>
              <w:jc w:val="both"/>
              <w:rPr>
                <w:rFonts w:ascii="Times New Roman" w:hAnsi="Times New Roman"/>
              </w:rPr>
            </w:pPr>
          </w:p>
          <w:p w:rsidR="004943A8" w:rsidRPr="006B5987" w:rsidRDefault="004943A8" w:rsidP="009E10FE">
            <w:pPr>
              <w:jc w:val="both"/>
              <w:rPr>
                <w:rFonts w:ascii="Times New Roman" w:hAnsi="Times New Roman"/>
              </w:rPr>
            </w:pPr>
          </w:p>
          <w:p w:rsidR="004943A8" w:rsidRPr="006B5987" w:rsidRDefault="004943A8" w:rsidP="009E10FE">
            <w:pPr>
              <w:rPr>
                <w:rFonts w:ascii="Times New Roman" w:hAnsi="Times New Roman"/>
              </w:rPr>
            </w:pPr>
          </w:p>
          <w:p w:rsidR="004943A8" w:rsidRPr="006B5987" w:rsidRDefault="004943A8" w:rsidP="009E10FE">
            <w:pPr>
              <w:ind w:left="0"/>
              <w:jc w:val="both"/>
              <w:rPr>
                <w:rFonts w:ascii="Times New Roman" w:hAnsi="Times New Roman"/>
              </w:rPr>
            </w:pPr>
            <w:r w:rsidRPr="006B5987">
              <w:rPr>
                <w:rFonts w:ascii="Times New Roman" w:hAnsi="Times New Roman"/>
              </w:rPr>
              <w:t>Suivi annuel</w:t>
            </w:r>
          </w:p>
        </w:tc>
      </w:tr>
    </w:tbl>
    <w:p w:rsidR="004943A8" w:rsidRPr="006B5987" w:rsidRDefault="004943A8" w:rsidP="004943A8">
      <w:pPr>
        <w:pStyle w:val="Paragraphedeliste"/>
        <w:ind w:left="1571"/>
        <w:jc w:val="both"/>
        <w:rPr>
          <w:rFonts w:ascii="Times New Roman" w:hAnsi="Times New Roman" w:cs="Times New Roman"/>
        </w:rPr>
      </w:pPr>
    </w:p>
    <w:p w:rsidR="004943A8" w:rsidRPr="006B5987" w:rsidRDefault="004943A8" w:rsidP="004943A8">
      <w:pPr>
        <w:jc w:val="both"/>
        <w:rPr>
          <w:rFonts w:ascii="Times New Roman" w:hAnsi="Times New Roman"/>
        </w:rPr>
      </w:pPr>
      <w:r w:rsidRPr="006B5987">
        <w:rPr>
          <w:rFonts w:ascii="Times New Roman" w:hAnsi="Times New Roman"/>
        </w:rPr>
        <w:t xml:space="preserve">      </w:t>
      </w:r>
    </w:p>
    <w:p w:rsidR="004943A8" w:rsidRPr="006B5987" w:rsidRDefault="004943A8" w:rsidP="004943A8">
      <w:pPr>
        <w:pStyle w:val="Paragraphedeliste"/>
        <w:ind w:left="1211"/>
        <w:rPr>
          <w:rFonts w:ascii="Times New Roman" w:hAnsi="Times New Roman" w:cs="Times New Roman"/>
        </w:rPr>
      </w:pPr>
    </w:p>
    <w:p w:rsidR="004943A8" w:rsidRPr="006B5987" w:rsidRDefault="004943A8" w:rsidP="00D96EA6">
      <w:pPr>
        <w:pStyle w:val="Paragraphedeliste"/>
        <w:numPr>
          <w:ilvl w:val="1"/>
          <w:numId w:val="49"/>
        </w:numPr>
        <w:rPr>
          <w:rFonts w:ascii="Times New Roman" w:hAnsi="Times New Roman" w:cs="Times New Roman"/>
        </w:rPr>
      </w:pPr>
      <w:r w:rsidRPr="006B5987">
        <w:rPr>
          <w:rFonts w:ascii="Times New Roman" w:hAnsi="Times New Roman" w:cs="Times New Roman"/>
        </w:rPr>
        <w:t xml:space="preserve">Le suivi médical du résident et la coordination médicale </w:t>
      </w:r>
    </w:p>
    <w:p w:rsidR="004943A8" w:rsidRPr="006B5987" w:rsidRDefault="004943A8" w:rsidP="004943A8">
      <w:pPr>
        <w:pStyle w:val="Paragraphedeliste"/>
        <w:ind w:left="1211"/>
        <w:rPr>
          <w:rFonts w:ascii="Times New Roman" w:hAnsi="Times New Roman" w:cs="Times New Roman"/>
        </w:rPr>
      </w:pPr>
    </w:p>
    <w:p w:rsidR="004943A8" w:rsidRPr="006B5987" w:rsidRDefault="004943A8" w:rsidP="00BB5593">
      <w:pPr>
        <w:pStyle w:val="Paragraphedeliste"/>
        <w:ind w:left="792"/>
        <w:jc w:val="both"/>
        <w:rPr>
          <w:rFonts w:ascii="Times New Roman" w:hAnsi="Times New Roman" w:cs="Times New Roman"/>
        </w:rPr>
      </w:pPr>
      <w:r w:rsidRPr="006B5987">
        <w:rPr>
          <w:rFonts w:ascii="Times New Roman" w:hAnsi="Times New Roman" w:cs="Times New Roman"/>
        </w:rPr>
        <w:t>L’admission du résident s’effectue dans la mesure du possible après une consultation  préalable par le médecin coordonnateur et /ou l’infirmière coordinatrice.</w:t>
      </w:r>
    </w:p>
    <w:p w:rsidR="006F6826" w:rsidRPr="006B5987" w:rsidRDefault="006F6826" w:rsidP="00BB5593">
      <w:pPr>
        <w:pStyle w:val="Paragraphedeliste"/>
        <w:ind w:left="792"/>
        <w:jc w:val="both"/>
        <w:rPr>
          <w:rFonts w:ascii="Times New Roman" w:hAnsi="Times New Roman" w:cs="Times New Roman"/>
        </w:rPr>
      </w:pPr>
      <w:r w:rsidRPr="006B5987">
        <w:rPr>
          <w:rFonts w:ascii="Times New Roman" w:hAnsi="Times New Roman" w:cs="Times New Roman"/>
        </w:rPr>
        <w:t>Une visite de préadmission est systématique pour les résidents en accueil de jour.</w:t>
      </w:r>
    </w:p>
    <w:p w:rsidR="004943A8" w:rsidRPr="006B5987" w:rsidRDefault="00440EEB" w:rsidP="00BB5593">
      <w:pPr>
        <w:pStyle w:val="Paragraphedeliste"/>
        <w:ind w:left="792"/>
        <w:jc w:val="both"/>
        <w:rPr>
          <w:rFonts w:ascii="Times New Roman" w:hAnsi="Times New Roman" w:cs="Times New Roman"/>
        </w:rPr>
      </w:pPr>
      <w:r w:rsidRPr="006B5987">
        <w:rPr>
          <w:rFonts w:ascii="Times New Roman" w:hAnsi="Times New Roman" w:cs="Times New Roman"/>
        </w:rPr>
        <w:lastRenderedPageBreak/>
        <w:t>Le dossier médical-</w:t>
      </w:r>
      <w:r w:rsidR="004943A8" w:rsidRPr="006B5987">
        <w:rPr>
          <w:rFonts w:ascii="Times New Roman" w:hAnsi="Times New Roman" w:cs="Times New Roman"/>
        </w:rPr>
        <w:t>type est renseigné</w:t>
      </w:r>
      <w:r w:rsidRPr="006B5987">
        <w:rPr>
          <w:rFonts w:ascii="Times New Roman" w:hAnsi="Times New Roman" w:cs="Times New Roman"/>
        </w:rPr>
        <w:t xml:space="preserve"> sur Via</w:t>
      </w:r>
      <w:r w:rsidR="00771B73" w:rsidRPr="006B5987">
        <w:rPr>
          <w:rFonts w:ascii="Times New Roman" w:hAnsi="Times New Roman" w:cs="Times New Roman"/>
        </w:rPr>
        <w:t>-</w:t>
      </w:r>
      <w:r w:rsidRPr="006B5987">
        <w:rPr>
          <w:rFonts w:ascii="Times New Roman" w:hAnsi="Times New Roman" w:cs="Times New Roman"/>
        </w:rPr>
        <w:t xml:space="preserve">trajectoire </w:t>
      </w:r>
      <w:r w:rsidR="004943A8" w:rsidRPr="006B5987">
        <w:rPr>
          <w:rFonts w:ascii="Times New Roman" w:hAnsi="Times New Roman" w:cs="Times New Roman"/>
        </w:rPr>
        <w:t xml:space="preserve"> par le médecin traitant ou par tout autre médecin, notamment en cas d’hospitalisation.</w:t>
      </w:r>
    </w:p>
    <w:p w:rsidR="004943A8" w:rsidRPr="006B5987" w:rsidRDefault="006F6826" w:rsidP="00BB5593">
      <w:pPr>
        <w:pStyle w:val="Paragraphedeliste"/>
        <w:ind w:left="792"/>
        <w:jc w:val="both"/>
        <w:rPr>
          <w:rFonts w:ascii="Times New Roman" w:hAnsi="Times New Roman" w:cs="Times New Roman"/>
        </w:rPr>
      </w:pPr>
      <w:r w:rsidRPr="006B5987">
        <w:rPr>
          <w:rFonts w:ascii="Times New Roman" w:hAnsi="Times New Roman" w:cs="Times New Roman"/>
        </w:rPr>
        <w:t>Cette visite de préadmission</w:t>
      </w:r>
      <w:r w:rsidR="004943A8" w:rsidRPr="006B5987">
        <w:rPr>
          <w:rFonts w:ascii="Times New Roman" w:hAnsi="Times New Roman" w:cs="Times New Roman"/>
        </w:rPr>
        <w:t>, effectuée au plus près de la date d’admission potentielle s’attache à apprécier  la concordance entre l’état de santé de l’usager et les moyens  de l’établissement afin d’apporter une prise en charge la plus adaptée au regard des besoins et attentes du futur résident et de son entourage. Cette visite permet le cas échéant à l’usager et à ses proches de faire connaissance avec la structure dans laquelle il sera admis ainsi qu’avec une partie des professionnels.</w:t>
      </w:r>
    </w:p>
    <w:p w:rsidR="004943A8" w:rsidRPr="006B5987" w:rsidRDefault="004943A8" w:rsidP="00BB5593">
      <w:pPr>
        <w:pStyle w:val="Paragraphedeliste"/>
        <w:ind w:left="792"/>
        <w:jc w:val="both"/>
        <w:rPr>
          <w:rFonts w:ascii="Times New Roman" w:hAnsi="Times New Roman" w:cs="Times New Roman"/>
        </w:rPr>
      </w:pPr>
    </w:p>
    <w:p w:rsidR="004943A8" w:rsidRPr="006B5987" w:rsidRDefault="004943A8" w:rsidP="00BB5593">
      <w:pPr>
        <w:pStyle w:val="Paragraphedeliste"/>
        <w:ind w:left="792"/>
        <w:jc w:val="both"/>
        <w:rPr>
          <w:rFonts w:ascii="Times New Roman" w:hAnsi="Times New Roman" w:cs="Times New Roman"/>
        </w:rPr>
      </w:pPr>
      <w:r w:rsidRPr="006B5987">
        <w:rPr>
          <w:rFonts w:ascii="Times New Roman" w:hAnsi="Times New Roman" w:cs="Times New Roman"/>
        </w:rPr>
        <w:t>Dès l’admission du résident, l’ensemble des professionnels est sollicité afin d’établir un diagnostic de situation concernant l’autonomie, les capacités cognitives et physiques, les possibilités d’intégration à la vie collective ainsi que les relations extérieures à l’établissement, notamment familiale.</w:t>
      </w:r>
    </w:p>
    <w:p w:rsidR="004943A8" w:rsidRPr="006B5987" w:rsidRDefault="004943A8" w:rsidP="00BB5593">
      <w:pPr>
        <w:pStyle w:val="Paragraphedeliste"/>
        <w:ind w:left="792"/>
        <w:jc w:val="both"/>
        <w:rPr>
          <w:rFonts w:ascii="Times New Roman" w:hAnsi="Times New Roman" w:cs="Times New Roman"/>
        </w:rPr>
      </w:pPr>
      <w:r w:rsidRPr="006B5987">
        <w:rPr>
          <w:rFonts w:ascii="Times New Roman" w:hAnsi="Times New Roman" w:cs="Times New Roman"/>
        </w:rPr>
        <w:t>Ainsi, au fil du temps, l’établissement apprécie au mieux la nature de la prise en charge la mieux adaptée à l’état de santé du Résident, et au besoin, établit les corrections nécessaires.</w:t>
      </w:r>
    </w:p>
    <w:p w:rsidR="004943A8" w:rsidRPr="006B5987" w:rsidRDefault="004943A8" w:rsidP="00BB5593">
      <w:pPr>
        <w:pStyle w:val="Paragraphedeliste"/>
        <w:ind w:left="792"/>
        <w:jc w:val="both"/>
        <w:rPr>
          <w:rFonts w:ascii="Times New Roman" w:hAnsi="Times New Roman" w:cs="Times New Roman"/>
        </w:rPr>
      </w:pPr>
    </w:p>
    <w:p w:rsidR="004943A8" w:rsidRPr="006B5987" w:rsidRDefault="004943A8" w:rsidP="00BB5593">
      <w:pPr>
        <w:pStyle w:val="Paragraphedeliste"/>
        <w:ind w:left="792"/>
        <w:jc w:val="both"/>
        <w:rPr>
          <w:rFonts w:ascii="Times New Roman" w:hAnsi="Times New Roman" w:cs="Times New Roman"/>
        </w:rPr>
      </w:pPr>
      <w:r w:rsidRPr="006B5987">
        <w:rPr>
          <w:rFonts w:ascii="Times New Roman" w:hAnsi="Times New Roman" w:cs="Times New Roman"/>
        </w:rPr>
        <w:t>Le choix du médecin traitant est laissé à la libre appréciation du résident et celui-ci est sollicité dans les meilleurs délais dès son entrée dans l’établissement.</w:t>
      </w:r>
    </w:p>
    <w:p w:rsidR="004943A8" w:rsidRPr="006B5987" w:rsidRDefault="004943A8" w:rsidP="00BB5593">
      <w:pPr>
        <w:pStyle w:val="Paragraphedeliste"/>
        <w:ind w:left="792"/>
        <w:jc w:val="both"/>
        <w:rPr>
          <w:rFonts w:ascii="Times New Roman" w:hAnsi="Times New Roman" w:cs="Times New Roman"/>
        </w:rPr>
      </w:pPr>
      <w:r w:rsidRPr="006B5987">
        <w:rPr>
          <w:rFonts w:ascii="Times New Roman" w:hAnsi="Times New Roman" w:cs="Times New Roman"/>
        </w:rPr>
        <w:t>En cas de difficultés dans ce choix, notamment compte-tenu des variations observées de la démographie médicale sur l’ensemble du territoire, l’établissement peut apporter son aide dans la recherche d’un médecin afin d’assurer son suivi.</w:t>
      </w:r>
    </w:p>
    <w:p w:rsidR="004943A8" w:rsidRPr="006B5987" w:rsidRDefault="004943A8" w:rsidP="00BB5593">
      <w:pPr>
        <w:pStyle w:val="Paragraphedeliste"/>
        <w:ind w:left="792"/>
        <w:jc w:val="both"/>
        <w:rPr>
          <w:rFonts w:ascii="Times New Roman" w:hAnsi="Times New Roman" w:cs="Times New Roman"/>
        </w:rPr>
      </w:pPr>
      <w:r w:rsidRPr="006B5987">
        <w:rPr>
          <w:rFonts w:ascii="Times New Roman" w:hAnsi="Times New Roman" w:cs="Times New Roman"/>
        </w:rPr>
        <w:t>Actuellement, il n’existe aucune convention entre les médecins intervenants et l’établissement notamment au regard de l’article L 314-12 du code de l’Action Sociale  et des Familles.</w:t>
      </w:r>
    </w:p>
    <w:p w:rsidR="004943A8" w:rsidRPr="006B5987" w:rsidRDefault="004943A8" w:rsidP="00BB5593">
      <w:pPr>
        <w:pStyle w:val="Paragraphedeliste"/>
        <w:ind w:left="792"/>
        <w:jc w:val="both"/>
        <w:rPr>
          <w:rFonts w:ascii="Times New Roman" w:hAnsi="Times New Roman" w:cs="Times New Roman"/>
        </w:rPr>
      </w:pPr>
    </w:p>
    <w:p w:rsidR="004943A8" w:rsidRPr="006B5987" w:rsidRDefault="004943A8" w:rsidP="00BB5593">
      <w:pPr>
        <w:pStyle w:val="Paragraphedeliste"/>
        <w:ind w:left="792"/>
        <w:jc w:val="both"/>
        <w:rPr>
          <w:rFonts w:ascii="Times New Roman" w:hAnsi="Times New Roman" w:cs="Times New Roman"/>
        </w:rPr>
      </w:pPr>
      <w:r w:rsidRPr="006B5987">
        <w:rPr>
          <w:rFonts w:ascii="Times New Roman" w:hAnsi="Times New Roman" w:cs="Times New Roman"/>
        </w:rPr>
        <w:t>Le médecin coordonnateur n’exerce aucune activité de suivi médical individuel des résidents, à l’exception des situations relevant de l’urgence.</w:t>
      </w:r>
    </w:p>
    <w:p w:rsidR="004943A8" w:rsidRPr="006B5987" w:rsidRDefault="004943A8" w:rsidP="00BB5593">
      <w:pPr>
        <w:pStyle w:val="Paragraphedeliste"/>
        <w:ind w:left="792"/>
        <w:jc w:val="both"/>
        <w:rPr>
          <w:rFonts w:ascii="Times New Roman" w:hAnsi="Times New Roman" w:cs="Times New Roman"/>
        </w:rPr>
      </w:pPr>
      <w:r w:rsidRPr="006B5987">
        <w:rPr>
          <w:rFonts w:ascii="Times New Roman" w:hAnsi="Times New Roman" w:cs="Times New Roman"/>
        </w:rPr>
        <w:t>Conformément aux missions qui lui sont imparties, Il assure l’adéquation entre la prise en charge médicale et paramédicale proposée par l’établissement et l’état de santé du Résident.</w:t>
      </w:r>
    </w:p>
    <w:p w:rsidR="004943A8" w:rsidRPr="006B5987" w:rsidRDefault="004943A8" w:rsidP="00BB5593">
      <w:pPr>
        <w:pStyle w:val="Paragraphedeliste"/>
        <w:ind w:left="792"/>
        <w:jc w:val="both"/>
        <w:rPr>
          <w:rFonts w:ascii="Times New Roman" w:hAnsi="Times New Roman" w:cs="Times New Roman"/>
        </w:rPr>
      </w:pPr>
      <w:r w:rsidRPr="006B5987">
        <w:rPr>
          <w:rFonts w:ascii="Times New Roman" w:hAnsi="Times New Roman" w:cs="Times New Roman"/>
        </w:rPr>
        <w:t>Il élabore les protocoles encadrant les pratiques de soins et veillent à leurs actualisation et à leur appropriation par tous les professionnels.</w:t>
      </w:r>
    </w:p>
    <w:p w:rsidR="004943A8" w:rsidRPr="006B5987" w:rsidRDefault="004943A8" w:rsidP="00BB5593">
      <w:pPr>
        <w:pStyle w:val="Paragraphedeliste"/>
        <w:ind w:left="792"/>
        <w:jc w:val="both"/>
        <w:rPr>
          <w:rFonts w:ascii="Times New Roman" w:hAnsi="Times New Roman" w:cs="Times New Roman"/>
        </w:rPr>
      </w:pPr>
      <w:r w:rsidRPr="006B5987">
        <w:rPr>
          <w:rFonts w:ascii="Times New Roman" w:hAnsi="Times New Roman" w:cs="Times New Roman"/>
        </w:rPr>
        <w:t>Il veille à coordonner les différents intervenants auprès de l’usager et participe à la formation des professionnels de l’établissement.</w:t>
      </w:r>
    </w:p>
    <w:p w:rsidR="004943A8" w:rsidRPr="006B5987" w:rsidRDefault="004943A8" w:rsidP="00BB5593">
      <w:pPr>
        <w:pStyle w:val="Paragraphedeliste"/>
        <w:ind w:left="792"/>
        <w:jc w:val="both"/>
        <w:rPr>
          <w:rFonts w:ascii="Times New Roman" w:hAnsi="Times New Roman" w:cs="Times New Roman"/>
        </w:rPr>
      </w:pPr>
      <w:r w:rsidRPr="006B5987">
        <w:rPr>
          <w:rFonts w:ascii="Times New Roman" w:hAnsi="Times New Roman" w:cs="Times New Roman"/>
        </w:rPr>
        <w:t>Il assure l’actualisation des éléments médicaux inclus dans le projet de vie individualisé de chaque usager et en particulier, dès lors que cet élément sera mis en place dans l’établissement, l’inscription et l’application des Directives anticipées  qui seront à  élaborer avec l’usager ou ses représentants.</w:t>
      </w:r>
    </w:p>
    <w:p w:rsidR="004943A8" w:rsidRPr="006B5987" w:rsidRDefault="004943A8" w:rsidP="00BB5593">
      <w:pPr>
        <w:pStyle w:val="Paragraphedeliste"/>
        <w:ind w:left="792"/>
        <w:jc w:val="both"/>
        <w:rPr>
          <w:rFonts w:ascii="Times New Roman" w:hAnsi="Times New Roman" w:cs="Times New Roman"/>
        </w:rPr>
      </w:pPr>
    </w:p>
    <w:p w:rsidR="004943A8" w:rsidRPr="006B5987" w:rsidRDefault="004943A8" w:rsidP="00BB5593">
      <w:pPr>
        <w:jc w:val="both"/>
        <w:rPr>
          <w:rFonts w:ascii="Times New Roman" w:hAnsi="Times New Roman"/>
        </w:rPr>
      </w:pPr>
    </w:p>
    <w:p w:rsidR="004943A8" w:rsidRPr="006B5987" w:rsidRDefault="004943A8" w:rsidP="00BB5593">
      <w:pPr>
        <w:pStyle w:val="Paragraphedeliste"/>
        <w:ind w:left="792"/>
        <w:jc w:val="both"/>
        <w:rPr>
          <w:rFonts w:ascii="Times New Roman" w:hAnsi="Times New Roman" w:cs="Times New Roman"/>
        </w:rPr>
      </w:pPr>
    </w:p>
    <w:p w:rsidR="004943A8" w:rsidRPr="006B5987" w:rsidRDefault="004943A8" w:rsidP="00BB5593">
      <w:pPr>
        <w:pStyle w:val="Paragraphedeliste"/>
        <w:ind w:left="792"/>
        <w:jc w:val="both"/>
        <w:rPr>
          <w:rFonts w:ascii="Times New Roman" w:hAnsi="Times New Roman" w:cs="Times New Roman"/>
        </w:rPr>
      </w:pPr>
      <w:r w:rsidRPr="006B5987">
        <w:rPr>
          <w:rFonts w:ascii="Times New Roman" w:hAnsi="Times New Roman" w:cs="Times New Roman"/>
        </w:rPr>
        <w:t>La continuité et la permanence  des soins sont assurées avec la présence des professionnels infirmiers et en leurs  absences, par la formati</w:t>
      </w:r>
      <w:r w:rsidR="00440EEB" w:rsidRPr="006B5987">
        <w:rPr>
          <w:rFonts w:ascii="Times New Roman" w:hAnsi="Times New Roman" w:cs="Times New Roman"/>
        </w:rPr>
        <w:t xml:space="preserve">on des </w:t>
      </w:r>
      <w:r w:rsidR="003D1D32" w:rsidRPr="006B5987">
        <w:rPr>
          <w:rFonts w:ascii="Times New Roman" w:hAnsi="Times New Roman" w:cs="Times New Roman"/>
        </w:rPr>
        <w:t>auxiliaires</w:t>
      </w:r>
      <w:r w:rsidR="00440EEB" w:rsidRPr="006B5987">
        <w:rPr>
          <w:rFonts w:ascii="Times New Roman" w:hAnsi="Times New Roman" w:cs="Times New Roman"/>
        </w:rPr>
        <w:t xml:space="preserve"> présents et l</w:t>
      </w:r>
      <w:r w:rsidRPr="006B5987">
        <w:rPr>
          <w:rFonts w:ascii="Times New Roman" w:hAnsi="Times New Roman" w:cs="Times New Roman"/>
        </w:rPr>
        <w:t>e rec</w:t>
      </w:r>
      <w:r w:rsidR="00440EEB" w:rsidRPr="006B5987">
        <w:rPr>
          <w:rFonts w:ascii="Times New Roman" w:hAnsi="Times New Roman" w:cs="Times New Roman"/>
        </w:rPr>
        <w:t xml:space="preserve">ours aux protocoles existants. Ceux-ci </w:t>
      </w:r>
      <w:r w:rsidRPr="006B5987">
        <w:rPr>
          <w:rFonts w:ascii="Times New Roman" w:hAnsi="Times New Roman" w:cs="Times New Roman"/>
        </w:rPr>
        <w:t xml:space="preserve"> </w:t>
      </w:r>
      <w:r w:rsidR="00440EEB" w:rsidRPr="006B5987">
        <w:rPr>
          <w:rFonts w:ascii="Times New Roman" w:hAnsi="Times New Roman" w:cs="Times New Roman"/>
        </w:rPr>
        <w:t xml:space="preserve">doivent </w:t>
      </w:r>
      <w:r w:rsidRPr="006B5987">
        <w:rPr>
          <w:rFonts w:ascii="Times New Roman" w:hAnsi="Times New Roman" w:cs="Times New Roman"/>
        </w:rPr>
        <w:t xml:space="preserve"> être portés à</w:t>
      </w:r>
      <w:r w:rsidR="00440EEB" w:rsidRPr="006B5987">
        <w:rPr>
          <w:rFonts w:ascii="Times New Roman" w:hAnsi="Times New Roman" w:cs="Times New Roman"/>
        </w:rPr>
        <w:t xml:space="preserve"> la connaissance de tous ce qui permet </w:t>
      </w:r>
      <w:r w:rsidRPr="006B5987">
        <w:rPr>
          <w:rFonts w:ascii="Times New Roman" w:hAnsi="Times New Roman" w:cs="Times New Roman"/>
        </w:rPr>
        <w:t xml:space="preserve">aux professionnels d’orienter la prise en charge </w:t>
      </w:r>
      <w:r w:rsidR="00440EEB" w:rsidRPr="006B5987">
        <w:rPr>
          <w:rFonts w:ascii="Times New Roman" w:hAnsi="Times New Roman" w:cs="Times New Roman"/>
        </w:rPr>
        <w:t>du résident de manière optimale et en toute circonstance, notamment la nuit.</w:t>
      </w:r>
    </w:p>
    <w:p w:rsidR="004943A8" w:rsidRPr="006B5987" w:rsidRDefault="004943A8" w:rsidP="00BB5593">
      <w:pPr>
        <w:pStyle w:val="Paragraphedeliste"/>
        <w:ind w:left="792"/>
        <w:jc w:val="both"/>
        <w:rPr>
          <w:rFonts w:ascii="Times New Roman" w:hAnsi="Times New Roman" w:cs="Times New Roman"/>
        </w:rPr>
      </w:pPr>
      <w:r w:rsidRPr="006B5987">
        <w:rPr>
          <w:rFonts w:ascii="Times New Roman" w:hAnsi="Times New Roman" w:cs="Times New Roman"/>
        </w:rPr>
        <w:t>En cas de difficultés, une astreinte administrative</w:t>
      </w:r>
      <w:r w:rsidR="00440EEB" w:rsidRPr="006B5987">
        <w:rPr>
          <w:rFonts w:ascii="Times New Roman" w:hAnsi="Times New Roman" w:cs="Times New Roman"/>
        </w:rPr>
        <w:t xml:space="preserve"> mutualisée avec le FAM Jean Jannin </w:t>
      </w:r>
      <w:r w:rsidR="001F465B" w:rsidRPr="006B5987">
        <w:rPr>
          <w:rFonts w:ascii="Times New Roman" w:hAnsi="Times New Roman" w:cs="Times New Roman"/>
        </w:rPr>
        <w:t xml:space="preserve"> </w:t>
      </w:r>
      <w:r w:rsidRPr="006B5987">
        <w:rPr>
          <w:rFonts w:ascii="Times New Roman" w:hAnsi="Times New Roman" w:cs="Times New Roman"/>
        </w:rPr>
        <w:t>(</w:t>
      </w:r>
      <w:r w:rsidR="003D1D32" w:rsidRPr="006B5987">
        <w:rPr>
          <w:rFonts w:ascii="Times New Roman" w:hAnsi="Times New Roman" w:cs="Times New Roman"/>
        </w:rPr>
        <w:t>directeur</w:t>
      </w:r>
      <w:r w:rsidRPr="006B5987">
        <w:rPr>
          <w:rFonts w:ascii="Times New Roman" w:hAnsi="Times New Roman" w:cs="Times New Roman"/>
        </w:rPr>
        <w:t>,</w:t>
      </w:r>
      <w:r w:rsidR="003D1D32" w:rsidRPr="006B5987">
        <w:rPr>
          <w:rFonts w:ascii="Times New Roman" w:hAnsi="Times New Roman" w:cs="Times New Roman"/>
        </w:rPr>
        <w:t xml:space="preserve"> </w:t>
      </w:r>
      <w:r w:rsidR="001F465B" w:rsidRPr="006B5987">
        <w:rPr>
          <w:rFonts w:ascii="Times New Roman" w:hAnsi="Times New Roman" w:cs="Times New Roman"/>
        </w:rPr>
        <w:t>cadre supérieur de santé,</w:t>
      </w:r>
      <w:r w:rsidRPr="006B5987">
        <w:rPr>
          <w:rFonts w:ascii="Times New Roman" w:hAnsi="Times New Roman" w:cs="Times New Roman"/>
        </w:rPr>
        <w:t xml:space="preserve"> </w:t>
      </w:r>
      <w:r w:rsidR="00440EEB" w:rsidRPr="006B5987">
        <w:rPr>
          <w:rFonts w:ascii="Times New Roman" w:hAnsi="Times New Roman" w:cs="Times New Roman"/>
        </w:rPr>
        <w:t>cadre socioéducatif</w:t>
      </w:r>
      <w:r w:rsidRPr="006B5987">
        <w:rPr>
          <w:rFonts w:ascii="Times New Roman" w:hAnsi="Times New Roman" w:cs="Times New Roman"/>
        </w:rPr>
        <w:t>, autre</w:t>
      </w:r>
      <w:r w:rsidR="00440EEB" w:rsidRPr="006B5987">
        <w:rPr>
          <w:rFonts w:ascii="Times New Roman" w:hAnsi="Times New Roman" w:cs="Times New Roman"/>
        </w:rPr>
        <w:t>s</w:t>
      </w:r>
      <w:r w:rsidRPr="006B5987">
        <w:rPr>
          <w:rFonts w:ascii="Times New Roman" w:hAnsi="Times New Roman" w:cs="Times New Roman"/>
        </w:rPr>
        <w:t xml:space="preserve"> responsable</w:t>
      </w:r>
      <w:r w:rsidR="00440EEB" w:rsidRPr="006B5987">
        <w:rPr>
          <w:rFonts w:ascii="Times New Roman" w:hAnsi="Times New Roman" w:cs="Times New Roman"/>
        </w:rPr>
        <w:t>s</w:t>
      </w:r>
      <w:r w:rsidRPr="006B5987">
        <w:rPr>
          <w:rFonts w:ascii="Times New Roman" w:hAnsi="Times New Roman" w:cs="Times New Roman"/>
        </w:rPr>
        <w:t xml:space="preserve"> administratif</w:t>
      </w:r>
      <w:r w:rsidR="00440EEB" w:rsidRPr="006B5987">
        <w:rPr>
          <w:rFonts w:ascii="Times New Roman" w:hAnsi="Times New Roman" w:cs="Times New Roman"/>
        </w:rPr>
        <w:t>s</w:t>
      </w:r>
      <w:r w:rsidRPr="006B5987">
        <w:rPr>
          <w:rFonts w:ascii="Times New Roman" w:hAnsi="Times New Roman" w:cs="Times New Roman"/>
        </w:rPr>
        <w:t xml:space="preserve">) </w:t>
      </w:r>
      <w:r w:rsidR="001F465B" w:rsidRPr="006B5987">
        <w:rPr>
          <w:rFonts w:ascii="Times New Roman" w:hAnsi="Times New Roman" w:cs="Times New Roman"/>
        </w:rPr>
        <w:t xml:space="preserve">et une astreinte technique </w:t>
      </w:r>
      <w:r w:rsidR="00440EEB" w:rsidRPr="006B5987">
        <w:rPr>
          <w:rFonts w:ascii="Times New Roman" w:hAnsi="Times New Roman" w:cs="Times New Roman"/>
        </w:rPr>
        <w:t xml:space="preserve">également mutualisée existent </w:t>
      </w:r>
      <w:r w:rsidRPr="006B5987">
        <w:rPr>
          <w:rFonts w:ascii="Times New Roman" w:hAnsi="Times New Roman" w:cs="Times New Roman"/>
        </w:rPr>
        <w:t xml:space="preserve"> de manière permanente afin de venir en aide le cas échéant aux personnels.</w:t>
      </w:r>
    </w:p>
    <w:p w:rsidR="001F465B" w:rsidRPr="006B5987" w:rsidRDefault="001F465B" w:rsidP="00BB5593">
      <w:pPr>
        <w:pStyle w:val="Paragraphedeliste"/>
        <w:ind w:left="792"/>
        <w:jc w:val="both"/>
        <w:rPr>
          <w:rFonts w:ascii="Times New Roman" w:hAnsi="Times New Roman" w:cs="Times New Roman"/>
        </w:rPr>
      </w:pPr>
    </w:p>
    <w:p w:rsidR="001F465B" w:rsidRPr="006B5987" w:rsidRDefault="001F465B" w:rsidP="00BB5593">
      <w:pPr>
        <w:pStyle w:val="Paragraphedeliste"/>
        <w:ind w:left="792"/>
        <w:jc w:val="both"/>
        <w:rPr>
          <w:rFonts w:ascii="Times New Roman" w:hAnsi="Times New Roman" w:cs="Times New Roman"/>
        </w:rPr>
      </w:pPr>
      <w:r w:rsidRPr="006B5987">
        <w:rPr>
          <w:rFonts w:ascii="Times New Roman" w:hAnsi="Times New Roman" w:cs="Times New Roman"/>
        </w:rPr>
        <w:lastRenderedPageBreak/>
        <w:t>Les constats issus des groupes de travail montrent un certain nombre de points à améliorer et en particulier :</w:t>
      </w:r>
    </w:p>
    <w:p w:rsidR="001F465B" w:rsidRPr="006B5987" w:rsidRDefault="001F465B" w:rsidP="00D96EA6">
      <w:pPr>
        <w:pStyle w:val="Paragraphedeliste"/>
        <w:numPr>
          <w:ilvl w:val="0"/>
          <w:numId w:val="54"/>
        </w:numPr>
        <w:jc w:val="both"/>
        <w:rPr>
          <w:rFonts w:ascii="Times New Roman" w:hAnsi="Times New Roman" w:cs="Times New Roman"/>
        </w:rPr>
      </w:pPr>
      <w:r w:rsidRPr="006B5987">
        <w:rPr>
          <w:rFonts w:ascii="Times New Roman" w:hAnsi="Times New Roman" w:cs="Times New Roman"/>
        </w:rPr>
        <w:t>Les difficultés à obtenir les éléments médicaux concernant l’usager à l’entrée</w:t>
      </w:r>
    </w:p>
    <w:p w:rsidR="001F465B" w:rsidRPr="006B5987" w:rsidRDefault="001F465B" w:rsidP="00D96EA6">
      <w:pPr>
        <w:pStyle w:val="Paragraphedeliste"/>
        <w:numPr>
          <w:ilvl w:val="0"/>
          <w:numId w:val="54"/>
        </w:numPr>
        <w:jc w:val="both"/>
        <w:rPr>
          <w:rFonts w:ascii="Times New Roman" w:hAnsi="Times New Roman" w:cs="Times New Roman"/>
        </w:rPr>
      </w:pPr>
      <w:r w:rsidRPr="006B5987">
        <w:rPr>
          <w:rFonts w:ascii="Times New Roman" w:hAnsi="Times New Roman" w:cs="Times New Roman"/>
        </w:rPr>
        <w:t>Le manque d’</w:t>
      </w:r>
      <w:r w:rsidR="003F4098" w:rsidRPr="006B5987">
        <w:rPr>
          <w:rFonts w:ascii="Times New Roman" w:hAnsi="Times New Roman" w:cs="Times New Roman"/>
        </w:rPr>
        <w:t>information à caractère médical</w:t>
      </w:r>
      <w:r w:rsidRPr="006B5987">
        <w:rPr>
          <w:rFonts w:ascii="Times New Roman" w:hAnsi="Times New Roman" w:cs="Times New Roman"/>
        </w:rPr>
        <w:t xml:space="preserve"> lorsque l’usager provient de son domicile</w:t>
      </w:r>
      <w:r w:rsidR="003D1D32" w:rsidRPr="006B5987">
        <w:rPr>
          <w:rFonts w:ascii="Times New Roman" w:hAnsi="Times New Roman" w:cs="Times New Roman"/>
        </w:rPr>
        <w:t>.</w:t>
      </w:r>
    </w:p>
    <w:p w:rsidR="001F465B" w:rsidRPr="006B5987" w:rsidRDefault="001F465B" w:rsidP="00D96EA6">
      <w:pPr>
        <w:pStyle w:val="Paragraphedeliste"/>
        <w:numPr>
          <w:ilvl w:val="0"/>
          <w:numId w:val="54"/>
        </w:numPr>
        <w:jc w:val="both"/>
        <w:rPr>
          <w:rFonts w:ascii="Times New Roman" w:hAnsi="Times New Roman" w:cs="Times New Roman"/>
        </w:rPr>
      </w:pPr>
      <w:r w:rsidRPr="006B5987">
        <w:rPr>
          <w:rFonts w:ascii="Times New Roman" w:hAnsi="Times New Roman" w:cs="Times New Roman"/>
        </w:rPr>
        <w:t>L’absence de mise à jour régulière du dossier médical informatisé du résident par le médecin traitant</w:t>
      </w:r>
      <w:r w:rsidR="003D1D32" w:rsidRPr="006B5987">
        <w:rPr>
          <w:rFonts w:ascii="Times New Roman" w:hAnsi="Times New Roman" w:cs="Times New Roman"/>
        </w:rPr>
        <w:t>.</w:t>
      </w:r>
    </w:p>
    <w:p w:rsidR="001F465B" w:rsidRPr="006B5987" w:rsidRDefault="00D379C5" w:rsidP="00D96EA6">
      <w:pPr>
        <w:pStyle w:val="Paragraphedeliste"/>
        <w:numPr>
          <w:ilvl w:val="0"/>
          <w:numId w:val="54"/>
        </w:numPr>
        <w:jc w:val="both"/>
        <w:rPr>
          <w:rFonts w:ascii="Times New Roman" w:hAnsi="Times New Roman" w:cs="Times New Roman"/>
        </w:rPr>
      </w:pPr>
      <w:r w:rsidRPr="006B5987">
        <w:rPr>
          <w:rFonts w:ascii="Times New Roman" w:hAnsi="Times New Roman" w:cs="Times New Roman"/>
        </w:rPr>
        <w:t>L</w:t>
      </w:r>
      <w:r w:rsidR="001F465B" w:rsidRPr="006B5987">
        <w:rPr>
          <w:rFonts w:ascii="Times New Roman" w:hAnsi="Times New Roman" w:cs="Times New Roman"/>
        </w:rPr>
        <w:t>a baisse de la démographie médicale impliquant également une majoration du nombre d’hospitalisation</w:t>
      </w:r>
      <w:r w:rsidRPr="006B5987">
        <w:rPr>
          <w:rFonts w:ascii="Times New Roman" w:hAnsi="Times New Roman" w:cs="Times New Roman"/>
        </w:rPr>
        <w:t>s</w:t>
      </w:r>
      <w:r w:rsidR="003F4098" w:rsidRPr="006B5987">
        <w:rPr>
          <w:rFonts w:ascii="Times New Roman" w:hAnsi="Times New Roman" w:cs="Times New Roman"/>
        </w:rPr>
        <w:t xml:space="preserve"> et de recours aux services d’urgence</w:t>
      </w:r>
      <w:r w:rsidR="003D1D32" w:rsidRPr="006B5987">
        <w:rPr>
          <w:rFonts w:ascii="Times New Roman" w:hAnsi="Times New Roman" w:cs="Times New Roman"/>
        </w:rPr>
        <w:t>.</w:t>
      </w:r>
    </w:p>
    <w:p w:rsidR="001F465B" w:rsidRPr="006B5987" w:rsidRDefault="001F465B" w:rsidP="00D96EA6">
      <w:pPr>
        <w:pStyle w:val="Paragraphedeliste"/>
        <w:numPr>
          <w:ilvl w:val="0"/>
          <w:numId w:val="54"/>
        </w:numPr>
        <w:jc w:val="both"/>
        <w:rPr>
          <w:rFonts w:ascii="Times New Roman" w:hAnsi="Times New Roman" w:cs="Times New Roman"/>
        </w:rPr>
      </w:pPr>
      <w:r w:rsidRPr="006B5987">
        <w:rPr>
          <w:rFonts w:ascii="Times New Roman" w:hAnsi="Times New Roman" w:cs="Times New Roman"/>
        </w:rPr>
        <w:t>Le sentiment d’insécurité de l’équipe soignante par manque d’interventions réalisables des médecins traitants</w:t>
      </w:r>
      <w:r w:rsidR="003D1D32" w:rsidRPr="006B5987">
        <w:rPr>
          <w:rFonts w:ascii="Times New Roman" w:hAnsi="Times New Roman" w:cs="Times New Roman"/>
        </w:rPr>
        <w:t>.</w:t>
      </w:r>
      <w:r w:rsidRPr="006B5987">
        <w:rPr>
          <w:rFonts w:ascii="Times New Roman" w:hAnsi="Times New Roman" w:cs="Times New Roman"/>
        </w:rPr>
        <w:t xml:space="preserve"> </w:t>
      </w:r>
    </w:p>
    <w:p w:rsidR="001F465B" w:rsidRPr="006B5987" w:rsidRDefault="001F465B" w:rsidP="00D96EA6">
      <w:pPr>
        <w:pStyle w:val="Paragraphedeliste"/>
        <w:numPr>
          <w:ilvl w:val="0"/>
          <w:numId w:val="54"/>
        </w:numPr>
        <w:jc w:val="both"/>
        <w:rPr>
          <w:rFonts w:ascii="Times New Roman" w:hAnsi="Times New Roman" w:cs="Times New Roman"/>
        </w:rPr>
      </w:pPr>
      <w:r w:rsidRPr="006B5987">
        <w:rPr>
          <w:rFonts w:ascii="Times New Roman" w:hAnsi="Times New Roman" w:cs="Times New Roman"/>
        </w:rPr>
        <w:t>Une notion d’urgence de certains actes non traités dans des délais adaptés</w:t>
      </w:r>
      <w:r w:rsidR="003D1D32" w:rsidRPr="006B5987">
        <w:rPr>
          <w:rFonts w:ascii="Times New Roman" w:hAnsi="Times New Roman" w:cs="Times New Roman"/>
        </w:rPr>
        <w:t>.</w:t>
      </w:r>
    </w:p>
    <w:p w:rsidR="00C45E03" w:rsidRPr="006B5987" w:rsidRDefault="00C45E03" w:rsidP="00BB5593">
      <w:pPr>
        <w:pStyle w:val="Paragraphedeliste"/>
        <w:ind w:left="1512"/>
        <w:jc w:val="both"/>
        <w:rPr>
          <w:rFonts w:ascii="Times New Roman" w:hAnsi="Times New Roman" w:cs="Times New Roman"/>
        </w:rPr>
      </w:pPr>
    </w:p>
    <w:p w:rsidR="004943A8" w:rsidRPr="006B5987" w:rsidRDefault="004943A8" w:rsidP="004943A8">
      <w:pPr>
        <w:pStyle w:val="Paragraphedeliste"/>
        <w:ind w:left="792"/>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3275"/>
        <w:gridCol w:w="2908"/>
      </w:tblGrid>
      <w:tr w:rsidR="00C45E03" w:rsidRPr="006B5987" w:rsidTr="009E10FE">
        <w:tc>
          <w:tcPr>
            <w:tcW w:w="6244" w:type="dxa"/>
            <w:gridSpan w:val="2"/>
          </w:tcPr>
          <w:p w:rsidR="00C45E03" w:rsidRPr="006B5987" w:rsidRDefault="00C45E03" w:rsidP="009E10FE">
            <w:pPr>
              <w:jc w:val="center"/>
              <w:rPr>
                <w:rFonts w:ascii="Times New Roman" w:hAnsi="Times New Roman"/>
              </w:rPr>
            </w:pPr>
            <w:r w:rsidRPr="002440E9">
              <w:rPr>
                <w:rFonts w:ascii="Times New Roman" w:hAnsi="Times New Roman"/>
              </w:rPr>
              <w:t>Projet de soins</w:t>
            </w:r>
          </w:p>
        </w:tc>
        <w:tc>
          <w:tcPr>
            <w:tcW w:w="2936" w:type="dxa"/>
          </w:tcPr>
          <w:p w:rsidR="00C45E03" w:rsidRPr="006B5987" w:rsidRDefault="00C45E03" w:rsidP="009E10FE">
            <w:pPr>
              <w:jc w:val="center"/>
              <w:rPr>
                <w:rFonts w:ascii="Times New Roman" w:hAnsi="Times New Roman"/>
              </w:rPr>
            </w:pPr>
          </w:p>
        </w:tc>
      </w:tr>
      <w:tr w:rsidR="00C45E03" w:rsidRPr="006B5987" w:rsidTr="009E10FE">
        <w:tc>
          <w:tcPr>
            <w:tcW w:w="6244" w:type="dxa"/>
            <w:gridSpan w:val="2"/>
            <w:shd w:val="clear" w:color="auto" w:fill="C6D9F1" w:themeFill="text2" w:themeFillTint="33"/>
          </w:tcPr>
          <w:p w:rsidR="00C45E03" w:rsidRPr="006B5987" w:rsidRDefault="00FB7325" w:rsidP="009E10FE">
            <w:pPr>
              <w:rPr>
                <w:rFonts w:ascii="Times New Roman" w:hAnsi="Times New Roman"/>
              </w:rPr>
            </w:pPr>
            <w:r w:rsidRPr="006B5987">
              <w:rPr>
                <w:rFonts w:ascii="Times New Roman" w:hAnsi="Times New Roman"/>
              </w:rPr>
              <w:t xml:space="preserve">Fiche action n°20 </w:t>
            </w:r>
          </w:p>
          <w:p w:rsidR="00C45E03" w:rsidRPr="006B5987" w:rsidRDefault="00C45E03" w:rsidP="009E10FE">
            <w:pPr>
              <w:rPr>
                <w:rFonts w:ascii="Times New Roman" w:hAnsi="Times New Roman"/>
                <w:color w:val="FF0000"/>
              </w:rPr>
            </w:pPr>
          </w:p>
        </w:tc>
        <w:tc>
          <w:tcPr>
            <w:tcW w:w="2936" w:type="dxa"/>
            <w:shd w:val="clear" w:color="auto" w:fill="C6D9F1" w:themeFill="text2" w:themeFillTint="33"/>
          </w:tcPr>
          <w:p w:rsidR="00C45E03" w:rsidRPr="006B5987" w:rsidRDefault="00C45E03" w:rsidP="009E10FE">
            <w:pPr>
              <w:rPr>
                <w:rFonts w:ascii="Times New Roman" w:hAnsi="Times New Roman"/>
              </w:rPr>
            </w:pPr>
            <w:r w:rsidRPr="006B5987">
              <w:rPr>
                <w:rFonts w:ascii="Times New Roman" w:hAnsi="Times New Roman"/>
              </w:rPr>
              <w:t xml:space="preserve">Indicateurs disponibles </w:t>
            </w:r>
          </w:p>
        </w:tc>
      </w:tr>
      <w:tr w:rsidR="00C45E03" w:rsidRPr="006B5987" w:rsidTr="009E10FE">
        <w:tc>
          <w:tcPr>
            <w:tcW w:w="2930" w:type="dxa"/>
          </w:tcPr>
          <w:p w:rsidR="00C45E03" w:rsidRPr="006B5987" w:rsidRDefault="00C45E03" w:rsidP="009E10FE">
            <w:pPr>
              <w:pStyle w:val="Standard"/>
              <w:jc w:val="both"/>
              <w:rPr>
                <w:rFonts w:cs="Times New Roman"/>
              </w:rPr>
            </w:pPr>
            <w:r w:rsidRPr="006B5987">
              <w:rPr>
                <w:rFonts w:cs="Times New Roman"/>
              </w:rPr>
              <w:t xml:space="preserve">Suivi médical du résident </w:t>
            </w:r>
          </w:p>
          <w:p w:rsidR="00C45E03" w:rsidRPr="006B5987" w:rsidRDefault="00C45E03" w:rsidP="009E10FE">
            <w:pPr>
              <w:rPr>
                <w:rFonts w:ascii="Times New Roman" w:hAnsi="Times New Roman"/>
              </w:rPr>
            </w:pPr>
          </w:p>
        </w:tc>
        <w:tc>
          <w:tcPr>
            <w:tcW w:w="3314" w:type="dxa"/>
          </w:tcPr>
          <w:p w:rsidR="00C45E03" w:rsidRPr="006B5987" w:rsidRDefault="00C45E03" w:rsidP="009E10FE">
            <w:pPr>
              <w:ind w:left="0"/>
              <w:rPr>
                <w:rFonts w:ascii="Times New Roman" w:hAnsi="Times New Roman"/>
              </w:rPr>
            </w:pPr>
            <w:r w:rsidRPr="006B5987">
              <w:rPr>
                <w:rFonts w:ascii="Times New Roman" w:hAnsi="Times New Roman"/>
              </w:rPr>
              <w:t xml:space="preserve">Objectifs : </w:t>
            </w:r>
          </w:p>
          <w:p w:rsidR="00C45E03" w:rsidRPr="006B5987" w:rsidRDefault="00C45E03" w:rsidP="009E10FE">
            <w:pPr>
              <w:ind w:left="0"/>
              <w:rPr>
                <w:rFonts w:ascii="Times New Roman" w:hAnsi="Times New Roman"/>
              </w:rPr>
            </w:pPr>
            <w:r w:rsidRPr="006B5987">
              <w:rPr>
                <w:rFonts w:ascii="Times New Roman" w:hAnsi="Times New Roman"/>
              </w:rPr>
              <w:t xml:space="preserve">-obtenir des familles ou des professionnels et/ou services les éléments médicaux  utiles  à la prise en charge du résident </w:t>
            </w:r>
          </w:p>
          <w:p w:rsidR="00C45E03" w:rsidRPr="006B5987" w:rsidRDefault="00D379C5" w:rsidP="009E10FE">
            <w:pPr>
              <w:ind w:left="0"/>
              <w:rPr>
                <w:rFonts w:ascii="Times New Roman" w:hAnsi="Times New Roman"/>
              </w:rPr>
            </w:pPr>
            <w:r w:rsidRPr="006B5987">
              <w:rPr>
                <w:rFonts w:ascii="Times New Roman" w:hAnsi="Times New Roman"/>
              </w:rPr>
              <w:t xml:space="preserve"> </w:t>
            </w:r>
            <w:r w:rsidR="00C45E03" w:rsidRPr="006B5987">
              <w:rPr>
                <w:rFonts w:ascii="Times New Roman" w:hAnsi="Times New Roman"/>
              </w:rPr>
              <w:t>-impliquer les médecins dans le fonctionnement de l’établissement</w:t>
            </w:r>
          </w:p>
          <w:p w:rsidR="00C45E03" w:rsidRPr="006B5987" w:rsidRDefault="00D379C5" w:rsidP="009E10FE">
            <w:pPr>
              <w:ind w:left="0"/>
              <w:rPr>
                <w:rFonts w:ascii="Times New Roman" w:hAnsi="Times New Roman"/>
              </w:rPr>
            </w:pPr>
            <w:r w:rsidRPr="006B5987">
              <w:rPr>
                <w:rFonts w:ascii="Times New Roman" w:hAnsi="Times New Roman"/>
              </w:rPr>
              <w:t>-adapter les moyens  de l’établissement aux nouvelles tâches infirmières</w:t>
            </w:r>
          </w:p>
          <w:p w:rsidR="00D379C5" w:rsidRPr="006B5987" w:rsidRDefault="00D379C5" w:rsidP="009E10FE">
            <w:pPr>
              <w:ind w:left="0"/>
              <w:rPr>
                <w:rFonts w:ascii="Times New Roman" w:hAnsi="Times New Roman"/>
              </w:rPr>
            </w:pPr>
          </w:p>
          <w:p w:rsidR="00C45E03" w:rsidRPr="006B5987" w:rsidRDefault="00C45E03" w:rsidP="009E10FE">
            <w:pPr>
              <w:ind w:left="0"/>
              <w:rPr>
                <w:rFonts w:ascii="Times New Roman" w:hAnsi="Times New Roman"/>
              </w:rPr>
            </w:pPr>
            <w:r w:rsidRPr="006B5987">
              <w:rPr>
                <w:rFonts w:ascii="Times New Roman" w:hAnsi="Times New Roman"/>
              </w:rPr>
              <w:t>Echéance : 2020</w:t>
            </w:r>
          </w:p>
          <w:p w:rsidR="00C45E03" w:rsidRPr="006B5987" w:rsidRDefault="00C45E03" w:rsidP="009E10FE">
            <w:pPr>
              <w:rPr>
                <w:rFonts w:ascii="Times New Roman" w:hAnsi="Times New Roman"/>
              </w:rPr>
            </w:pPr>
          </w:p>
          <w:p w:rsidR="00C45E03" w:rsidRPr="006B5987" w:rsidRDefault="00C45E03" w:rsidP="009E10FE">
            <w:pPr>
              <w:ind w:left="0"/>
              <w:rPr>
                <w:rFonts w:ascii="Times New Roman" w:hAnsi="Times New Roman"/>
              </w:rPr>
            </w:pPr>
            <w:r w:rsidRPr="006B5987">
              <w:rPr>
                <w:rFonts w:ascii="Times New Roman" w:hAnsi="Times New Roman"/>
              </w:rPr>
              <w:t>Groupe concerné : tous les professionnels soignants de la Résidence, médecins et</w:t>
            </w:r>
          </w:p>
          <w:p w:rsidR="00C45E03" w:rsidRPr="006B5987" w:rsidRDefault="00C45E03" w:rsidP="009E10FE">
            <w:pPr>
              <w:ind w:left="0"/>
              <w:rPr>
                <w:rFonts w:ascii="Times New Roman" w:hAnsi="Times New Roman"/>
              </w:rPr>
            </w:pPr>
            <w:r w:rsidRPr="006B5987">
              <w:rPr>
                <w:rFonts w:ascii="Times New Roman" w:hAnsi="Times New Roman"/>
              </w:rPr>
              <w:t xml:space="preserve">intervenants médicaux ou paramédicaux   , familles </w:t>
            </w:r>
          </w:p>
          <w:p w:rsidR="00C45E03" w:rsidRPr="006B5987" w:rsidRDefault="00C45E03" w:rsidP="009E10FE">
            <w:pPr>
              <w:rPr>
                <w:rFonts w:ascii="Times New Roman" w:hAnsi="Times New Roman"/>
              </w:rPr>
            </w:pPr>
          </w:p>
          <w:p w:rsidR="00C45E03" w:rsidRPr="006B5987" w:rsidRDefault="00C45E03" w:rsidP="009E10FE">
            <w:pPr>
              <w:ind w:left="0"/>
              <w:rPr>
                <w:rFonts w:ascii="Times New Roman" w:hAnsi="Times New Roman"/>
              </w:rPr>
            </w:pPr>
            <w:r w:rsidRPr="006B5987">
              <w:rPr>
                <w:rFonts w:ascii="Times New Roman" w:hAnsi="Times New Roman"/>
              </w:rPr>
              <w:t>Responsable institutionnel : cadre supérieur de santé, médecin coordonnateur</w:t>
            </w:r>
          </w:p>
          <w:p w:rsidR="00C45E03" w:rsidRPr="006B5987" w:rsidRDefault="00C45E03" w:rsidP="009E10FE">
            <w:pPr>
              <w:ind w:left="0"/>
              <w:rPr>
                <w:rFonts w:ascii="Times New Roman" w:hAnsi="Times New Roman"/>
              </w:rPr>
            </w:pPr>
          </w:p>
          <w:p w:rsidR="00C45E03" w:rsidRPr="006B5987" w:rsidRDefault="00C45E03" w:rsidP="009E10FE">
            <w:pPr>
              <w:ind w:left="0"/>
              <w:rPr>
                <w:rFonts w:ascii="Times New Roman" w:hAnsi="Times New Roman"/>
              </w:rPr>
            </w:pPr>
            <w:r w:rsidRPr="006B5987">
              <w:rPr>
                <w:rFonts w:ascii="Times New Roman" w:hAnsi="Times New Roman"/>
              </w:rPr>
              <w:t>Référents :IDEC</w:t>
            </w:r>
          </w:p>
          <w:p w:rsidR="00D379C5" w:rsidRPr="006B5987" w:rsidRDefault="00D379C5" w:rsidP="009E10FE">
            <w:pPr>
              <w:ind w:left="0"/>
              <w:rPr>
                <w:rFonts w:ascii="Times New Roman" w:hAnsi="Times New Roman"/>
              </w:rPr>
            </w:pPr>
          </w:p>
        </w:tc>
        <w:tc>
          <w:tcPr>
            <w:tcW w:w="2936" w:type="dxa"/>
          </w:tcPr>
          <w:p w:rsidR="00C45E03" w:rsidRPr="006B5987" w:rsidRDefault="00C45E03" w:rsidP="009E10FE">
            <w:pPr>
              <w:ind w:left="0"/>
              <w:jc w:val="both"/>
              <w:rPr>
                <w:rFonts w:ascii="Times New Roman" w:hAnsi="Times New Roman"/>
              </w:rPr>
            </w:pPr>
            <w:r w:rsidRPr="006B5987">
              <w:rPr>
                <w:rFonts w:ascii="Times New Roman" w:hAnsi="Times New Roman"/>
              </w:rPr>
              <w:t>Nombre d’actions de formation et/ou sensibilisation des groupes concernés</w:t>
            </w:r>
          </w:p>
          <w:p w:rsidR="00D379C5" w:rsidRPr="006B5987" w:rsidRDefault="00D379C5" w:rsidP="009E10FE">
            <w:pPr>
              <w:ind w:left="0"/>
              <w:jc w:val="both"/>
              <w:rPr>
                <w:rFonts w:ascii="Times New Roman" w:hAnsi="Times New Roman"/>
              </w:rPr>
            </w:pPr>
          </w:p>
          <w:p w:rsidR="00D379C5" w:rsidRPr="006B5987" w:rsidRDefault="00D379C5" w:rsidP="009E10FE">
            <w:pPr>
              <w:ind w:left="0"/>
              <w:jc w:val="both"/>
              <w:rPr>
                <w:rFonts w:ascii="Times New Roman" w:hAnsi="Times New Roman"/>
              </w:rPr>
            </w:pPr>
          </w:p>
          <w:p w:rsidR="00D379C5" w:rsidRPr="006B5987" w:rsidRDefault="00D379C5" w:rsidP="009E10FE">
            <w:pPr>
              <w:ind w:left="0"/>
              <w:jc w:val="both"/>
              <w:rPr>
                <w:rFonts w:ascii="Times New Roman" w:hAnsi="Times New Roman"/>
              </w:rPr>
            </w:pPr>
          </w:p>
          <w:p w:rsidR="00D379C5" w:rsidRPr="006B5987" w:rsidRDefault="00D379C5" w:rsidP="00D379C5">
            <w:pPr>
              <w:ind w:left="0"/>
              <w:jc w:val="both"/>
              <w:rPr>
                <w:rFonts w:ascii="Times New Roman" w:hAnsi="Times New Roman"/>
              </w:rPr>
            </w:pPr>
          </w:p>
          <w:p w:rsidR="00D379C5" w:rsidRPr="006B5987" w:rsidRDefault="00D379C5" w:rsidP="00D379C5">
            <w:pPr>
              <w:ind w:left="0"/>
              <w:jc w:val="both"/>
              <w:rPr>
                <w:rFonts w:ascii="Times New Roman" w:hAnsi="Times New Roman"/>
              </w:rPr>
            </w:pPr>
          </w:p>
          <w:p w:rsidR="00D379C5" w:rsidRPr="006B5987" w:rsidRDefault="00D379C5" w:rsidP="00D379C5">
            <w:pPr>
              <w:ind w:left="0"/>
              <w:jc w:val="both"/>
              <w:rPr>
                <w:rFonts w:ascii="Times New Roman" w:hAnsi="Times New Roman"/>
              </w:rPr>
            </w:pPr>
            <w:r w:rsidRPr="006B5987">
              <w:rPr>
                <w:rFonts w:ascii="Times New Roman" w:hAnsi="Times New Roman"/>
              </w:rPr>
              <w:t>Nombre ETP d’IDE</w:t>
            </w:r>
          </w:p>
          <w:p w:rsidR="00C45E03" w:rsidRPr="006B5987" w:rsidRDefault="00C45E03" w:rsidP="009E10FE">
            <w:pPr>
              <w:ind w:left="0"/>
              <w:jc w:val="both"/>
              <w:rPr>
                <w:rFonts w:ascii="Times New Roman" w:hAnsi="Times New Roman"/>
              </w:rPr>
            </w:pPr>
          </w:p>
          <w:p w:rsidR="00C45E03" w:rsidRPr="006B5987" w:rsidRDefault="00C45E03" w:rsidP="009E10FE">
            <w:pPr>
              <w:ind w:left="0"/>
              <w:jc w:val="both"/>
              <w:rPr>
                <w:rFonts w:ascii="Times New Roman" w:hAnsi="Times New Roman"/>
              </w:rPr>
            </w:pPr>
          </w:p>
          <w:p w:rsidR="00C45E03" w:rsidRPr="006B5987" w:rsidRDefault="00C45E03" w:rsidP="009E10FE">
            <w:pPr>
              <w:ind w:left="0"/>
              <w:jc w:val="both"/>
              <w:rPr>
                <w:rFonts w:ascii="Times New Roman" w:hAnsi="Times New Roman"/>
              </w:rPr>
            </w:pPr>
          </w:p>
          <w:p w:rsidR="00C45E03" w:rsidRPr="006B5987" w:rsidRDefault="00C45E03" w:rsidP="009E10FE">
            <w:pPr>
              <w:jc w:val="both"/>
              <w:rPr>
                <w:rFonts w:ascii="Times New Roman" w:hAnsi="Times New Roman"/>
              </w:rPr>
            </w:pPr>
          </w:p>
          <w:p w:rsidR="00C45E03" w:rsidRPr="006B5987" w:rsidRDefault="00C45E03" w:rsidP="009E10FE">
            <w:pPr>
              <w:rPr>
                <w:rFonts w:ascii="Times New Roman" w:hAnsi="Times New Roman"/>
              </w:rPr>
            </w:pPr>
          </w:p>
          <w:p w:rsidR="00C45E03" w:rsidRPr="006B5987" w:rsidRDefault="00C45E03" w:rsidP="009E10FE">
            <w:pPr>
              <w:ind w:left="0"/>
              <w:jc w:val="both"/>
              <w:rPr>
                <w:rFonts w:ascii="Times New Roman" w:hAnsi="Times New Roman"/>
              </w:rPr>
            </w:pPr>
            <w:r w:rsidRPr="006B5987">
              <w:rPr>
                <w:rFonts w:ascii="Times New Roman" w:hAnsi="Times New Roman"/>
              </w:rPr>
              <w:t>Suivi annuel</w:t>
            </w:r>
          </w:p>
        </w:tc>
      </w:tr>
    </w:tbl>
    <w:p w:rsidR="001F465B" w:rsidRPr="006B5987" w:rsidRDefault="001F465B" w:rsidP="004943A8">
      <w:pPr>
        <w:pStyle w:val="Paragraphedeliste"/>
        <w:ind w:left="792"/>
        <w:rPr>
          <w:rFonts w:ascii="Times New Roman" w:hAnsi="Times New Roman" w:cs="Times New Roman"/>
        </w:rPr>
      </w:pPr>
    </w:p>
    <w:p w:rsidR="00C45E03" w:rsidRPr="006B5987" w:rsidRDefault="00C45E03" w:rsidP="004943A8">
      <w:pPr>
        <w:pStyle w:val="Paragraphedeliste"/>
        <w:ind w:left="792"/>
        <w:rPr>
          <w:rFonts w:ascii="Times New Roman" w:hAnsi="Times New Roman" w:cs="Times New Roman"/>
        </w:rPr>
      </w:pPr>
    </w:p>
    <w:p w:rsidR="00C45E03" w:rsidRPr="006B5987" w:rsidRDefault="00C45E03" w:rsidP="004943A8">
      <w:pPr>
        <w:pStyle w:val="Paragraphedeliste"/>
        <w:ind w:left="792"/>
        <w:rPr>
          <w:rFonts w:ascii="Times New Roman" w:hAnsi="Times New Roman" w:cs="Times New Roman"/>
        </w:rPr>
      </w:pPr>
    </w:p>
    <w:p w:rsidR="00C45E03" w:rsidRPr="006B5987" w:rsidRDefault="00C45E03" w:rsidP="004943A8">
      <w:pPr>
        <w:pStyle w:val="Paragraphedeliste"/>
        <w:ind w:left="792"/>
        <w:rPr>
          <w:rFonts w:ascii="Times New Roman" w:hAnsi="Times New Roman" w:cs="Times New Roman"/>
        </w:rPr>
      </w:pPr>
    </w:p>
    <w:p w:rsidR="00C45E03" w:rsidRPr="006B5987" w:rsidRDefault="00C45E03" w:rsidP="004943A8">
      <w:pPr>
        <w:pStyle w:val="Paragraphedeliste"/>
        <w:ind w:left="792"/>
        <w:rPr>
          <w:rFonts w:ascii="Times New Roman" w:hAnsi="Times New Roman" w:cs="Times New Roman"/>
        </w:rPr>
      </w:pPr>
    </w:p>
    <w:p w:rsidR="00C45E03" w:rsidRPr="006B5987" w:rsidRDefault="00C45E03" w:rsidP="004943A8">
      <w:pPr>
        <w:pStyle w:val="Paragraphedeliste"/>
        <w:ind w:left="792"/>
        <w:rPr>
          <w:rFonts w:ascii="Times New Roman" w:hAnsi="Times New Roman" w:cs="Times New Roman"/>
        </w:rPr>
      </w:pPr>
    </w:p>
    <w:p w:rsidR="00C45E03" w:rsidRPr="006B5987" w:rsidRDefault="00C45E03" w:rsidP="004943A8">
      <w:pPr>
        <w:pStyle w:val="Paragraphedeliste"/>
        <w:ind w:left="792"/>
        <w:rPr>
          <w:rFonts w:ascii="Times New Roman" w:hAnsi="Times New Roman" w:cs="Times New Roman"/>
        </w:rPr>
      </w:pPr>
    </w:p>
    <w:p w:rsidR="00C45E03" w:rsidRPr="006B5987" w:rsidRDefault="00C45E03" w:rsidP="004943A8">
      <w:pPr>
        <w:pStyle w:val="Paragraphedeliste"/>
        <w:ind w:left="792"/>
        <w:rPr>
          <w:rFonts w:ascii="Times New Roman" w:hAnsi="Times New Roman" w:cs="Times New Roman"/>
        </w:rPr>
      </w:pPr>
    </w:p>
    <w:p w:rsidR="00C45E03" w:rsidRPr="006B5987" w:rsidRDefault="00C45E03" w:rsidP="004943A8">
      <w:pPr>
        <w:pStyle w:val="Paragraphedeliste"/>
        <w:ind w:left="792"/>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273"/>
        <w:gridCol w:w="2909"/>
      </w:tblGrid>
      <w:tr w:rsidR="00C45E03" w:rsidRPr="006B5987" w:rsidTr="009E10FE">
        <w:tc>
          <w:tcPr>
            <w:tcW w:w="6244" w:type="dxa"/>
            <w:gridSpan w:val="2"/>
          </w:tcPr>
          <w:p w:rsidR="00C45E03" w:rsidRPr="006B5987" w:rsidRDefault="00C45E03" w:rsidP="009E10FE">
            <w:pPr>
              <w:jc w:val="center"/>
              <w:rPr>
                <w:rFonts w:ascii="Times New Roman" w:hAnsi="Times New Roman"/>
              </w:rPr>
            </w:pPr>
            <w:r w:rsidRPr="002440E9">
              <w:rPr>
                <w:rFonts w:ascii="Times New Roman" w:hAnsi="Times New Roman"/>
              </w:rPr>
              <w:t>Projet de soins</w:t>
            </w:r>
          </w:p>
        </w:tc>
        <w:tc>
          <w:tcPr>
            <w:tcW w:w="2936" w:type="dxa"/>
          </w:tcPr>
          <w:p w:rsidR="00C45E03" w:rsidRPr="006B5987" w:rsidRDefault="00C45E03" w:rsidP="009E10FE">
            <w:pPr>
              <w:jc w:val="center"/>
              <w:rPr>
                <w:rFonts w:ascii="Times New Roman" w:hAnsi="Times New Roman"/>
              </w:rPr>
            </w:pPr>
          </w:p>
        </w:tc>
      </w:tr>
      <w:tr w:rsidR="00C45E03" w:rsidRPr="006B5987" w:rsidTr="009E10FE">
        <w:tc>
          <w:tcPr>
            <w:tcW w:w="6244" w:type="dxa"/>
            <w:gridSpan w:val="2"/>
            <w:shd w:val="clear" w:color="auto" w:fill="C6D9F1" w:themeFill="text2" w:themeFillTint="33"/>
          </w:tcPr>
          <w:p w:rsidR="00C45E03" w:rsidRPr="006B5987" w:rsidRDefault="00C45E03" w:rsidP="009E10FE">
            <w:pPr>
              <w:rPr>
                <w:rFonts w:ascii="Times New Roman" w:hAnsi="Times New Roman"/>
              </w:rPr>
            </w:pPr>
            <w:r w:rsidRPr="006B5987">
              <w:rPr>
                <w:rFonts w:ascii="Times New Roman" w:hAnsi="Times New Roman"/>
              </w:rPr>
              <w:t>Fiche a</w:t>
            </w:r>
            <w:r w:rsidR="00FB7325" w:rsidRPr="006B5987">
              <w:rPr>
                <w:rFonts w:ascii="Times New Roman" w:hAnsi="Times New Roman"/>
              </w:rPr>
              <w:t>ction n°21</w:t>
            </w:r>
          </w:p>
          <w:p w:rsidR="00C45E03" w:rsidRPr="006B5987" w:rsidRDefault="00C45E03" w:rsidP="009E10FE">
            <w:pPr>
              <w:rPr>
                <w:rFonts w:ascii="Times New Roman" w:hAnsi="Times New Roman"/>
                <w:color w:val="FF0000"/>
              </w:rPr>
            </w:pPr>
          </w:p>
        </w:tc>
        <w:tc>
          <w:tcPr>
            <w:tcW w:w="2936" w:type="dxa"/>
            <w:shd w:val="clear" w:color="auto" w:fill="C6D9F1" w:themeFill="text2" w:themeFillTint="33"/>
          </w:tcPr>
          <w:p w:rsidR="00C45E03" w:rsidRPr="006B5987" w:rsidRDefault="00C45E03" w:rsidP="009E10FE">
            <w:pPr>
              <w:rPr>
                <w:rFonts w:ascii="Times New Roman" w:hAnsi="Times New Roman"/>
              </w:rPr>
            </w:pPr>
            <w:r w:rsidRPr="006B5987">
              <w:rPr>
                <w:rFonts w:ascii="Times New Roman" w:hAnsi="Times New Roman"/>
              </w:rPr>
              <w:t xml:space="preserve">Indicateurs disponibles </w:t>
            </w:r>
          </w:p>
        </w:tc>
      </w:tr>
      <w:tr w:rsidR="00C45E03" w:rsidRPr="006B5987" w:rsidTr="009E10FE">
        <w:tc>
          <w:tcPr>
            <w:tcW w:w="2930" w:type="dxa"/>
          </w:tcPr>
          <w:p w:rsidR="00C45E03" w:rsidRPr="006B5987" w:rsidRDefault="00C45E03" w:rsidP="009E10FE">
            <w:pPr>
              <w:pStyle w:val="Standard"/>
              <w:jc w:val="both"/>
              <w:rPr>
                <w:rFonts w:cs="Times New Roman"/>
              </w:rPr>
            </w:pPr>
            <w:r w:rsidRPr="006B5987">
              <w:rPr>
                <w:rFonts w:cs="Times New Roman"/>
              </w:rPr>
              <w:t xml:space="preserve">Suivi médical du résident </w:t>
            </w:r>
          </w:p>
          <w:p w:rsidR="00C45E03" w:rsidRPr="006B5987" w:rsidRDefault="00C45E03" w:rsidP="009E10FE">
            <w:pPr>
              <w:rPr>
                <w:rFonts w:ascii="Times New Roman" w:hAnsi="Times New Roman"/>
              </w:rPr>
            </w:pPr>
          </w:p>
        </w:tc>
        <w:tc>
          <w:tcPr>
            <w:tcW w:w="3314" w:type="dxa"/>
          </w:tcPr>
          <w:p w:rsidR="00C45E03" w:rsidRPr="006B5987" w:rsidRDefault="00C45E03" w:rsidP="009E10FE">
            <w:pPr>
              <w:ind w:left="0"/>
              <w:rPr>
                <w:rFonts w:ascii="Times New Roman" w:hAnsi="Times New Roman"/>
              </w:rPr>
            </w:pPr>
            <w:r w:rsidRPr="006B5987">
              <w:rPr>
                <w:rFonts w:ascii="Times New Roman" w:hAnsi="Times New Roman"/>
              </w:rPr>
              <w:t xml:space="preserve">Objectifs : </w:t>
            </w:r>
          </w:p>
          <w:p w:rsidR="00C45E03" w:rsidRPr="006B5987" w:rsidRDefault="00C45E03" w:rsidP="00C45E03">
            <w:pPr>
              <w:ind w:left="0"/>
              <w:rPr>
                <w:rFonts w:ascii="Times New Roman" w:hAnsi="Times New Roman"/>
              </w:rPr>
            </w:pPr>
            <w:r w:rsidRPr="006B5987">
              <w:rPr>
                <w:rFonts w:ascii="Times New Roman" w:hAnsi="Times New Roman"/>
              </w:rPr>
              <w:t>-améliorer la prise en charge médicale du résident</w:t>
            </w:r>
          </w:p>
          <w:p w:rsidR="00C45E03" w:rsidRPr="006B5987" w:rsidRDefault="00C45E03" w:rsidP="00C45E03">
            <w:pPr>
              <w:ind w:left="0"/>
              <w:rPr>
                <w:rFonts w:ascii="Times New Roman" w:hAnsi="Times New Roman"/>
              </w:rPr>
            </w:pPr>
            <w:r w:rsidRPr="006B5987">
              <w:rPr>
                <w:rFonts w:ascii="Times New Roman" w:hAnsi="Times New Roman"/>
              </w:rPr>
              <w:t>-diminuer les hospitalisations par manque d’interventions médicales</w:t>
            </w:r>
          </w:p>
          <w:p w:rsidR="00C45E03" w:rsidRPr="006B5987" w:rsidRDefault="00C45E03" w:rsidP="00C45E03">
            <w:pPr>
              <w:ind w:left="0"/>
              <w:rPr>
                <w:rFonts w:ascii="Times New Roman" w:hAnsi="Times New Roman"/>
              </w:rPr>
            </w:pPr>
            <w:r w:rsidRPr="006B5987">
              <w:rPr>
                <w:rFonts w:ascii="Times New Roman" w:hAnsi="Times New Roman"/>
              </w:rPr>
              <w:t>-réduire les délais de prise en charge des urgences</w:t>
            </w:r>
          </w:p>
          <w:p w:rsidR="00C45E03" w:rsidRPr="006B5987" w:rsidRDefault="00C45E03" w:rsidP="00C45E03">
            <w:pPr>
              <w:ind w:left="0"/>
              <w:rPr>
                <w:rFonts w:ascii="Times New Roman" w:hAnsi="Times New Roman"/>
              </w:rPr>
            </w:pPr>
            <w:r w:rsidRPr="006B5987">
              <w:rPr>
                <w:rFonts w:ascii="Times New Roman" w:hAnsi="Times New Roman"/>
              </w:rPr>
              <w:t>-réduire le  sentiment d’insécurité des IDE</w:t>
            </w:r>
          </w:p>
          <w:p w:rsidR="00C45E03" w:rsidRPr="006B5987" w:rsidRDefault="00C45E03" w:rsidP="009E10FE">
            <w:pPr>
              <w:ind w:left="0"/>
              <w:rPr>
                <w:rFonts w:ascii="Times New Roman" w:hAnsi="Times New Roman"/>
              </w:rPr>
            </w:pPr>
          </w:p>
          <w:p w:rsidR="00C45E03" w:rsidRPr="006B5987" w:rsidRDefault="00C45E03" w:rsidP="009E10FE">
            <w:pPr>
              <w:ind w:left="0"/>
              <w:rPr>
                <w:rFonts w:ascii="Times New Roman" w:hAnsi="Times New Roman"/>
              </w:rPr>
            </w:pPr>
            <w:r w:rsidRPr="006B5987">
              <w:rPr>
                <w:rFonts w:ascii="Times New Roman" w:hAnsi="Times New Roman"/>
              </w:rPr>
              <w:t>Echéance : 2024</w:t>
            </w:r>
          </w:p>
          <w:p w:rsidR="00C45E03" w:rsidRPr="006B5987" w:rsidRDefault="00C45E03" w:rsidP="009E10FE">
            <w:pPr>
              <w:rPr>
                <w:rFonts w:ascii="Times New Roman" w:hAnsi="Times New Roman"/>
              </w:rPr>
            </w:pPr>
          </w:p>
          <w:p w:rsidR="00C45E03" w:rsidRPr="006B5987" w:rsidRDefault="00C45E03" w:rsidP="009E10FE">
            <w:pPr>
              <w:ind w:left="0"/>
              <w:rPr>
                <w:rFonts w:ascii="Times New Roman" w:hAnsi="Times New Roman"/>
              </w:rPr>
            </w:pPr>
            <w:r w:rsidRPr="006B5987">
              <w:rPr>
                <w:rFonts w:ascii="Times New Roman" w:hAnsi="Times New Roman"/>
              </w:rPr>
              <w:t>Groupe concerné : médecins et</w:t>
            </w:r>
          </w:p>
          <w:p w:rsidR="00C45E03" w:rsidRPr="006B5987" w:rsidRDefault="00C45E03" w:rsidP="009E10FE">
            <w:pPr>
              <w:ind w:left="0"/>
              <w:rPr>
                <w:rFonts w:ascii="Times New Roman" w:hAnsi="Times New Roman"/>
              </w:rPr>
            </w:pPr>
            <w:r w:rsidRPr="006B5987">
              <w:rPr>
                <w:rFonts w:ascii="Times New Roman" w:hAnsi="Times New Roman"/>
              </w:rPr>
              <w:t xml:space="preserve">IDE </w:t>
            </w:r>
          </w:p>
          <w:p w:rsidR="00C45E03" w:rsidRPr="006B5987" w:rsidRDefault="00C45E03" w:rsidP="009E10FE">
            <w:pPr>
              <w:ind w:left="0"/>
              <w:rPr>
                <w:rFonts w:ascii="Times New Roman" w:hAnsi="Times New Roman"/>
              </w:rPr>
            </w:pPr>
            <w:r w:rsidRPr="006B5987">
              <w:rPr>
                <w:rFonts w:ascii="Times New Roman" w:hAnsi="Times New Roman"/>
              </w:rPr>
              <w:t>Responsable institutionnel : cadre supérieur de santé, médecin coordonnateur</w:t>
            </w:r>
          </w:p>
          <w:p w:rsidR="00C45E03" w:rsidRPr="006B5987" w:rsidRDefault="00C45E03" w:rsidP="009E10FE">
            <w:pPr>
              <w:ind w:left="0"/>
              <w:rPr>
                <w:rFonts w:ascii="Times New Roman" w:hAnsi="Times New Roman"/>
              </w:rPr>
            </w:pPr>
          </w:p>
          <w:p w:rsidR="00C45E03" w:rsidRPr="006B5987" w:rsidRDefault="00C45E03" w:rsidP="009E10FE">
            <w:pPr>
              <w:ind w:left="0"/>
              <w:rPr>
                <w:rFonts w:ascii="Times New Roman" w:hAnsi="Times New Roman"/>
              </w:rPr>
            </w:pPr>
            <w:r w:rsidRPr="006B5987">
              <w:rPr>
                <w:rFonts w:ascii="Times New Roman" w:hAnsi="Times New Roman"/>
              </w:rPr>
              <w:t>Référents :</w:t>
            </w:r>
            <w:r w:rsidR="00F614DE" w:rsidRPr="006B5987">
              <w:rPr>
                <w:rFonts w:ascii="Times New Roman" w:hAnsi="Times New Roman"/>
              </w:rPr>
              <w:t xml:space="preserve"> </w:t>
            </w:r>
            <w:r w:rsidRPr="006B5987">
              <w:rPr>
                <w:rFonts w:ascii="Times New Roman" w:hAnsi="Times New Roman"/>
              </w:rPr>
              <w:t>IDEC</w:t>
            </w:r>
          </w:p>
        </w:tc>
        <w:tc>
          <w:tcPr>
            <w:tcW w:w="2936" w:type="dxa"/>
          </w:tcPr>
          <w:p w:rsidR="00C45E03" w:rsidRPr="006B5987" w:rsidRDefault="00C45E03" w:rsidP="00C45E03">
            <w:pPr>
              <w:ind w:left="0"/>
              <w:rPr>
                <w:rFonts w:ascii="Times New Roman" w:hAnsi="Times New Roman"/>
              </w:rPr>
            </w:pPr>
            <w:r w:rsidRPr="006B5987">
              <w:rPr>
                <w:rFonts w:ascii="Times New Roman" w:hAnsi="Times New Roman"/>
              </w:rPr>
              <w:t xml:space="preserve">Mise en œuvre de nouvelles techniques de prises en charge </w:t>
            </w:r>
            <w:r w:rsidR="00D379C5" w:rsidRPr="006B5987">
              <w:rPr>
                <w:rFonts w:ascii="Times New Roman" w:hAnsi="Times New Roman"/>
              </w:rPr>
              <w:t xml:space="preserve">en </w:t>
            </w:r>
            <w:r w:rsidRPr="006B5987">
              <w:rPr>
                <w:rFonts w:ascii="Times New Roman" w:hAnsi="Times New Roman"/>
              </w:rPr>
              <w:t xml:space="preserve">Télémédecine </w:t>
            </w:r>
          </w:p>
          <w:p w:rsidR="00C45E03" w:rsidRPr="006B5987" w:rsidRDefault="00C45E03" w:rsidP="00C45E03">
            <w:pPr>
              <w:pStyle w:val="Paragraphedeliste"/>
              <w:ind w:left="1211"/>
              <w:rPr>
                <w:rFonts w:ascii="Times New Roman" w:hAnsi="Times New Roman" w:cs="Times New Roman"/>
              </w:rPr>
            </w:pPr>
          </w:p>
          <w:p w:rsidR="00C45E03" w:rsidRPr="006B5987" w:rsidRDefault="00C45E03" w:rsidP="009E10FE">
            <w:pPr>
              <w:ind w:left="0"/>
              <w:jc w:val="both"/>
              <w:rPr>
                <w:rFonts w:ascii="Times New Roman" w:hAnsi="Times New Roman"/>
              </w:rPr>
            </w:pPr>
          </w:p>
          <w:p w:rsidR="00C45E03" w:rsidRPr="006B5987" w:rsidRDefault="00C45E03" w:rsidP="009E10FE">
            <w:pPr>
              <w:ind w:left="0"/>
              <w:jc w:val="both"/>
              <w:rPr>
                <w:rFonts w:ascii="Times New Roman" w:hAnsi="Times New Roman"/>
              </w:rPr>
            </w:pPr>
            <w:r w:rsidRPr="006B5987">
              <w:rPr>
                <w:rFonts w:ascii="Times New Roman" w:hAnsi="Times New Roman"/>
              </w:rPr>
              <w:t>Nombre d’actions de formation et/ou sensibilisation des groupes concernés</w:t>
            </w:r>
          </w:p>
          <w:p w:rsidR="00C45E03" w:rsidRPr="006B5987" w:rsidRDefault="00C45E03" w:rsidP="009E10FE">
            <w:pPr>
              <w:ind w:left="0"/>
              <w:jc w:val="both"/>
              <w:rPr>
                <w:rFonts w:ascii="Times New Roman" w:hAnsi="Times New Roman"/>
              </w:rPr>
            </w:pPr>
          </w:p>
          <w:p w:rsidR="00C45E03" w:rsidRPr="006B5987" w:rsidRDefault="00C45E03" w:rsidP="00F614DE">
            <w:pPr>
              <w:ind w:left="0"/>
              <w:jc w:val="both"/>
              <w:rPr>
                <w:rFonts w:ascii="Times New Roman" w:hAnsi="Times New Roman"/>
              </w:rPr>
            </w:pPr>
          </w:p>
          <w:p w:rsidR="00C45E03" w:rsidRPr="006B5987" w:rsidRDefault="00C45E03" w:rsidP="009E10FE">
            <w:pPr>
              <w:rPr>
                <w:rFonts w:ascii="Times New Roman" w:hAnsi="Times New Roman"/>
              </w:rPr>
            </w:pPr>
          </w:p>
          <w:p w:rsidR="00C45E03" w:rsidRPr="006B5987" w:rsidRDefault="00C45E03" w:rsidP="009E10FE">
            <w:pPr>
              <w:ind w:left="0"/>
              <w:jc w:val="both"/>
              <w:rPr>
                <w:rFonts w:ascii="Times New Roman" w:hAnsi="Times New Roman"/>
              </w:rPr>
            </w:pPr>
            <w:r w:rsidRPr="006B5987">
              <w:rPr>
                <w:rFonts w:ascii="Times New Roman" w:hAnsi="Times New Roman"/>
              </w:rPr>
              <w:t>Suivi annuel</w:t>
            </w:r>
          </w:p>
        </w:tc>
      </w:tr>
    </w:tbl>
    <w:p w:rsidR="00C45E03" w:rsidRPr="006B5987" w:rsidRDefault="00C45E03" w:rsidP="004943A8">
      <w:pPr>
        <w:pStyle w:val="Paragraphedeliste"/>
        <w:ind w:left="792"/>
        <w:rPr>
          <w:rFonts w:ascii="Times New Roman" w:hAnsi="Times New Roman" w:cs="Times New Roman"/>
        </w:rPr>
      </w:pPr>
    </w:p>
    <w:p w:rsidR="001F465B" w:rsidRPr="006B5987" w:rsidRDefault="001F465B" w:rsidP="004943A8">
      <w:pPr>
        <w:pStyle w:val="Paragraphedeliste"/>
        <w:ind w:left="792"/>
        <w:rPr>
          <w:rFonts w:ascii="Times New Roman" w:hAnsi="Times New Roman" w:cs="Times New Roman"/>
        </w:rPr>
      </w:pPr>
    </w:p>
    <w:p w:rsidR="004943A8" w:rsidRPr="006B5987" w:rsidRDefault="00F614DE" w:rsidP="00D96EA6">
      <w:pPr>
        <w:pStyle w:val="Paragraphedeliste"/>
        <w:numPr>
          <w:ilvl w:val="1"/>
          <w:numId w:val="49"/>
        </w:numPr>
        <w:jc w:val="both"/>
        <w:rPr>
          <w:rFonts w:ascii="Times New Roman" w:hAnsi="Times New Roman" w:cs="Times New Roman"/>
        </w:rPr>
      </w:pPr>
      <w:r w:rsidRPr="006B5987">
        <w:rPr>
          <w:rFonts w:ascii="Times New Roman" w:hAnsi="Times New Roman" w:cs="Times New Roman"/>
        </w:rPr>
        <w:t>Personnalisation de la Prise en soins</w:t>
      </w:r>
    </w:p>
    <w:p w:rsidR="00F614DE" w:rsidRPr="006B5987" w:rsidRDefault="00F614DE" w:rsidP="009E10FE">
      <w:pPr>
        <w:pStyle w:val="Paragraphedeliste"/>
        <w:ind w:left="1211"/>
        <w:jc w:val="both"/>
        <w:rPr>
          <w:rFonts w:ascii="Times New Roman" w:hAnsi="Times New Roman" w:cs="Times New Roman"/>
        </w:rPr>
      </w:pPr>
    </w:p>
    <w:p w:rsidR="00F614DE" w:rsidRPr="006B5987" w:rsidRDefault="00F614DE" w:rsidP="009E10FE">
      <w:pPr>
        <w:ind w:left="851"/>
        <w:jc w:val="both"/>
        <w:rPr>
          <w:rFonts w:ascii="Times New Roman" w:hAnsi="Times New Roman"/>
        </w:rPr>
      </w:pPr>
      <w:r w:rsidRPr="006B5987">
        <w:rPr>
          <w:rFonts w:ascii="Times New Roman" w:hAnsi="Times New Roman"/>
        </w:rPr>
        <w:t>Un plan de soin individuel pour chaque résident est mis en place dès son arrivée dans l’établissement et peut être à tout moment actualisé en fonction des nécessités induites par l’évolution de l’état de santé de l’usager.</w:t>
      </w:r>
    </w:p>
    <w:p w:rsidR="00F614DE" w:rsidRPr="006B5987" w:rsidRDefault="00F614DE" w:rsidP="009E10FE">
      <w:pPr>
        <w:ind w:left="851"/>
        <w:jc w:val="both"/>
        <w:rPr>
          <w:rFonts w:ascii="Times New Roman" w:hAnsi="Times New Roman"/>
        </w:rPr>
      </w:pPr>
    </w:p>
    <w:p w:rsidR="00F614DE" w:rsidRPr="006B5987" w:rsidRDefault="00F614DE" w:rsidP="009E10FE">
      <w:pPr>
        <w:ind w:left="851"/>
        <w:jc w:val="both"/>
        <w:rPr>
          <w:rFonts w:ascii="Times New Roman" w:hAnsi="Times New Roman"/>
        </w:rPr>
      </w:pPr>
      <w:r w:rsidRPr="006B5987">
        <w:rPr>
          <w:rFonts w:ascii="Times New Roman" w:hAnsi="Times New Roman"/>
        </w:rPr>
        <w:t>Il est établi cependant le constat de difficulté de personnalisation de la prise en charge en rapport avec un raisonnement orienté vers le fonctionnement de l’établissement et non vers les habitudes de vie de l’usager.</w:t>
      </w:r>
    </w:p>
    <w:p w:rsidR="00F614DE" w:rsidRPr="006B5987" w:rsidRDefault="00F614DE" w:rsidP="009E10FE">
      <w:pPr>
        <w:ind w:left="851"/>
        <w:jc w:val="both"/>
        <w:rPr>
          <w:rFonts w:ascii="Times New Roman" w:hAnsi="Times New Roman"/>
        </w:rPr>
      </w:pPr>
    </w:p>
    <w:p w:rsidR="00F614DE" w:rsidRPr="006B5987" w:rsidRDefault="00F614DE" w:rsidP="009E10FE">
      <w:pPr>
        <w:ind w:left="851"/>
        <w:jc w:val="both"/>
        <w:rPr>
          <w:rFonts w:ascii="Times New Roman" w:hAnsi="Times New Roman"/>
        </w:rPr>
      </w:pPr>
      <w:r w:rsidRPr="006B5987">
        <w:rPr>
          <w:rFonts w:ascii="Times New Roman" w:hAnsi="Times New Roman"/>
        </w:rPr>
        <w:t>L’établissement est actuellement en phase de recueil de données utiles à l’élaboration des projets personnalisés, et il existe une appropriation insuffisante du rôle de référent pour chaque projet.</w:t>
      </w:r>
    </w:p>
    <w:p w:rsidR="00F614DE" w:rsidRPr="006B5987" w:rsidRDefault="00F614DE" w:rsidP="009E10FE">
      <w:pPr>
        <w:ind w:left="851"/>
        <w:jc w:val="both"/>
        <w:rPr>
          <w:rFonts w:ascii="Times New Roman" w:hAnsi="Times New Roman"/>
        </w:rPr>
      </w:pPr>
    </w:p>
    <w:p w:rsidR="00F614DE" w:rsidRPr="006B5987" w:rsidRDefault="00F614DE" w:rsidP="00F614DE">
      <w:pPr>
        <w:ind w:left="851"/>
        <w:rPr>
          <w:rFonts w:ascii="Times New Roman" w:hAnsi="Times New Roman"/>
        </w:rPr>
      </w:pPr>
    </w:p>
    <w:p w:rsidR="00F614DE" w:rsidRPr="006B5987" w:rsidRDefault="00F614DE" w:rsidP="00F614DE">
      <w:pPr>
        <w:ind w:left="851"/>
        <w:rPr>
          <w:rFonts w:ascii="Times New Roman" w:hAnsi="Times New Roman"/>
        </w:rPr>
      </w:pPr>
    </w:p>
    <w:p w:rsidR="00F614DE" w:rsidRPr="006B5987" w:rsidRDefault="00F614DE" w:rsidP="00F614DE">
      <w:pPr>
        <w:ind w:left="851"/>
        <w:rPr>
          <w:rFonts w:ascii="Times New Roman" w:hAnsi="Times New Roman"/>
        </w:rPr>
      </w:pPr>
    </w:p>
    <w:p w:rsidR="00F614DE" w:rsidRPr="006B5987" w:rsidRDefault="00F614DE" w:rsidP="00F614DE">
      <w:pPr>
        <w:ind w:left="851"/>
        <w:rPr>
          <w:rFonts w:ascii="Times New Roman" w:hAnsi="Times New Roman"/>
        </w:rPr>
      </w:pPr>
    </w:p>
    <w:p w:rsidR="00F614DE" w:rsidRPr="006B5987" w:rsidRDefault="00F614DE" w:rsidP="00F614DE">
      <w:pPr>
        <w:ind w:left="851"/>
        <w:rPr>
          <w:rFonts w:ascii="Times New Roman" w:hAnsi="Times New Roman"/>
        </w:rPr>
      </w:pPr>
    </w:p>
    <w:p w:rsidR="00F614DE" w:rsidRPr="006B5987" w:rsidRDefault="00F614DE" w:rsidP="00F614DE">
      <w:pPr>
        <w:ind w:left="851"/>
        <w:rPr>
          <w:rFonts w:ascii="Times New Roman" w:hAnsi="Times New Roman"/>
        </w:rPr>
      </w:pPr>
    </w:p>
    <w:p w:rsidR="00F614DE" w:rsidRPr="006B5987" w:rsidRDefault="00F614DE" w:rsidP="00F614DE">
      <w:pPr>
        <w:ind w:left="851"/>
        <w:rPr>
          <w:rFonts w:ascii="Times New Roman" w:hAnsi="Times New Roman"/>
        </w:rPr>
      </w:pPr>
    </w:p>
    <w:p w:rsidR="00F614DE" w:rsidRPr="006B5987" w:rsidRDefault="00F614DE" w:rsidP="00F614DE">
      <w:pPr>
        <w:ind w:left="851"/>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3269"/>
        <w:gridCol w:w="2901"/>
      </w:tblGrid>
      <w:tr w:rsidR="00F614DE" w:rsidRPr="006B5987" w:rsidTr="009E10FE">
        <w:tc>
          <w:tcPr>
            <w:tcW w:w="6244" w:type="dxa"/>
            <w:gridSpan w:val="2"/>
          </w:tcPr>
          <w:p w:rsidR="00F614DE" w:rsidRPr="006B5987" w:rsidRDefault="00F614DE" w:rsidP="009E10FE">
            <w:pPr>
              <w:jc w:val="center"/>
              <w:rPr>
                <w:rFonts w:ascii="Times New Roman" w:hAnsi="Times New Roman"/>
              </w:rPr>
            </w:pPr>
            <w:r w:rsidRPr="002440E9">
              <w:rPr>
                <w:rFonts w:ascii="Times New Roman" w:hAnsi="Times New Roman"/>
              </w:rPr>
              <w:lastRenderedPageBreak/>
              <w:t>Projet de soins</w:t>
            </w:r>
          </w:p>
        </w:tc>
        <w:tc>
          <w:tcPr>
            <w:tcW w:w="2936" w:type="dxa"/>
          </w:tcPr>
          <w:p w:rsidR="00F614DE" w:rsidRPr="006B5987" w:rsidRDefault="00F614DE" w:rsidP="009E10FE">
            <w:pPr>
              <w:jc w:val="center"/>
              <w:rPr>
                <w:rFonts w:ascii="Times New Roman" w:hAnsi="Times New Roman"/>
              </w:rPr>
            </w:pPr>
          </w:p>
        </w:tc>
      </w:tr>
      <w:tr w:rsidR="00F614DE" w:rsidRPr="006B5987" w:rsidTr="009E10FE">
        <w:tc>
          <w:tcPr>
            <w:tcW w:w="6244" w:type="dxa"/>
            <w:gridSpan w:val="2"/>
            <w:shd w:val="clear" w:color="auto" w:fill="C6D9F1" w:themeFill="text2" w:themeFillTint="33"/>
          </w:tcPr>
          <w:p w:rsidR="00F614DE" w:rsidRPr="006B5987" w:rsidRDefault="00FB7325" w:rsidP="009E10FE">
            <w:pPr>
              <w:rPr>
                <w:rFonts w:ascii="Times New Roman" w:hAnsi="Times New Roman"/>
              </w:rPr>
            </w:pPr>
            <w:r w:rsidRPr="006B5987">
              <w:rPr>
                <w:rFonts w:ascii="Times New Roman" w:hAnsi="Times New Roman"/>
              </w:rPr>
              <w:t>Fiche action n°22</w:t>
            </w:r>
          </w:p>
          <w:p w:rsidR="00F614DE" w:rsidRPr="006B5987" w:rsidRDefault="00F614DE" w:rsidP="009E10FE">
            <w:pPr>
              <w:rPr>
                <w:rFonts w:ascii="Times New Roman" w:hAnsi="Times New Roman"/>
                <w:color w:val="FF0000"/>
              </w:rPr>
            </w:pPr>
          </w:p>
        </w:tc>
        <w:tc>
          <w:tcPr>
            <w:tcW w:w="2936" w:type="dxa"/>
            <w:shd w:val="clear" w:color="auto" w:fill="C6D9F1" w:themeFill="text2" w:themeFillTint="33"/>
          </w:tcPr>
          <w:p w:rsidR="00F614DE" w:rsidRPr="006B5987" w:rsidRDefault="00F614DE" w:rsidP="009E10FE">
            <w:pPr>
              <w:rPr>
                <w:rFonts w:ascii="Times New Roman" w:hAnsi="Times New Roman"/>
              </w:rPr>
            </w:pPr>
            <w:r w:rsidRPr="006B5987">
              <w:rPr>
                <w:rFonts w:ascii="Times New Roman" w:hAnsi="Times New Roman"/>
              </w:rPr>
              <w:t xml:space="preserve">Indicateurs disponibles </w:t>
            </w:r>
          </w:p>
        </w:tc>
      </w:tr>
      <w:tr w:rsidR="00F614DE" w:rsidRPr="006B5987" w:rsidTr="009E10FE">
        <w:tc>
          <w:tcPr>
            <w:tcW w:w="2930" w:type="dxa"/>
          </w:tcPr>
          <w:p w:rsidR="00F614DE" w:rsidRPr="006B5987" w:rsidRDefault="00F614DE" w:rsidP="009E10FE">
            <w:pPr>
              <w:pStyle w:val="Standard"/>
              <w:jc w:val="both"/>
              <w:rPr>
                <w:rFonts w:cs="Times New Roman"/>
              </w:rPr>
            </w:pPr>
            <w:r w:rsidRPr="006B5987">
              <w:rPr>
                <w:rFonts w:cs="Times New Roman"/>
              </w:rPr>
              <w:t>Personnalisation de la prise en soins</w:t>
            </w:r>
          </w:p>
          <w:p w:rsidR="00F614DE" w:rsidRPr="006B5987" w:rsidRDefault="00F614DE" w:rsidP="009E10FE">
            <w:pPr>
              <w:rPr>
                <w:rFonts w:ascii="Times New Roman" w:hAnsi="Times New Roman"/>
              </w:rPr>
            </w:pPr>
          </w:p>
        </w:tc>
        <w:tc>
          <w:tcPr>
            <w:tcW w:w="3314" w:type="dxa"/>
          </w:tcPr>
          <w:p w:rsidR="00F614DE" w:rsidRPr="006B5987" w:rsidRDefault="00F614DE" w:rsidP="009E10FE">
            <w:pPr>
              <w:ind w:left="0"/>
              <w:rPr>
                <w:rFonts w:ascii="Times New Roman" w:hAnsi="Times New Roman"/>
              </w:rPr>
            </w:pPr>
            <w:r w:rsidRPr="006B5987">
              <w:rPr>
                <w:rFonts w:ascii="Times New Roman" w:hAnsi="Times New Roman"/>
              </w:rPr>
              <w:t xml:space="preserve">Objectifs : </w:t>
            </w:r>
          </w:p>
          <w:p w:rsidR="00F614DE" w:rsidRPr="006B5987" w:rsidRDefault="00F614DE" w:rsidP="009E10FE">
            <w:pPr>
              <w:ind w:left="0"/>
              <w:rPr>
                <w:rFonts w:ascii="Times New Roman" w:hAnsi="Times New Roman"/>
              </w:rPr>
            </w:pPr>
            <w:r w:rsidRPr="006B5987">
              <w:rPr>
                <w:rFonts w:ascii="Times New Roman" w:hAnsi="Times New Roman"/>
              </w:rPr>
              <w:t>-améliorer l’individualisation de  la prise en charge médicale du résident</w:t>
            </w:r>
          </w:p>
          <w:p w:rsidR="00F614DE" w:rsidRPr="006B5987" w:rsidRDefault="00F614DE" w:rsidP="00F614DE">
            <w:pPr>
              <w:ind w:left="0"/>
              <w:rPr>
                <w:rFonts w:ascii="Times New Roman" w:hAnsi="Times New Roman"/>
              </w:rPr>
            </w:pPr>
            <w:r w:rsidRPr="006B5987">
              <w:rPr>
                <w:rFonts w:ascii="Times New Roman" w:hAnsi="Times New Roman"/>
              </w:rPr>
              <w:t>-améliorer le recueil d’informations</w:t>
            </w:r>
          </w:p>
          <w:p w:rsidR="00F614DE" w:rsidRPr="006B5987" w:rsidRDefault="00F614DE" w:rsidP="009E10FE">
            <w:pPr>
              <w:ind w:left="0"/>
              <w:rPr>
                <w:rFonts w:ascii="Times New Roman" w:hAnsi="Times New Roman"/>
              </w:rPr>
            </w:pPr>
          </w:p>
          <w:p w:rsidR="00F614DE" w:rsidRPr="006B5987" w:rsidRDefault="00F614DE" w:rsidP="009E10FE">
            <w:pPr>
              <w:ind w:left="0"/>
              <w:rPr>
                <w:rFonts w:ascii="Times New Roman" w:hAnsi="Times New Roman"/>
              </w:rPr>
            </w:pPr>
            <w:r w:rsidRPr="006B5987">
              <w:rPr>
                <w:rFonts w:ascii="Times New Roman" w:hAnsi="Times New Roman"/>
              </w:rPr>
              <w:t>Echéance : 2020</w:t>
            </w:r>
          </w:p>
          <w:p w:rsidR="00F614DE" w:rsidRPr="006B5987" w:rsidRDefault="00F614DE" w:rsidP="009E10FE">
            <w:pPr>
              <w:rPr>
                <w:rFonts w:ascii="Times New Roman" w:hAnsi="Times New Roman"/>
              </w:rPr>
            </w:pPr>
          </w:p>
          <w:p w:rsidR="00F614DE" w:rsidRPr="006B5987" w:rsidRDefault="00F614DE" w:rsidP="009E10FE">
            <w:pPr>
              <w:ind w:left="0"/>
              <w:rPr>
                <w:rFonts w:ascii="Times New Roman" w:hAnsi="Times New Roman"/>
              </w:rPr>
            </w:pPr>
            <w:r w:rsidRPr="006B5987">
              <w:rPr>
                <w:rFonts w:ascii="Times New Roman" w:hAnsi="Times New Roman"/>
              </w:rPr>
              <w:t>Groupe concerné : médecins et</w:t>
            </w:r>
          </w:p>
          <w:p w:rsidR="00F614DE" w:rsidRPr="006B5987" w:rsidRDefault="00F614DE" w:rsidP="009E10FE">
            <w:pPr>
              <w:ind w:left="0"/>
              <w:rPr>
                <w:rFonts w:ascii="Times New Roman" w:hAnsi="Times New Roman"/>
              </w:rPr>
            </w:pPr>
            <w:r w:rsidRPr="006B5987">
              <w:rPr>
                <w:rFonts w:ascii="Times New Roman" w:hAnsi="Times New Roman"/>
              </w:rPr>
              <w:t xml:space="preserve">IDE </w:t>
            </w:r>
          </w:p>
          <w:p w:rsidR="00F614DE" w:rsidRPr="006B5987" w:rsidRDefault="00F614DE" w:rsidP="009E10FE">
            <w:pPr>
              <w:ind w:left="0"/>
              <w:rPr>
                <w:rFonts w:ascii="Times New Roman" w:hAnsi="Times New Roman"/>
              </w:rPr>
            </w:pPr>
            <w:r w:rsidRPr="006B5987">
              <w:rPr>
                <w:rFonts w:ascii="Times New Roman" w:hAnsi="Times New Roman"/>
              </w:rPr>
              <w:t>Responsable institutionnel : cadre supérieur de santé, médecin coordonnateur</w:t>
            </w:r>
          </w:p>
          <w:p w:rsidR="00F614DE" w:rsidRPr="006B5987" w:rsidRDefault="00F614DE" w:rsidP="009E10FE">
            <w:pPr>
              <w:ind w:left="0"/>
              <w:rPr>
                <w:rFonts w:ascii="Times New Roman" w:hAnsi="Times New Roman"/>
              </w:rPr>
            </w:pPr>
          </w:p>
          <w:p w:rsidR="00F614DE" w:rsidRPr="006B5987" w:rsidRDefault="00F614DE" w:rsidP="009E10FE">
            <w:pPr>
              <w:ind w:left="0"/>
              <w:rPr>
                <w:rFonts w:ascii="Times New Roman" w:hAnsi="Times New Roman"/>
              </w:rPr>
            </w:pPr>
            <w:r w:rsidRPr="006B5987">
              <w:rPr>
                <w:rFonts w:ascii="Times New Roman" w:hAnsi="Times New Roman"/>
              </w:rPr>
              <w:t>Référents : IDEC</w:t>
            </w:r>
          </w:p>
        </w:tc>
        <w:tc>
          <w:tcPr>
            <w:tcW w:w="2936" w:type="dxa"/>
          </w:tcPr>
          <w:p w:rsidR="00F614DE" w:rsidRPr="006B5987" w:rsidRDefault="00F614DE" w:rsidP="009E10FE">
            <w:pPr>
              <w:ind w:left="0"/>
              <w:jc w:val="both"/>
              <w:rPr>
                <w:rFonts w:ascii="Times New Roman" w:hAnsi="Times New Roman"/>
              </w:rPr>
            </w:pPr>
          </w:p>
          <w:p w:rsidR="00F614DE" w:rsidRPr="006B5987" w:rsidRDefault="00F614DE" w:rsidP="009E10FE">
            <w:pPr>
              <w:ind w:left="0"/>
              <w:jc w:val="both"/>
              <w:rPr>
                <w:rFonts w:ascii="Times New Roman" w:hAnsi="Times New Roman"/>
              </w:rPr>
            </w:pPr>
            <w:r w:rsidRPr="006B5987">
              <w:rPr>
                <w:rFonts w:ascii="Times New Roman" w:hAnsi="Times New Roman"/>
              </w:rPr>
              <w:t>Nombre d’actions de formation et/ou sensibilisation des groupes concernés aux projets personnalisés</w:t>
            </w:r>
          </w:p>
          <w:p w:rsidR="00F614DE" w:rsidRPr="006B5987" w:rsidRDefault="00F614DE" w:rsidP="009E10FE">
            <w:pPr>
              <w:ind w:left="0"/>
              <w:jc w:val="both"/>
              <w:rPr>
                <w:rFonts w:ascii="Times New Roman" w:hAnsi="Times New Roman"/>
              </w:rPr>
            </w:pPr>
          </w:p>
          <w:p w:rsidR="00F614DE" w:rsidRPr="006B5987" w:rsidRDefault="00F614DE" w:rsidP="009E10FE">
            <w:pPr>
              <w:ind w:left="0"/>
              <w:jc w:val="both"/>
              <w:rPr>
                <w:rFonts w:ascii="Times New Roman" w:hAnsi="Times New Roman"/>
              </w:rPr>
            </w:pPr>
          </w:p>
          <w:p w:rsidR="00F614DE" w:rsidRPr="006B5987" w:rsidRDefault="00F614DE" w:rsidP="009E10FE">
            <w:pPr>
              <w:rPr>
                <w:rFonts w:ascii="Times New Roman" w:hAnsi="Times New Roman"/>
              </w:rPr>
            </w:pPr>
          </w:p>
          <w:p w:rsidR="00F614DE" w:rsidRPr="006B5987" w:rsidRDefault="00F614DE" w:rsidP="009E10FE">
            <w:pPr>
              <w:ind w:left="0"/>
              <w:jc w:val="both"/>
              <w:rPr>
                <w:rFonts w:ascii="Times New Roman" w:hAnsi="Times New Roman"/>
              </w:rPr>
            </w:pPr>
            <w:r w:rsidRPr="006B5987">
              <w:rPr>
                <w:rFonts w:ascii="Times New Roman" w:hAnsi="Times New Roman"/>
              </w:rPr>
              <w:t>Suivi annuel</w:t>
            </w:r>
          </w:p>
        </w:tc>
      </w:tr>
    </w:tbl>
    <w:p w:rsidR="00F614DE" w:rsidRPr="006B5987" w:rsidRDefault="00F614DE" w:rsidP="00F614DE">
      <w:pPr>
        <w:ind w:left="851"/>
        <w:rPr>
          <w:rFonts w:ascii="Times New Roman" w:hAnsi="Times New Roman"/>
        </w:rPr>
      </w:pPr>
    </w:p>
    <w:p w:rsidR="00F614DE" w:rsidRPr="006B5987" w:rsidRDefault="00F614DE" w:rsidP="00F614DE">
      <w:pPr>
        <w:pStyle w:val="Paragraphedeliste"/>
        <w:ind w:left="1211"/>
        <w:rPr>
          <w:rFonts w:ascii="Times New Roman" w:hAnsi="Times New Roman" w:cs="Times New Roman"/>
        </w:rPr>
      </w:pPr>
    </w:p>
    <w:p w:rsidR="009E10FE" w:rsidRPr="006B5987" w:rsidRDefault="009E10FE" w:rsidP="00F614DE">
      <w:pPr>
        <w:pStyle w:val="Paragraphedeliste"/>
        <w:ind w:left="1211"/>
        <w:rPr>
          <w:rFonts w:ascii="Times New Roman" w:hAnsi="Times New Roman" w:cs="Times New Roman"/>
        </w:rPr>
      </w:pPr>
    </w:p>
    <w:p w:rsidR="009E10FE" w:rsidRPr="006B5987" w:rsidRDefault="009E10FE" w:rsidP="00F614DE">
      <w:pPr>
        <w:pStyle w:val="Paragraphedeliste"/>
        <w:ind w:left="1211"/>
        <w:rPr>
          <w:rFonts w:ascii="Times New Roman" w:hAnsi="Times New Roman" w:cs="Times New Roman"/>
        </w:rPr>
      </w:pPr>
    </w:p>
    <w:p w:rsidR="009E10FE" w:rsidRPr="006B5987" w:rsidRDefault="009E10FE" w:rsidP="00F614DE">
      <w:pPr>
        <w:pStyle w:val="Paragraphedeliste"/>
        <w:ind w:left="1211"/>
        <w:rPr>
          <w:rFonts w:ascii="Times New Roman" w:hAnsi="Times New Roman" w:cs="Times New Roman"/>
        </w:rPr>
      </w:pPr>
    </w:p>
    <w:p w:rsidR="009E10FE" w:rsidRPr="006B5987" w:rsidRDefault="009E10FE" w:rsidP="00F614DE">
      <w:pPr>
        <w:pStyle w:val="Paragraphedeliste"/>
        <w:ind w:left="1211"/>
        <w:rPr>
          <w:rFonts w:ascii="Times New Roman" w:hAnsi="Times New Roman" w:cs="Times New Roman"/>
        </w:rPr>
      </w:pPr>
    </w:p>
    <w:p w:rsidR="009E10FE" w:rsidRPr="006B5987" w:rsidRDefault="009E10FE" w:rsidP="00FB7325">
      <w:pPr>
        <w:ind w:left="0"/>
        <w:rPr>
          <w:rFonts w:ascii="Times New Roman" w:hAnsi="Times New Roman"/>
        </w:rPr>
      </w:pPr>
    </w:p>
    <w:p w:rsidR="009E10FE" w:rsidRPr="006B5987" w:rsidRDefault="00F614DE" w:rsidP="00D96EA6">
      <w:pPr>
        <w:pStyle w:val="Paragraphedeliste"/>
        <w:numPr>
          <w:ilvl w:val="1"/>
          <w:numId w:val="49"/>
        </w:numPr>
        <w:rPr>
          <w:rFonts w:ascii="Times New Roman" w:hAnsi="Times New Roman" w:cs="Times New Roman"/>
        </w:rPr>
      </w:pPr>
      <w:r w:rsidRPr="006B5987">
        <w:rPr>
          <w:rFonts w:ascii="Times New Roman" w:hAnsi="Times New Roman" w:cs="Times New Roman"/>
        </w:rPr>
        <w:t xml:space="preserve">Le </w:t>
      </w:r>
      <w:r w:rsidR="009E10FE" w:rsidRPr="006B5987">
        <w:rPr>
          <w:rFonts w:ascii="Times New Roman" w:hAnsi="Times New Roman" w:cs="Times New Roman"/>
        </w:rPr>
        <w:t>circuit du médicament</w:t>
      </w:r>
    </w:p>
    <w:p w:rsidR="009E10FE" w:rsidRPr="006B5987" w:rsidRDefault="009E10FE" w:rsidP="009E10FE">
      <w:pPr>
        <w:ind w:left="851"/>
        <w:jc w:val="both"/>
        <w:rPr>
          <w:rFonts w:ascii="Times New Roman" w:hAnsi="Times New Roman"/>
        </w:rPr>
      </w:pPr>
    </w:p>
    <w:p w:rsidR="009E10FE" w:rsidRPr="006B5987" w:rsidRDefault="009E10FE" w:rsidP="009E10FE">
      <w:pPr>
        <w:ind w:left="851"/>
        <w:jc w:val="both"/>
        <w:rPr>
          <w:rFonts w:ascii="Times New Roman" w:hAnsi="Times New Roman"/>
        </w:rPr>
      </w:pPr>
      <w:r w:rsidRPr="006B5987">
        <w:rPr>
          <w:rFonts w:ascii="Times New Roman" w:hAnsi="Times New Roman"/>
        </w:rPr>
        <w:t>Tout traitement, de quelque nature que ce soit mais aussi de quelque forme que ce soit demeure un des  principaux facteurs de risque pour le résident au cours de son séjour dans l’établissement.</w:t>
      </w:r>
    </w:p>
    <w:p w:rsidR="009E10FE" w:rsidRPr="006B5987" w:rsidRDefault="009E10FE" w:rsidP="009E10FE">
      <w:pPr>
        <w:ind w:left="851"/>
        <w:jc w:val="both"/>
        <w:rPr>
          <w:rFonts w:ascii="Times New Roman" w:hAnsi="Times New Roman"/>
        </w:rPr>
      </w:pPr>
      <w:r w:rsidRPr="006B5987">
        <w:rPr>
          <w:rFonts w:ascii="Times New Roman" w:hAnsi="Times New Roman"/>
        </w:rPr>
        <w:t>Le risque se situe autant dans l’administration du produit que dans la possibilité de survenue d’effets secondaires ou d’interactions médicamenteuses.</w:t>
      </w:r>
    </w:p>
    <w:p w:rsidR="009E10FE" w:rsidRPr="006B5987" w:rsidRDefault="009E10FE" w:rsidP="009E10FE">
      <w:pPr>
        <w:ind w:left="851"/>
        <w:jc w:val="both"/>
        <w:rPr>
          <w:rFonts w:ascii="Times New Roman" w:hAnsi="Times New Roman"/>
        </w:rPr>
      </w:pPr>
    </w:p>
    <w:p w:rsidR="009E10FE" w:rsidRPr="006B5987" w:rsidRDefault="009E10FE" w:rsidP="009E10FE">
      <w:pPr>
        <w:pStyle w:val="Paragraphedeliste"/>
        <w:ind w:left="1211"/>
        <w:jc w:val="both"/>
        <w:rPr>
          <w:rFonts w:ascii="Times New Roman" w:hAnsi="Times New Roman" w:cs="Times New Roman"/>
        </w:rPr>
      </w:pPr>
      <w:r w:rsidRPr="006B5987">
        <w:rPr>
          <w:rFonts w:ascii="Times New Roman" w:hAnsi="Times New Roman" w:cs="Times New Roman"/>
        </w:rPr>
        <w:t xml:space="preserve">Malgré plusieurs niveaux de contrôle (le prescripteur lui-même, le pharmacien, le professionnel dispensateur infirmier ou </w:t>
      </w:r>
      <w:r w:rsidR="00B74163" w:rsidRPr="006B5987">
        <w:rPr>
          <w:rFonts w:ascii="Times New Roman" w:hAnsi="Times New Roman" w:cs="Times New Roman"/>
        </w:rPr>
        <w:t>auxiliaire</w:t>
      </w:r>
      <w:r w:rsidRPr="006B5987">
        <w:rPr>
          <w:rFonts w:ascii="Times New Roman" w:hAnsi="Times New Roman" w:cs="Times New Roman"/>
        </w:rPr>
        <w:t xml:space="preserve"> de soins en</w:t>
      </w:r>
      <w:r w:rsidR="00B74163" w:rsidRPr="006B5987">
        <w:rPr>
          <w:rFonts w:ascii="Times New Roman" w:hAnsi="Times New Roman" w:cs="Times New Roman"/>
        </w:rPr>
        <w:t xml:space="preserve"> cas d’acte de la vie courante)</w:t>
      </w:r>
      <w:r w:rsidRPr="006B5987">
        <w:rPr>
          <w:rFonts w:ascii="Times New Roman" w:hAnsi="Times New Roman" w:cs="Times New Roman"/>
        </w:rPr>
        <w:t>, une erreur peut toujours survenir et engendrer des effets néfastes pour le résident mais également pour l’établissement au regard de la responsabilité civile qui lui incombe.</w:t>
      </w:r>
    </w:p>
    <w:p w:rsidR="009E10FE" w:rsidRPr="006B5987" w:rsidRDefault="00B74163" w:rsidP="009E10FE">
      <w:pPr>
        <w:pStyle w:val="Paragraphedeliste"/>
        <w:ind w:left="1211"/>
        <w:jc w:val="both"/>
        <w:rPr>
          <w:rFonts w:ascii="Times New Roman" w:hAnsi="Times New Roman" w:cs="Times New Roman"/>
        </w:rPr>
      </w:pPr>
      <w:r w:rsidRPr="006B5987">
        <w:rPr>
          <w:rFonts w:ascii="Times New Roman" w:hAnsi="Times New Roman" w:cs="Times New Roman"/>
        </w:rPr>
        <w:t>Par ailleurs, les évé</w:t>
      </w:r>
      <w:r w:rsidR="009E10FE" w:rsidRPr="006B5987">
        <w:rPr>
          <w:rFonts w:ascii="Times New Roman" w:hAnsi="Times New Roman" w:cs="Times New Roman"/>
        </w:rPr>
        <w:t xml:space="preserve">nements indésirables survenant à tout ou partie du circuit du médicament engendrent un </w:t>
      </w:r>
      <w:r w:rsidRPr="006B5987">
        <w:rPr>
          <w:rFonts w:ascii="Times New Roman" w:hAnsi="Times New Roman" w:cs="Times New Roman"/>
        </w:rPr>
        <w:t>coût</w:t>
      </w:r>
      <w:r w:rsidR="009E10FE" w:rsidRPr="006B5987">
        <w:rPr>
          <w:rFonts w:ascii="Times New Roman" w:hAnsi="Times New Roman" w:cs="Times New Roman"/>
        </w:rPr>
        <w:t xml:space="preserve"> non négligeable pour la collectivité au regard des risques accrus d’hospitalisation qu’ils peuvent entrainer.</w:t>
      </w:r>
    </w:p>
    <w:p w:rsidR="009E10FE" w:rsidRPr="006B5987" w:rsidRDefault="009E10FE" w:rsidP="009E10FE">
      <w:pPr>
        <w:pStyle w:val="Paragraphedeliste"/>
        <w:ind w:left="1211"/>
        <w:jc w:val="both"/>
        <w:rPr>
          <w:rFonts w:ascii="Times New Roman" w:hAnsi="Times New Roman" w:cs="Times New Roman"/>
        </w:rPr>
      </w:pPr>
      <w:r w:rsidRPr="006B5987">
        <w:rPr>
          <w:rFonts w:ascii="Times New Roman" w:hAnsi="Times New Roman" w:cs="Times New Roman"/>
        </w:rPr>
        <w:t>Enfin, en EHPAD, les hospitalisations externes étant fréquentes, de nouveaux risques apparaissent avec une multiplicité de prescripteur</w:t>
      </w:r>
      <w:r w:rsidR="00692388" w:rsidRPr="006B5987">
        <w:rPr>
          <w:rFonts w:ascii="Times New Roman" w:hAnsi="Times New Roman" w:cs="Times New Roman"/>
        </w:rPr>
        <w:t>s</w:t>
      </w:r>
      <w:r w:rsidRPr="006B5987">
        <w:rPr>
          <w:rFonts w:ascii="Times New Roman" w:hAnsi="Times New Roman" w:cs="Times New Roman"/>
        </w:rPr>
        <w:t>, sans oublier les risques inhérents à l’automédication chez certains résidents ou leurs entourages.</w:t>
      </w:r>
    </w:p>
    <w:p w:rsidR="009E10FE" w:rsidRPr="006B5987" w:rsidRDefault="009E10FE" w:rsidP="009E10FE">
      <w:pPr>
        <w:pStyle w:val="Paragraphedeliste"/>
        <w:ind w:left="1211"/>
        <w:jc w:val="both"/>
        <w:rPr>
          <w:rFonts w:ascii="Times New Roman" w:hAnsi="Times New Roman" w:cs="Times New Roman"/>
        </w:rPr>
      </w:pPr>
    </w:p>
    <w:p w:rsidR="009E10FE" w:rsidRPr="006B5987" w:rsidRDefault="009E10FE" w:rsidP="009E10FE">
      <w:pPr>
        <w:pStyle w:val="Paragraphedeliste"/>
        <w:ind w:left="1211"/>
        <w:jc w:val="both"/>
        <w:rPr>
          <w:rFonts w:ascii="Times New Roman" w:hAnsi="Times New Roman" w:cs="Times New Roman"/>
        </w:rPr>
      </w:pPr>
      <w:r w:rsidRPr="006B5987">
        <w:rPr>
          <w:rFonts w:ascii="Times New Roman" w:hAnsi="Times New Roman" w:cs="Times New Roman"/>
        </w:rPr>
        <w:t>Dès lors, la sécurisation du circuit du médicament à chacune de ses étapes devient un enjeu majeur dans la démarche de qualité des prestations apportées par l’établissement aux usagers qui y sont accueillis.</w:t>
      </w:r>
    </w:p>
    <w:p w:rsidR="009E10FE" w:rsidRPr="006B5987" w:rsidRDefault="00692388" w:rsidP="009E10FE">
      <w:pPr>
        <w:pStyle w:val="Paragraphedeliste"/>
        <w:ind w:left="1211"/>
        <w:jc w:val="both"/>
        <w:rPr>
          <w:rFonts w:ascii="Times New Roman" w:hAnsi="Times New Roman" w:cs="Times New Roman"/>
        </w:rPr>
      </w:pPr>
      <w:r w:rsidRPr="006B5987">
        <w:rPr>
          <w:rFonts w:ascii="Times New Roman" w:hAnsi="Times New Roman" w:cs="Times New Roman"/>
        </w:rPr>
        <w:t xml:space="preserve">Cette action </w:t>
      </w:r>
      <w:r w:rsidR="009E10FE" w:rsidRPr="006B5987">
        <w:rPr>
          <w:rFonts w:ascii="Times New Roman" w:hAnsi="Times New Roman" w:cs="Times New Roman"/>
        </w:rPr>
        <w:t>s’inscrit dans ce contexte dans une déma</w:t>
      </w:r>
      <w:r w:rsidRPr="006B5987">
        <w:rPr>
          <w:rFonts w:ascii="Times New Roman" w:hAnsi="Times New Roman" w:cs="Times New Roman"/>
        </w:rPr>
        <w:t xml:space="preserve">rche pluridisciplinaire </w:t>
      </w:r>
      <w:r w:rsidR="009E10FE" w:rsidRPr="006B5987">
        <w:rPr>
          <w:rFonts w:ascii="Times New Roman" w:hAnsi="Times New Roman" w:cs="Times New Roman"/>
        </w:rPr>
        <w:t xml:space="preserve"> </w:t>
      </w:r>
      <w:r w:rsidRPr="006B5987">
        <w:rPr>
          <w:rFonts w:ascii="Times New Roman" w:hAnsi="Times New Roman" w:cs="Times New Roman"/>
        </w:rPr>
        <w:t xml:space="preserve">de </w:t>
      </w:r>
      <w:r w:rsidR="009E10FE" w:rsidRPr="006B5987">
        <w:rPr>
          <w:rFonts w:ascii="Times New Roman" w:hAnsi="Times New Roman" w:cs="Times New Roman"/>
        </w:rPr>
        <w:t>l’ensemble des intervenants auprès de l’usager.</w:t>
      </w:r>
    </w:p>
    <w:p w:rsidR="009E10FE" w:rsidRPr="006B5987" w:rsidRDefault="00BB5593" w:rsidP="009E10FE">
      <w:pPr>
        <w:pStyle w:val="Paragraphedeliste"/>
        <w:ind w:left="1211"/>
        <w:jc w:val="both"/>
        <w:rPr>
          <w:rFonts w:ascii="Times New Roman" w:hAnsi="Times New Roman" w:cs="Times New Roman"/>
        </w:rPr>
      </w:pPr>
      <w:r w:rsidRPr="006B5987">
        <w:rPr>
          <w:rFonts w:ascii="Times New Roman" w:hAnsi="Times New Roman" w:cs="Times New Roman"/>
        </w:rPr>
        <w:lastRenderedPageBreak/>
        <w:t>La convention avec les</w:t>
      </w:r>
      <w:r w:rsidR="009E10FE" w:rsidRPr="006B5987">
        <w:rPr>
          <w:rFonts w:ascii="Times New Roman" w:hAnsi="Times New Roman" w:cs="Times New Roman"/>
        </w:rPr>
        <w:t xml:space="preserve"> pharmacie</w:t>
      </w:r>
      <w:r w:rsidRPr="006B5987">
        <w:rPr>
          <w:rFonts w:ascii="Times New Roman" w:hAnsi="Times New Roman" w:cs="Times New Roman"/>
        </w:rPr>
        <w:t>s</w:t>
      </w:r>
      <w:r w:rsidR="009E10FE" w:rsidRPr="006B5987">
        <w:rPr>
          <w:rFonts w:ascii="Times New Roman" w:hAnsi="Times New Roman" w:cs="Times New Roman"/>
        </w:rPr>
        <w:t xml:space="preserve"> d’officine qui livre</w:t>
      </w:r>
      <w:r w:rsidRPr="006B5987">
        <w:rPr>
          <w:rFonts w:ascii="Times New Roman" w:hAnsi="Times New Roman" w:cs="Times New Roman"/>
        </w:rPr>
        <w:t>nt</w:t>
      </w:r>
      <w:r w:rsidR="009E10FE" w:rsidRPr="006B5987">
        <w:rPr>
          <w:rFonts w:ascii="Times New Roman" w:hAnsi="Times New Roman" w:cs="Times New Roman"/>
        </w:rPr>
        <w:t xml:space="preserve"> les traitements prévoit une év</w:t>
      </w:r>
      <w:r w:rsidR="00692388" w:rsidRPr="006B5987">
        <w:rPr>
          <w:rFonts w:ascii="Times New Roman" w:hAnsi="Times New Roman" w:cs="Times New Roman"/>
        </w:rPr>
        <w:t xml:space="preserve">aluation annuelle et bilatérale </w:t>
      </w:r>
      <w:r w:rsidR="00B74163" w:rsidRPr="006B5987">
        <w:rPr>
          <w:rFonts w:ascii="Times New Roman" w:hAnsi="Times New Roman" w:cs="Times New Roman"/>
        </w:rPr>
        <w:t xml:space="preserve"> des actions engagées et des évé</w:t>
      </w:r>
      <w:r w:rsidR="009E10FE" w:rsidRPr="006B5987">
        <w:rPr>
          <w:rFonts w:ascii="Times New Roman" w:hAnsi="Times New Roman" w:cs="Times New Roman"/>
        </w:rPr>
        <w:t>nements indésirables survenus.</w:t>
      </w:r>
    </w:p>
    <w:p w:rsidR="009E10FE" w:rsidRPr="006B5987" w:rsidRDefault="009E10FE" w:rsidP="009E10FE">
      <w:pPr>
        <w:pStyle w:val="Paragraphedeliste"/>
        <w:ind w:left="1211"/>
        <w:jc w:val="both"/>
        <w:rPr>
          <w:rFonts w:ascii="Times New Roman" w:hAnsi="Times New Roman" w:cs="Times New Roman"/>
        </w:rPr>
      </w:pPr>
      <w:r w:rsidRPr="006B5987">
        <w:rPr>
          <w:rFonts w:ascii="Times New Roman" w:hAnsi="Times New Roman" w:cs="Times New Roman"/>
        </w:rPr>
        <w:t>Un protocole spécifique à la gestion du circuit du médicament est élaboré au sein de l’établissement et mis à la disposition des professionnels.</w:t>
      </w:r>
    </w:p>
    <w:p w:rsidR="009E10FE" w:rsidRPr="006B5987" w:rsidRDefault="009E10FE" w:rsidP="009E10FE">
      <w:pPr>
        <w:pStyle w:val="Paragraphedeliste"/>
        <w:ind w:left="1211"/>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3268"/>
        <w:gridCol w:w="2907"/>
      </w:tblGrid>
      <w:tr w:rsidR="00BB5593" w:rsidRPr="006B5987" w:rsidTr="000A5F86">
        <w:tc>
          <w:tcPr>
            <w:tcW w:w="6244" w:type="dxa"/>
            <w:gridSpan w:val="2"/>
          </w:tcPr>
          <w:p w:rsidR="00BB5593" w:rsidRPr="006B5987" w:rsidRDefault="00BB5593" w:rsidP="000A5F86">
            <w:pPr>
              <w:jc w:val="center"/>
              <w:rPr>
                <w:rFonts w:ascii="Times New Roman" w:hAnsi="Times New Roman"/>
              </w:rPr>
            </w:pPr>
            <w:r w:rsidRPr="009E7E35">
              <w:rPr>
                <w:rFonts w:ascii="Times New Roman" w:hAnsi="Times New Roman"/>
              </w:rPr>
              <w:t>Projet de soins</w:t>
            </w:r>
          </w:p>
        </w:tc>
        <w:tc>
          <w:tcPr>
            <w:tcW w:w="2936" w:type="dxa"/>
          </w:tcPr>
          <w:p w:rsidR="00BB5593" w:rsidRPr="006B5987" w:rsidRDefault="00BB5593" w:rsidP="000A5F86">
            <w:pPr>
              <w:jc w:val="center"/>
              <w:rPr>
                <w:rFonts w:ascii="Times New Roman" w:hAnsi="Times New Roman"/>
              </w:rPr>
            </w:pPr>
          </w:p>
        </w:tc>
      </w:tr>
      <w:tr w:rsidR="00BB5593" w:rsidRPr="006B5987" w:rsidTr="000A5F86">
        <w:tc>
          <w:tcPr>
            <w:tcW w:w="6244" w:type="dxa"/>
            <w:gridSpan w:val="2"/>
            <w:shd w:val="clear" w:color="auto" w:fill="C6D9F1" w:themeFill="text2" w:themeFillTint="33"/>
          </w:tcPr>
          <w:p w:rsidR="00BB5593" w:rsidRPr="006B5987" w:rsidRDefault="00FB7325" w:rsidP="000A5F86">
            <w:pPr>
              <w:rPr>
                <w:rFonts w:ascii="Times New Roman" w:hAnsi="Times New Roman"/>
              </w:rPr>
            </w:pPr>
            <w:r w:rsidRPr="006B5987">
              <w:rPr>
                <w:rFonts w:ascii="Times New Roman" w:hAnsi="Times New Roman"/>
              </w:rPr>
              <w:t>Fiche action n°2</w:t>
            </w:r>
            <w:r w:rsidR="00BB5593" w:rsidRPr="006B5987">
              <w:rPr>
                <w:rFonts w:ascii="Times New Roman" w:hAnsi="Times New Roman"/>
              </w:rPr>
              <w:t>3</w:t>
            </w:r>
          </w:p>
          <w:p w:rsidR="00BB5593" w:rsidRPr="006B5987" w:rsidRDefault="00BB5593" w:rsidP="000A5F86">
            <w:pPr>
              <w:rPr>
                <w:rFonts w:ascii="Times New Roman" w:hAnsi="Times New Roman"/>
                <w:color w:val="FF0000"/>
              </w:rPr>
            </w:pPr>
          </w:p>
        </w:tc>
        <w:tc>
          <w:tcPr>
            <w:tcW w:w="2936" w:type="dxa"/>
            <w:shd w:val="clear" w:color="auto" w:fill="C6D9F1" w:themeFill="text2" w:themeFillTint="33"/>
          </w:tcPr>
          <w:p w:rsidR="00BB5593" w:rsidRPr="006B5987" w:rsidRDefault="00BB5593" w:rsidP="000A5F86">
            <w:pPr>
              <w:rPr>
                <w:rFonts w:ascii="Times New Roman" w:hAnsi="Times New Roman"/>
              </w:rPr>
            </w:pPr>
            <w:r w:rsidRPr="006B5987">
              <w:rPr>
                <w:rFonts w:ascii="Times New Roman" w:hAnsi="Times New Roman"/>
              </w:rPr>
              <w:t xml:space="preserve">Indicateurs disponibles </w:t>
            </w:r>
          </w:p>
        </w:tc>
      </w:tr>
      <w:tr w:rsidR="00BB5593" w:rsidRPr="006B5987" w:rsidTr="000A5F86">
        <w:tc>
          <w:tcPr>
            <w:tcW w:w="2930" w:type="dxa"/>
          </w:tcPr>
          <w:p w:rsidR="00BB5593" w:rsidRPr="006B5987" w:rsidRDefault="00BB5593" w:rsidP="000A5F86">
            <w:pPr>
              <w:pStyle w:val="Standard"/>
              <w:jc w:val="both"/>
              <w:rPr>
                <w:rFonts w:cs="Times New Roman"/>
              </w:rPr>
            </w:pPr>
            <w:r w:rsidRPr="006B5987">
              <w:rPr>
                <w:rFonts w:cs="Times New Roman"/>
              </w:rPr>
              <w:t>Circuit du médicament</w:t>
            </w:r>
          </w:p>
          <w:p w:rsidR="00BB5593" w:rsidRPr="006B5987" w:rsidRDefault="00BB5593" w:rsidP="000A5F86">
            <w:pPr>
              <w:rPr>
                <w:rFonts w:ascii="Times New Roman" w:hAnsi="Times New Roman"/>
              </w:rPr>
            </w:pPr>
          </w:p>
        </w:tc>
        <w:tc>
          <w:tcPr>
            <w:tcW w:w="3314" w:type="dxa"/>
          </w:tcPr>
          <w:p w:rsidR="00BB5593" w:rsidRPr="006B5987" w:rsidRDefault="00BB5593" w:rsidP="000A5F86">
            <w:pPr>
              <w:ind w:left="0"/>
              <w:rPr>
                <w:rFonts w:ascii="Times New Roman" w:hAnsi="Times New Roman"/>
              </w:rPr>
            </w:pPr>
            <w:r w:rsidRPr="006B5987">
              <w:rPr>
                <w:rFonts w:ascii="Times New Roman" w:hAnsi="Times New Roman"/>
              </w:rPr>
              <w:t xml:space="preserve">Objectifs : </w:t>
            </w:r>
          </w:p>
          <w:p w:rsidR="00BB5593" w:rsidRPr="006B5987" w:rsidRDefault="00BB5593" w:rsidP="00BB5593">
            <w:pPr>
              <w:ind w:left="0"/>
              <w:rPr>
                <w:rFonts w:ascii="Times New Roman" w:hAnsi="Times New Roman"/>
              </w:rPr>
            </w:pPr>
            <w:r w:rsidRPr="006B5987">
              <w:rPr>
                <w:rFonts w:ascii="Times New Roman" w:hAnsi="Times New Roman"/>
              </w:rPr>
              <w:t>-Réaffirmer auprès de l’ensemble des intervenants auprès de l’usager les principes fondamentaux de sécurisation du circuit du médicament.</w:t>
            </w:r>
          </w:p>
          <w:p w:rsidR="00BB5593" w:rsidRPr="006B5987" w:rsidRDefault="00BB5593" w:rsidP="00BB5593">
            <w:pPr>
              <w:ind w:left="0"/>
              <w:rPr>
                <w:rFonts w:ascii="Times New Roman" w:hAnsi="Times New Roman"/>
              </w:rPr>
            </w:pPr>
            <w:r w:rsidRPr="006B5987">
              <w:rPr>
                <w:rFonts w:ascii="Times New Roman" w:hAnsi="Times New Roman"/>
              </w:rPr>
              <w:t>-Améliorer la transmission des informations à caractère médical entre l’établissement et les structures hospitalières  ou les praticiens .</w:t>
            </w:r>
          </w:p>
          <w:p w:rsidR="00BB5593" w:rsidRPr="006B5987" w:rsidRDefault="00BB5593" w:rsidP="00BB5593">
            <w:pPr>
              <w:ind w:left="0"/>
              <w:rPr>
                <w:rFonts w:ascii="Times New Roman" w:hAnsi="Times New Roman"/>
              </w:rPr>
            </w:pPr>
            <w:r w:rsidRPr="006B5987">
              <w:rPr>
                <w:rFonts w:ascii="Times New Roman" w:hAnsi="Times New Roman"/>
              </w:rPr>
              <w:t>-Intégrer les usagers et leurs entourages à la dynamique d’amélioration de la qualité du circuit du médicament.</w:t>
            </w:r>
          </w:p>
          <w:p w:rsidR="00BB5593" w:rsidRPr="006B5987" w:rsidRDefault="00BB5593" w:rsidP="000A5F86">
            <w:pPr>
              <w:ind w:left="0"/>
              <w:rPr>
                <w:rFonts w:ascii="Times New Roman" w:hAnsi="Times New Roman"/>
              </w:rPr>
            </w:pPr>
          </w:p>
          <w:p w:rsidR="00BB5593" w:rsidRPr="006B5987" w:rsidRDefault="00BB5593" w:rsidP="000A5F86">
            <w:pPr>
              <w:ind w:left="0"/>
              <w:rPr>
                <w:rFonts w:ascii="Times New Roman" w:hAnsi="Times New Roman"/>
              </w:rPr>
            </w:pPr>
            <w:r w:rsidRPr="006B5987">
              <w:rPr>
                <w:rFonts w:ascii="Times New Roman" w:hAnsi="Times New Roman"/>
              </w:rPr>
              <w:t>Echéance : 2020</w:t>
            </w:r>
          </w:p>
          <w:p w:rsidR="00BB5593" w:rsidRPr="006B5987" w:rsidRDefault="00BB5593" w:rsidP="000A5F86">
            <w:pPr>
              <w:rPr>
                <w:rFonts w:ascii="Times New Roman" w:hAnsi="Times New Roman"/>
              </w:rPr>
            </w:pPr>
          </w:p>
          <w:p w:rsidR="00BB5593" w:rsidRPr="006B5987" w:rsidRDefault="00BB5593" w:rsidP="000A5F86">
            <w:pPr>
              <w:ind w:left="0"/>
              <w:rPr>
                <w:rFonts w:ascii="Times New Roman" w:hAnsi="Times New Roman"/>
              </w:rPr>
            </w:pPr>
            <w:r w:rsidRPr="006B5987">
              <w:rPr>
                <w:rFonts w:ascii="Times New Roman" w:hAnsi="Times New Roman"/>
              </w:rPr>
              <w:t>Groupe concerné : usagers, familles, professionnels de la Résidence, médecins, pharmacies</w:t>
            </w:r>
          </w:p>
          <w:p w:rsidR="00BB5593" w:rsidRPr="006B5987" w:rsidRDefault="00BB5593" w:rsidP="000A5F86">
            <w:pPr>
              <w:ind w:left="0"/>
              <w:rPr>
                <w:rFonts w:ascii="Times New Roman" w:hAnsi="Times New Roman"/>
              </w:rPr>
            </w:pPr>
          </w:p>
          <w:p w:rsidR="00BB5593" w:rsidRPr="006B5987" w:rsidRDefault="00BB5593" w:rsidP="000A5F86">
            <w:pPr>
              <w:ind w:left="0"/>
              <w:rPr>
                <w:rFonts w:ascii="Times New Roman" w:hAnsi="Times New Roman"/>
              </w:rPr>
            </w:pPr>
            <w:r w:rsidRPr="006B5987">
              <w:rPr>
                <w:rFonts w:ascii="Times New Roman" w:hAnsi="Times New Roman"/>
              </w:rPr>
              <w:t>Responsable institutionnel : cadre supérieur de santé, médecin coordonnateur</w:t>
            </w:r>
          </w:p>
          <w:p w:rsidR="00BB5593" w:rsidRPr="006B5987" w:rsidRDefault="00BB5593" w:rsidP="000A5F86">
            <w:pPr>
              <w:ind w:left="0"/>
              <w:rPr>
                <w:rFonts w:ascii="Times New Roman" w:hAnsi="Times New Roman"/>
              </w:rPr>
            </w:pPr>
          </w:p>
          <w:p w:rsidR="00BB5593" w:rsidRPr="006B5987" w:rsidRDefault="00BB5593" w:rsidP="000A5F86">
            <w:pPr>
              <w:ind w:left="0"/>
              <w:rPr>
                <w:rFonts w:ascii="Times New Roman" w:hAnsi="Times New Roman"/>
              </w:rPr>
            </w:pPr>
            <w:r w:rsidRPr="006B5987">
              <w:rPr>
                <w:rFonts w:ascii="Times New Roman" w:hAnsi="Times New Roman"/>
              </w:rPr>
              <w:t>Référents : IDEC, pharmaciens conventionnés avec l’EHPAD</w:t>
            </w:r>
          </w:p>
        </w:tc>
        <w:tc>
          <w:tcPr>
            <w:tcW w:w="2936" w:type="dxa"/>
          </w:tcPr>
          <w:p w:rsidR="00BB5593" w:rsidRPr="006B5987" w:rsidRDefault="00BB5593" w:rsidP="000A5F86">
            <w:pPr>
              <w:ind w:left="0"/>
              <w:jc w:val="both"/>
              <w:rPr>
                <w:rFonts w:ascii="Times New Roman" w:hAnsi="Times New Roman"/>
              </w:rPr>
            </w:pPr>
            <w:r w:rsidRPr="006B5987">
              <w:rPr>
                <w:rFonts w:ascii="Times New Roman" w:hAnsi="Times New Roman"/>
              </w:rPr>
              <w:t>Nombre d’actions de formation et/ou sensibilisation des groupes concernés à la thématique</w:t>
            </w:r>
          </w:p>
          <w:p w:rsidR="00BB5593" w:rsidRPr="006B5987" w:rsidRDefault="00BB5593" w:rsidP="000A5F86">
            <w:pPr>
              <w:ind w:left="0"/>
              <w:rPr>
                <w:rFonts w:ascii="Times New Roman" w:hAnsi="Times New Roman"/>
              </w:rPr>
            </w:pPr>
          </w:p>
          <w:p w:rsidR="00BB5593" w:rsidRPr="006B5987" w:rsidRDefault="00BB5593" w:rsidP="000A5F86">
            <w:pPr>
              <w:ind w:left="0"/>
              <w:rPr>
                <w:rFonts w:ascii="Times New Roman" w:hAnsi="Times New Roman"/>
              </w:rPr>
            </w:pPr>
          </w:p>
          <w:p w:rsidR="00BB5593" w:rsidRPr="006B5987" w:rsidRDefault="00BB5593" w:rsidP="000A5F86">
            <w:pPr>
              <w:ind w:left="0"/>
              <w:rPr>
                <w:rFonts w:ascii="Times New Roman" w:hAnsi="Times New Roman"/>
              </w:rPr>
            </w:pPr>
          </w:p>
          <w:p w:rsidR="00BB5593" w:rsidRPr="006B5987" w:rsidRDefault="00BB5593" w:rsidP="000A5F86">
            <w:pPr>
              <w:ind w:left="0"/>
              <w:jc w:val="both"/>
              <w:rPr>
                <w:rFonts w:ascii="Times New Roman" w:hAnsi="Times New Roman"/>
              </w:rPr>
            </w:pPr>
            <w:r w:rsidRPr="006B5987">
              <w:rPr>
                <w:rFonts w:ascii="Times New Roman" w:hAnsi="Times New Roman"/>
              </w:rPr>
              <w:t>Suivi annuel</w:t>
            </w:r>
          </w:p>
        </w:tc>
      </w:tr>
    </w:tbl>
    <w:p w:rsidR="00B74163" w:rsidRPr="006B5987" w:rsidRDefault="00B74163" w:rsidP="009E10FE">
      <w:pPr>
        <w:ind w:left="851"/>
        <w:rPr>
          <w:rFonts w:ascii="Times New Roman" w:hAnsi="Times New Roman"/>
        </w:rPr>
      </w:pPr>
    </w:p>
    <w:p w:rsidR="00BB5593" w:rsidRPr="006B5987" w:rsidRDefault="00B74163" w:rsidP="00B74163">
      <w:pPr>
        <w:ind w:left="851"/>
        <w:rPr>
          <w:rFonts w:ascii="Times New Roman" w:hAnsi="Times New Roman"/>
        </w:rPr>
      </w:pPr>
      <w:r w:rsidRPr="006B5987">
        <w:rPr>
          <w:rFonts w:ascii="Times New Roman" w:hAnsi="Times New Roman"/>
        </w:rPr>
        <w:br w:type="column"/>
      </w:r>
      <w:r w:rsidR="00BB5593" w:rsidRPr="006B5987">
        <w:rPr>
          <w:rFonts w:ascii="Times New Roman" w:hAnsi="Times New Roman"/>
        </w:rPr>
        <w:lastRenderedPageBreak/>
        <w:t>1.6.1  PRESCRIPTION</w:t>
      </w:r>
    </w:p>
    <w:p w:rsidR="00BB5593" w:rsidRPr="006B5987" w:rsidRDefault="00BB5593" w:rsidP="00BB5593">
      <w:pPr>
        <w:pStyle w:val="Paragraphedeliste"/>
        <w:ind w:left="360"/>
        <w:rPr>
          <w:rFonts w:ascii="Times New Roman" w:hAnsi="Times New Roman" w:cs="Times New Roman"/>
        </w:rPr>
      </w:pPr>
    </w:p>
    <w:p w:rsidR="00BB5593" w:rsidRPr="006B5987" w:rsidRDefault="00BB5593" w:rsidP="00692388">
      <w:pPr>
        <w:pStyle w:val="Paragraphedeliste"/>
        <w:ind w:left="360"/>
        <w:jc w:val="both"/>
        <w:rPr>
          <w:rFonts w:ascii="Times New Roman" w:hAnsi="Times New Roman" w:cs="Times New Roman"/>
        </w:rPr>
      </w:pPr>
      <w:r w:rsidRPr="006B5987">
        <w:rPr>
          <w:rFonts w:ascii="Times New Roman" w:hAnsi="Times New Roman" w:cs="Times New Roman"/>
        </w:rPr>
        <w:t>Cette étape est fondamentale puisqu’elle conditionne toutes les étapes ultérieures .</w:t>
      </w:r>
    </w:p>
    <w:p w:rsidR="00BB5593" w:rsidRPr="006B5987" w:rsidRDefault="00BB5593" w:rsidP="00692388">
      <w:pPr>
        <w:pStyle w:val="Paragraphedeliste"/>
        <w:ind w:left="360"/>
        <w:jc w:val="both"/>
        <w:rPr>
          <w:rFonts w:ascii="Times New Roman" w:hAnsi="Times New Roman" w:cs="Times New Roman"/>
        </w:rPr>
      </w:pPr>
      <w:r w:rsidRPr="006B5987">
        <w:rPr>
          <w:rFonts w:ascii="Times New Roman" w:hAnsi="Times New Roman" w:cs="Times New Roman"/>
        </w:rPr>
        <w:t>L’établissement fonctionne avec la préparation des doses à administrer (PDA) depuis 2016 avec double contrôle  par la pharmacie et l’IDE qui réceptionne les piluliers hebdomadaires et au besoin les complète.</w:t>
      </w:r>
    </w:p>
    <w:p w:rsidR="00700D0A" w:rsidRPr="006B5987" w:rsidRDefault="00700D0A" w:rsidP="00692388">
      <w:pPr>
        <w:pStyle w:val="Paragraphedeliste"/>
        <w:ind w:left="360"/>
        <w:jc w:val="both"/>
        <w:rPr>
          <w:rFonts w:ascii="Times New Roman" w:hAnsi="Times New Roman" w:cs="Times New Roman"/>
        </w:rPr>
      </w:pPr>
      <w:r w:rsidRPr="006B5987">
        <w:rPr>
          <w:rFonts w:ascii="Times New Roman" w:hAnsi="Times New Roman" w:cs="Times New Roman"/>
        </w:rPr>
        <w:t>Quelques erreurs de préparation des piluliers subsistent malgré tout.</w:t>
      </w:r>
    </w:p>
    <w:p w:rsidR="00700D0A" w:rsidRPr="006B5987" w:rsidRDefault="00700D0A" w:rsidP="00692388">
      <w:pPr>
        <w:pStyle w:val="Paragraphedeliste"/>
        <w:ind w:left="360"/>
        <w:jc w:val="both"/>
        <w:rPr>
          <w:rFonts w:ascii="Times New Roman" w:hAnsi="Times New Roman" w:cs="Times New Roman"/>
        </w:rPr>
      </w:pPr>
      <w:r w:rsidRPr="006B5987">
        <w:rPr>
          <w:rFonts w:ascii="Times New Roman" w:hAnsi="Times New Roman" w:cs="Times New Roman"/>
        </w:rPr>
        <w:t xml:space="preserve">Il existe également des problèmes de stocks </w:t>
      </w:r>
      <w:r w:rsidR="00692388" w:rsidRPr="006B5987">
        <w:rPr>
          <w:rFonts w:ascii="Times New Roman" w:hAnsi="Times New Roman" w:cs="Times New Roman"/>
        </w:rPr>
        <w:t>de produits en solution buvable</w:t>
      </w:r>
      <w:r w:rsidRPr="006B5987">
        <w:rPr>
          <w:rFonts w:ascii="Times New Roman" w:hAnsi="Times New Roman" w:cs="Times New Roman"/>
        </w:rPr>
        <w:t>, les pharmacies raisonnant en nombre de doses à administrer, sans tenir compte de la date éventuelle de péremption après ouverture .</w:t>
      </w:r>
    </w:p>
    <w:p w:rsidR="00BB5593" w:rsidRPr="006B5987" w:rsidRDefault="00BB5593" w:rsidP="00692388">
      <w:pPr>
        <w:pStyle w:val="Paragraphedeliste"/>
        <w:ind w:left="360"/>
        <w:jc w:val="both"/>
        <w:rPr>
          <w:rFonts w:ascii="Times New Roman" w:hAnsi="Times New Roman" w:cs="Times New Roman"/>
        </w:rPr>
      </w:pPr>
      <w:r w:rsidRPr="006B5987">
        <w:rPr>
          <w:rFonts w:ascii="Times New Roman" w:hAnsi="Times New Roman" w:cs="Times New Roman"/>
        </w:rPr>
        <w:t>L’utilisation généralisée d’un logiciel de prescription intégré au logiciel existant  apporterait une aide globale à la prescription, notamment pour ce qui concerne les posologies, les durées de traitement, les interactions médicamenteuses potentielles mais il est constaté durablement depuis la mise en place de la PDA une absence d’interface avec le logiciel utilisé par les pharmacies conventionnées.</w:t>
      </w:r>
      <w:r w:rsidR="00BD2E35" w:rsidRPr="006B5987">
        <w:rPr>
          <w:rFonts w:ascii="Times New Roman" w:hAnsi="Times New Roman" w:cs="Times New Roman"/>
        </w:rPr>
        <w:t xml:space="preserve"> Cette action est </w:t>
      </w:r>
      <w:r w:rsidR="008C73BD" w:rsidRPr="006B5987">
        <w:rPr>
          <w:rFonts w:ascii="Times New Roman" w:hAnsi="Times New Roman" w:cs="Times New Roman"/>
        </w:rPr>
        <w:t>particulièrement chronophage pour les IDE.</w:t>
      </w:r>
    </w:p>
    <w:p w:rsidR="00BB5593" w:rsidRPr="006B5987" w:rsidRDefault="00BB5593" w:rsidP="00692388">
      <w:pPr>
        <w:pStyle w:val="Paragraphedeliste"/>
        <w:ind w:left="360"/>
        <w:jc w:val="both"/>
        <w:rPr>
          <w:rFonts w:ascii="Times New Roman" w:hAnsi="Times New Roman" w:cs="Times New Roman"/>
        </w:rPr>
      </w:pPr>
      <w:r w:rsidRPr="006B5987">
        <w:rPr>
          <w:rFonts w:ascii="Times New Roman" w:hAnsi="Times New Roman" w:cs="Times New Roman"/>
        </w:rPr>
        <w:t xml:space="preserve">Ainsi, il n’existe pas de traçabilité suffisante </w:t>
      </w:r>
      <w:r w:rsidR="00700D0A" w:rsidRPr="006B5987">
        <w:rPr>
          <w:rFonts w:ascii="Times New Roman" w:hAnsi="Times New Roman" w:cs="Times New Roman"/>
        </w:rPr>
        <w:t>du circuit du médicament.</w:t>
      </w:r>
    </w:p>
    <w:p w:rsidR="00BB5593" w:rsidRPr="006B5987" w:rsidRDefault="00BB5593" w:rsidP="00692388">
      <w:pPr>
        <w:ind w:left="0"/>
        <w:jc w:val="both"/>
        <w:rPr>
          <w:rFonts w:ascii="Times New Roman" w:hAnsi="Times New Roman"/>
        </w:rPr>
      </w:pPr>
    </w:p>
    <w:p w:rsidR="00BB5593" w:rsidRPr="006B5987" w:rsidRDefault="00BB5593" w:rsidP="00692388">
      <w:pPr>
        <w:pStyle w:val="Paragraphedeliste"/>
        <w:ind w:left="360"/>
        <w:jc w:val="both"/>
        <w:rPr>
          <w:rFonts w:ascii="Times New Roman" w:hAnsi="Times New Roman" w:cs="Times New Roman"/>
        </w:rPr>
      </w:pPr>
      <w:r w:rsidRPr="006B5987">
        <w:rPr>
          <w:rFonts w:ascii="Times New Roman" w:hAnsi="Times New Roman" w:cs="Times New Roman"/>
        </w:rPr>
        <w:t>L’établissement prend</w:t>
      </w:r>
      <w:r w:rsidR="00700D0A" w:rsidRPr="006B5987">
        <w:rPr>
          <w:rFonts w:ascii="Times New Roman" w:hAnsi="Times New Roman" w:cs="Times New Roman"/>
        </w:rPr>
        <w:t xml:space="preserve">ra </w:t>
      </w:r>
      <w:r w:rsidRPr="006B5987">
        <w:rPr>
          <w:rFonts w:ascii="Times New Roman" w:hAnsi="Times New Roman" w:cs="Times New Roman"/>
        </w:rPr>
        <w:t>également en compte les modifications récentes nées de la convention médicale en cours au 01.01.2018 et reconnaissant la possibilité de prescription des praticiens « hors les murs » n</w:t>
      </w:r>
      <w:r w:rsidR="00692388" w:rsidRPr="006B5987">
        <w:rPr>
          <w:rFonts w:ascii="Times New Roman" w:hAnsi="Times New Roman" w:cs="Times New Roman"/>
        </w:rPr>
        <w:t xml:space="preserve">otamment par le recours aux </w:t>
      </w:r>
      <w:r w:rsidRPr="006B5987">
        <w:rPr>
          <w:rFonts w:ascii="Times New Roman" w:hAnsi="Times New Roman" w:cs="Times New Roman"/>
        </w:rPr>
        <w:t>outils numériques (mail)</w:t>
      </w:r>
      <w:r w:rsidR="00BD2E35" w:rsidRPr="006B5987">
        <w:rPr>
          <w:rFonts w:ascii="Times New Roman" w:hAnsi="Times New Roman" w:cs="Times New Roman"/>
        </w:rPr>
        <w:t xml:space="preserve"> ou téléphoniques (télécopie).</w:t>
      </w:r>
    </w:p>
    <w:p w:rsidR="00BB5593" w:rsidRPr="006B5987" w:rsidRDefault="00BB5593" w:rsidP="00692388">
      <w:pPr>
        <w:pStyle w:val="Paragraphedeliste"/>
        <w:ind w:left="360"/>
        <w:jc w:val="both"/>
        <w:rPr>
          <w:rFonts w:ascii="Times New Roman" w:hAnsi="Times New Roman" w:cs="Times New Roman"/>
        </w:rPr>
      </w:pPr>
    </w:p>
    <w:p w:rsidR="00BB5593" w:rsidRPr="006B5987" w:rsidRDefault="00BB5593" w:rsidP="00692388">
      <w:pPr>
        <w:pStyle w:val="Paragraphedeliste"/>
        <w:ind w:left="360"/>
        <w:jc w:val="both"/>
        <w:rPr>
          <w:rFonts w:ascii="Times New Roman" w:hAnsi="Times New Roman" w:cs="Times New Roman"/>
        </w:rPr>
      </w:pPr>
      <w:r w:rsidRPr="006B5987">
        <w:rPr>
          <w:rFonts w:ascii="Times New Roman" w:hAnsi="Times New Roman" w:cs="Times New Roman"/>
        </w:rPr>
        <w:t>Les ordonnances de prescription sont systématiquement archivées dans le dossier médical individuel de chaque résident.</w:t>
      </w:r>
    </w:p>
    <w:p w:rsidR="00700D0A" w:rsidRPr="006B5987" w:rsidRDefault="00700D0A" w:rsidP="00BB5593">
      <w:pPr>
        <w:pStyle w:val="Paragraphedeliste"/>
        <w:ind w:left="360"/>
        <w:rPr>
          <w:rFonts w:ascii="Times New Roman" w:hAnsi="Times New Roman" w:cs="Times New Roman"/>
        </w:rPr>
      </w:pPr>
    </w:p>
    <w:p w:rsidR="00700D0A" w:rsidRPr="006B5987" w:rsidRDefault="00700D0A" w:rsidP="00BB5593">
      <w:pPr>
        <w:pStyle w:val="Paragraphedeliste"/>
        <w:ind w:left="360"/>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3267"/>
        <w:gridCol w:w="2907"/>
      </w:tblGrid>
      <w:tr w:rsidR="00700D0A" w:rsidRPr="006B5987" w:rsidTr="000A5F86">
        <w:tc>
          <w:tcPr>
            <w:tcW w:w="6244" w:type="dxa"/>
            <w:gridSpan w:val="2"/>
          </w:tcPr>
          <w:p w:rsidR="00700D0A" w:rsidRPr="006B5987" w:rsidRDefault="00700D0A" w:rsidP="000A5F86">
            <w:pPr>
              <w:jc w:val="center"/>
              <w:rPr>
                <w:rFonts w:ascii="Times New Roman" w:hAnsi="Times New Roman"/>
              </w:rPr>
            </w:pPr>
            <w:r w:rsidRPr="002440E9">
              <w:rPr>
                <w:rFonts w:ascii="Times New Roman" w:hAnsi="Times New Roman"/>
              </w:rPr>
              <w:t>Projet de soins</w:t>
            </w:r>
          </w:p>
        </w:tc>
        <w:tc>
          <w:tcPr>
            <w:tcW w:w="2936" w:type="dxa"/>
          </w:tcPr>
          <w:p w:rsidR="00700D0A" w:rsidRPr="006B5987" w:rsidRDefault="00700D0A" w:rsidP="000A5F86">
            <w:pPr>
              <w:jc w:val="center"/>
              <w:rPr>
                <w:rFonts w:ascii="Times New Roman" w:hAnsi="Times New Roman"/>
              </w:rPr>
            </w:pPr>
          </w:p>
        </w:tc>
      </w:tr>
      <w:tr w:rsidR="00700D0A" w:rsidRPr="006B5987" w:rsidTr="000A5F86">
        <w:tc>
          <w:tcPr>
            <w:tcW w:w="6244" w:type="dxa"/>
            <w:gridSpan w:val="2"/>
            <w:shd w:val="clear" w:color="auto" w:fill="C6D9F1" w:themeFill="text2" w:themeFillTint="33"/>
          </w:tcPr>
          <w:p w:rsidR="00700D0A" w:rsidRPr="006B5987" w:rsidRDefault="00FB7325" w:rsidP="000A5F86">
            <w:pPr>
              <w:rPr>
                <w:rFonts w:ascii="Times New Roman" w:hAnsi="Times New Roman"/>
              </w:rPr>
            </w:pPr>
            <w:r w:rsidRPr="006B5987">
              <w:rPr>
                <w:rFonts w:ascii="Times New Roman" w:hAnsi="Times New Roman"/>
              </w:rPr>
              <w:t>Fiche action n°2</w:t>
            </w:r>
            <w:r w:rsidR="00700D0A" w:rsidRPr="006B5987">
              <w:rPr>
                <w:rFonts w:ascii="Times New Roman" w:hAnsi="Times New Roman"/>
              </w:rPr>
              <w:t>4</w:t>
            </w:r>
          </w:p>
          <w:p w:rsidR="00700D0A" w:rsidRPr="006B5987" w:rsidRDefault="00700D0A" w:rsidP="000A5F86">
            <w:pPr>
              <w:rPr>
                <w:rFonts w:ascii="Times New Roman" w:hAnsi="Times New Roman"/>
                <w:color w:val="FF0000"/>
              </w:rPr>
            </w:pPr>
          </w:p>
        </w:tc>
        <w:tc>
          <w:tcPr>
            <w:tcW w:w="2936" w:type="dxa"/>
            <w:shd w:val="clear" w:color="auto" w:fill="C6D9F1" w:themeFill="text2" w:themeFillTint="33"/>
          </w:tcPr>
          <w:p w:rsidR="00700D0A" w:rsidRPr="006B5987" w:rsidRDefault="00700D0A" w:rsidP="000A5F86">
            <w:pPr>
              <w:rPr>
                <w:rFonts w:ascii="Times New Roman" w:hAnsi="Times New Roman"/>
              </w:rPr>
            </w:pPr>
            <w:r w:rsidRPr="006B5987">
              <w:rPr>
                <w:rFonts w:ascii="Times New Roman" w:hAnsi="Times New Roman"/>
              </w:rPr>
              <w:t xml:space="preserve">Indicateurs disponibles </w:t>
            </w:r>
          </w:p>
        </w:tc>
      </w:tr>
      <w:tr w:rsidR="00700D0A" w:rsidRPr="006B5987" w:rsidTr="000A5F86">
        <w:tc>
          <w:tcPr>
            <w:tcW w:w="2930" w:type="dxa"/>
          </w:tcPr>
          <w:p w:rsidR="00700D0A" w:rsidRPr="006B5987" w:rsidRDefault="00700D0A" w:rsidP="000A5F86">
            <w:pPr>
              <w:pStyle w:val="Standard"/>
              <w:jc w:val="both"/>
              <w:rPr>
                <w:rFonts w:cs="Times New Roman"/>
              </w:rPr>
            </w:pPr>
            <w:r w:rsidRPr="006B5987">
              <w:rPr>
                <w:rFonts w:cs="Times New Roman"/>
              </w:rPr>
              <w:t>Circuit du médicament</w:t>
            </w:r>
          </w:p>
          <w:p w:rsidR="00700D0A" w:rsidRPr="006B5987" w:rsidRDefault="00700D0A" w:rsidP="000A5F86">
            <w:pPr>
              <w:rPr>
                <w:rFonts w:ascii="Times New Roman" w:hAnsi="Times New Roman"/>
              </w:rPr>
            </w:pPr>
          </w:p>
        </w:tc>
        <w:tc>
          <w:tcPr>
            <w:tcW w:w="3314" w:type="dxa"/>
          </w:tcPr>
          <w:p w:rsidR="00700D0A" w:rsidRPr="006B5987" w:rsidRDefault="00700D0A" w:rsidP="000A5F86">
            <w:pPr>
              <w:ind w:left="0"/>
              <w:rPr>
                <w:rFonts w:ascii="Times New Roman" w:hAnsi="Times New Roman"/>
              </w:rPr>
            </w:pPr>
            <w:r w:rsidRPr="006B5987">
              <w:rPr>
                <w:rFonts w:ascii="Times New Roman" w:hAnsi="Times New Roman"/>
              </w:rPr>
              <w:t xml:space="preserve">Objectifs : </w:t>
            </w:r>
          </w:p>
          <w:p w:rsidR="00700D0A" w:rsidRPr="006B5987" w:rsidRDefault="00700D0A" w:rsidP="00700D0A">
            <w:pPr>
              <w:ind w:left="0"/>
              <w:rPr>
                <w:rFonts w:ascii="Times New Roman" w:hAnsi="Times New Roman"/>
              </w:rPr>
            </w:pPr>
            <w:r w:rsidRPr="006B5987">
              <w:rPr>
                <w:rFonts w:ascii="Times New Roman" w:hAnsi="Times New Roman"/>
              </w:rPr>
              <w:t>-assurer la traçabilité du circuit du médicament</w:t>
            </w:r>
          </w:p>
          <w:p w:rsidR="00700D0A" w:rsidRPr="006B5987" w:rsidRDefault="00700D0A" w:rsidP="00700D0A">
            <w:pPr>
              <w:ind w:left="0"/>
              <w:rPr>
                <w:rFonts w:ascii="Times New Roman" w:hAnsi="Times New Roman"/>
              </w:rPr>
            </w:pPr>
          </w:p>
          <w:p w:rsidR="00700D0A" w:rsidRPr="006B5987" w:rsidRDefault="00700D0A" w:rsidP="000A5F86">
            <w:pPr>
              <w:ind w:left="0"/>
              <w:rPr>
                <w:rFonts w:ascii="Times New Roman" w:hAnsi="Times New Roman"/>
              </w:rPr>
            </w:pPr>
            <w:r w:rsidRPr="006B5987">
              <w:rPr>
                <w:rFonts w:ascii="Times New Roman" w:hAnsi="Times New Roman"/>
              </w:rPr>
              <w:t>Echéance : 2020</w:t>
            </w:r>
          </w:p>
          <w:p w:rsidR="00700D0A" w:rsidRPr="006B5987" w:rsidRDefault="00700D0A" w:rsidP="000A5F86">
            <w:pPr>
              <w:rPr>
                <w:rFonts w:ascii="Times New Roman" w:hAnsi="Times New Roman"/>
              </w:rPr>
            </w:pPr>
          </w:p>
          <w:p w:rsidR="00700D0A" w:rsidRPr="006B5987" w:rsidRDefault="00700D0A" w:rsidP="000A5F86">
            <w:pPr>
              <w:ind w:left="0"/>
              <w:rPr>
                <w:rFonts w:ascii="Times New Roman" w:hAnsi="Times New Roman"/>
              </w:rPr>
            </w:pPr>
            <w:r w:rsidRPr="006B5987">
              <w:rPr>
                <w:rFonts w:ascii="Times New Roman" w:hAnsi="Times New Roman"/>
              </w:rPr>
              <w:t>Groupe concerné : pharmaciens, IDE</w:t>
            </w:r>
          </w:p>
          <w:p w:rsidR="00700D0A" w:rsidRPr="006B5987" w:rsidRDefault="00700D0A" w:rsidP="000A5F86">
            <w:pPr>
              <w:ind w:left="0"/>
              <w:rPr>
                <w:rFonts w:ascii="Times New Roman" w:hAnsi="Times New Roman"/>
              </w:rPr>
            </w:pPr>
          </w:p>
          <w:p w:rsidR="00700D0A" w:rsidRPr="006B5987" w:rsidRDefault="00700D0A" w:rsidP="000A5F86">
            <w:pPr>
              <w:ind w:left="0"/>
              <w:rPr>
                <w:rFonts w:ascii="Times New Roman" w:hAnsi="Times New Roman"/>
              </w:rPr>
            </w:pPr>
            <w:r w:rsidRPr="006B5987">
              <w:rPr>
                <w:rFonts w:ascii="Times New Roman" w:hAnsi="Times New Roman"/>
              </w:rPr>
              <w:t>Responsable institutionnel : Directeur,</w:t>
            </w:r>
            <w:r w:rsidR="00BD2E35" w:rsidRPr="006B5987">
              <w:rPr>
                <w:rFonts w:ascii="Times New Roman" w:hAnsi="Times New Roman"/>
              </w:rPr>
              <w:t xml:space="preserve"> </w:t>
            </w:r>
            <w:r w:rsidRPr="006B5987">
              <w:rPr>
                <w:rFonts w:ascii="Times New Roman" w:hAnsi="Times New Roman"/>
              </w:rPr>
              <w:t>cadre supérieur de santé, médecin coordonnateur</w:t>
            </w:r>
          </w:p>
          <w:p w:rsidR="00700D0A" w:rsidRPr="006B5987" w:rsidRDefault="00700D0A" w:rsidP="000A5F86">
            <w:pPr>
              <w:ind w:left="0"/>
              <w:rPr>
                <w:rFonts w:ascii="Times New Roman" w:hAnsi="Times New Roman"/>
              </w:rPr>
            </w:pPr>
          </w:p>
          <w:p w:rsidR="00700D0A" w:rsidRPr="006B5987" w:rsidRDefault="00700D0A" w:rsidP="000A5F86">
            <w:pPr>
              <w:ind w:left="0"/>
              <w:rPr>
                <w:rFonts w:ascii="Times New Roman" w:hAnsi="Times New Roman"/>
              </w:rPr>
            </w:pPr>
            <w:r w:rsidRPr="006B5987">
              <w:rPr>
                <w:rFonts w:ascii="Times New Roman" w:hAnsi="Times New Roman"/>
              </w:rPr>
              <w:t>Référents : IDEC, pharmaciens conventionnés avec l’EHPAD</w:t>
            </w:r>
          </w:p>
        </w:tc>
        <w:tc>
          <w:tcPr>
            <w:tcW w:w="2936" w:type="dxa"/>
          </w:tcPr>
          <w:p w:rsidR="00700D0A" w:rsidRPr="006B5987" w:rsidRDefault="00700D0A" w:rsidP="000A5F86">
            <w:pPr>
              <w:ind w:left="0"/>
              <w:rPr>
                <w:rFonts w:ascii="Times New Roman" w:hAnsi="Times New Roman"/>
              </w:rPr>
            </w:pPr>
            <w:r w:rsidRPr="006B5987">
              <w:rPr>
                <w:rFonts w:ascii="Times New Roman" w:hAnsi="Times New Roman"/>
              </w:rPr>
              <w:t>Mise en place d’une interface entre logiciel de l’EHPAD et logiciel des pharmacies.</w:t>
            </w:r>
          </w:p>
          <w:p w:rsidR="00700D0A" w:rsidRPr="006B5987" w:rsidRDefault="00700D0A" w:rsidP="000A5F86">
            <w:pPr>
              <w:ind w:left="0"/>
              <w:rPr>
                <w:rFonts w:ascii="Times New Roman" w:hAnsi="Times New Roman"/>
              </w:rPr>
            </w:pPr>
          </w:p>
          <w:p w:rsidR="008C73BD" w:rsidRPr="006B5987" w:rsidRDefault="008C73BD" w:rsidP="000A5F86">
            <w:pPr>
              <w:ind w:left="0"/>
              <w:rPr>
                <w:rFonts w:ascii="Times New Roman" w:hAnsi="Times New Roman"/>
              </w:rPr>
            </w:pPr>
            <w:r w:rsidRPr="006B5987">
              <w:rPr>
                <w:rFonts w:ascii="Times New Roman" w:hAnsi="Times New Roman"/>
              </w:rPr>
              <w:t>Nombre ETP IDE</w:t>
            </w:r>
          </w:p>
          <w:p w:rsidR="008C73BD" w:rsidRPr="006B5987" w:rsidRDefault="008C73BD" w:rsidP="000A5F86">
            <w:pPr>
              <w:ind w:left="0"/>
              <w:rPr>
                <w:rFonts w:ascii="Times New Roman" w:hAnsi="Times New Roman"/>
              </w:rPr>
            </w:pPr>
          </w:p>
          <w:p w:rsidR="00700D0A" w:rsidRPr="006B5987" w:rsidRDefault="00700D0A" w:rsidP="000A5F86">
            <w:pPr>
              <w:ind w:left="0"/>
              <w:jc w:val="both"/>
              <w:rPr>
                <w:rFonts w:ascii="Times New Roman" w:hAnsi="Times New Roman"/>
              </w:rPr>
            </w:pPr>
            <w:r w:rsidRPr="006B5987">
              <w:rPr>
                <w:rFonts w:ascii="Times New Roman" w:hAnsi="Times New Roman"/>
              </w:rPr>
              <w:t>Suivi annuel</w:t>
            </w:r>
          </w:p>
        </w:tc>
      </w:tr>
    </w:tbl>
    <w:p w:rsidR="00700D0A" w:rsidRPr="006B5987" w:rsidRDefault="00700D0A" w:rsidP="00BB5593">
      <w:pPr>
        <w:pStyle w:val="Paragraphedeliste"/>
        <w:ind w:left="360"/>
        <w:rPr>
          <w:rFonts w:ascii="Times New Roman" w:hAnsi="Times New Roman" w:cs="Times New Roman"/>
        </w:rPr>
      </w:pPr>
    </w:p>
    <w:p w:rsidR="00BB5593" w:rsidRPr="006B5987" w:rsidRDefault="00BB5593" w:rsidP="00BB5593">
      <w:pPr>
        <w:pStyle w:val="Paragraphedeliste"/>
        <w:ind w:left="360"/>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3267"/>
        <w:gridCol w:w="2907"/>
      </w:tblGrid>
      <w:tr w:rsidR="00700D0A" w:rsidRPr="006B5987" w:rsidTr="000A5F86">
        <w:tc>
          <w:tcPr>
            <w:tcW w:w="6244" w:type="dxa"/>
            <w:gridSpan w:val="2"/>
          </w:tcPr>
          <w:p w:rsidR="00700D0A" w:rsidRPr="006B5987" w:rsidRDefault="00700D0A" w:rsidP="000A5F86">
            <w:pPr>
              <w:jc w:val="center"/>
              <w:rPr>
                <w:rFonts w:ascii="Times New Roman" w:hAnsi="Times New Roman"/>
              </w:rPr>
            </w:pPr>
            <w:r w:rsidRPr="002440E9">
              <w:rPr>
                <w:rFonts w:ascii="Times New Roman" w:hAnsi="Times New Roman"/>
              </w:rPr>
              <w:lastRenderedPageBreak/>
              <w:t>Projet de soins</w:t>
            </w:r>
          </w:p>
        </w:tc>
        <w:tc>
          <w:tcPr>
            <w:tcW w:w="2936" w:type="dxa"/>
          </w:tcPr>
          <w:p w:rsidR="00700D0A" w:rsidRPr="006B5987" w:rsidRDefault="00700D0A" w:rsidP="000A5F86">
            <w:pPr>
              <w:jc w:val="center"/>
              <w:rPr>
                <w:rFonts w:ascii="Times New Roman" w:hAnsi="Times New Roman"/>
              </w:rPr>
            </w:pPr>
          </w:p>
        </w:tc>
      </w:tr>
      <w:tr w:rsidR="00700D0A" w:rsidRPr="006B5987" w:rsidTr="000A5F86">
        <w:tc>
          <w:tcPr>
            <w:tcW w:w="6244" w:type="dxa"/>
            <w:gridSpan w:val="2"/>
            <w:shd w:val="clear" w:color="auto" w:fill="C6D9F1" w:themeFill="text2" w:themeFillTint="33"/>
          </w:tcPr>
          <w:p w:rsidR="00700D0A" w:rsidRPr="006B5987" w:rsidRDefault="00A35EC6" w:rsidP="000A5F86">
            <w:pPr>
              <w:rPr>
                <w:rFonts w:ascii="Times New Roman" w:hAnsi="Times New Roman"/>
              </w:rPr>
            </w:pPr>
            <w:r w:rsidRPr="006B5987">
              <w:rPr>
                <w:rFonts w:ascii="Times New Roman" w:hAnsi="Times New Roman"/>
              </w:rPr>
              <w:t>Fiche action n°2</w:t>
            </w:r>
            <w:r w:rsidR="00700D0A" w:rsidRPr="006B5987">
              <w:rPr>
                <w:rFonts w:ascii="Times New Roman" w:hAnsi="Times New Roman"/>
              </w:rPr>
              <w:t>5</w:t>
            </w:r>
          </w:p>
          <w:p w:rsidR="00700D0A" w:rsidRPr="006B5987" w:rsidRDefault="00700D0A" w:rsidP="000A5F86">
            <w:pPr>
              <w:rPr>
                <w:rFonts w:ascii="Times New Roman" w:hAnsi="Times New Roman"/>
                <w:color w:val="FF0000"/>
              </w:rPr>
            </w:pPr>
          </w:p>
        </w:tc>
        <w:tc>
          <w:tcPr>
            <w:tcW w:w="2936" w:type="dxa"/>
            <w:shd w:val="clear" w:color="auto" w:fill="C6D9F1" w:themeFill="text2" w:themeFillTint="33"/>
          </w:tcPr>
          <w:p w:rsidR="00700D0A" w:rsidRPr="006B5987" w:rsidRDefault="00700D0A" w:rsidP="000A5F86">
            <w:pPr>
              <w:rPr>
                <w:rFonts w:ascii="Times New Roman" w:hAnsi="Times New Roman"/>
              </w:rPr>
            </w:pPr>
            <w:r w:rsidRPr="006B5987">
              <w:rPr>
                <w:rFonts w:ascii="Times New Roman" w:hAnsi="Times New Roman"/>
              </w:rPr>
              <w:t xml:space="preserve">Indicateurs disponibles </w:t>
            </w:r>
          </w:p>
        </w:tc>
      </w:tr>
      <w:tr w:rsidR="00700D0A" w:rsidRPr="006B5987" w:rsidTr="000A5F86">
        <w:tc>
          <w:tcPr>
            <w:tcW w:w="2930" w:type="dxa"/>
          </w:tcPr>
          <w:p w:rsidR="00700D0A" w:rsidRPr="006B5987" w:rsidRDefault="00700D0A" w:rsidP="000A5F86">
            <w:pPr>
              <w:pStyle w:val="Standard"/>
              <w:jc w:val="both"/>
              <w:rPr>
                <w:rFonts w:cs="Times New Roman"/>
              </w:rPr>
            </w:pPr>
            <w:r w:rsidRPr="006B5987">
              <w:rPr>
                <w:rFonts w:cs="Times New Roman"/>
              </w:rPr>
              <w:t>Circuit du médicament</w:t>
            </w:r>
          </w:p>
          <w:p w:rsidR="00700D0A" w:rsidRPr="006B5987" w:rsidRDefault="00700D0A" w:rsidP="000A5F86">
            <w:pPr>
              <w:rPr>
                <w:rFonts w:ascii="Times New Roman" w:hAnsi="Times New Roman"/>
              </w:rPr>
            </w:pPr>
          </w:p>
        </w:tc>
        <w:tc>
          <w:tcPr>
            <w:tcW w:w="3314" w:type="dxa"/>
          </w:tcPr>
          <w:p w:rsidR="00700D0A" w:rsidRPr="006B5987" w:rsidRDefault="00700D0A" w:rsidP="000A5F86">
            <w:pPr>
              <w:ind w:left="0"/>
              <w:rPr>
                <w:rFonts w:ascii="Times New Roman" w:hAnsi="Times New Roman"/>
              </w:rPr>
            </w:pPr>
            <w:r w:rsidRPr="006B5987">
              <w:rPr>
                <w:rFonts w:ascii="Times New Roman" w:hAnsi="Times New Roman"/>
              </w:rPr>
              <w:t xml:space="preserve">Objectifs : </w:t>
            </w:r>
          </w:p>
          <w:p w:rsidR="00700D0A" w:rsidRPr="006B5987" w:rsidRDefault="00700D0A" w:rsidP="000A5F86">
            <w:pPr>
              <w:ind w:left="0"/>
              <w:rPr>
                <w:rFonts w:ascii="Times New Roman" w:hAnsi="Times New Roman"/>
              </w:rPr>
            </w:pPr>
            <w:r w:rsidRPr="006B5987">
              <w:rPr>
                <w:rFonts w:ascii="Times New Roman" w:hAnsi="Times New Roman"/>
              </w:rPr>
              <w:t>-assurer la traçabilité du circuit du médicament</w:t>
            </w:r>
          </w:p>
          <w:p w:rsidR="00700D0A" w:rsidRPr="006B5987" w:rsidRDefault="00700D0A" w:rsidP="000A5F86">
            <w:pPr>
              <w:ind w:left="0"/>
              <w:rPr>
                <w:rFonts w:ascii="Times New Roman" w:hAnsi="Times New Roman"/>
              </w:rPr>
            </w:pPr>
            <w:r w:rsidRPr="006B5987">
              <w:rPr>
                <w:rFonts w:ascii="Times New Roman" w:hAnsi="Times New Roman"/>
              </w:rPr>
              <w:t>-sécuriser les professionnels</w:t>
            </w:r>
          </w:p>
          <w:p w:rsidR="00700D0A" w:rsidRPr="006B5987" w:rsidRDefault="00700D0A" w:rsidP="000A5F86">
            <w:pPr>
              <w:ind w:left="0"/>
              <w:rPr>
                <w:rFonts w:ascii="Times New Roman" w:hAnsi="Times New Roman"/>
              </w:rPr>
            </w:pPr>
          </w:p>
          <w:p w:rsidR="00700D0A" w:rsidRPr="006B5987" w:rsidRDefault="00700D0A" w:rsidP="000A5F86">
            <w:pPr>
              <w:ind w:left="0"/>
              <w:rPr>
                <w:rFonts w:ascii="Times New Roman" w:hAnsi="Times New Roman"/>
              </w:rPr>
            </w:pPr>
            <w:r w:rsidRPr="006B5987">
              <w:rPr>
                <w:rFonts w:ascii="Times New Roman" w:hAnsi="Times New Roman"/>
              </w:rPr>
              <w:t>Echéance : 2020</w:t>
            </w:r>
          </w:p>
          <w:p w:rsidR="00700D0A" w:rsidRPr="006B5987" w:rsidRDefault="00700D0A" w:rsidP="000A5F86">
            <w:pPr>
              <w:rPr>
                <w:rFonts w:ascii="Times New Roman" w:hAnsi="Times New Roman"/>
              </w:rPr>
            </w:pPr>
          </w:p>
          <w:p w:rsidR="00700D0A" w:rsidRPr="006B5987" w:rsidRDefault="00700D0A" w:rsidP="000A5F86">
            <w:pPr>
              <w:ind w:left="0"/>
              <w:rPr>
                <w:rFonts w:ascii="Times New Roman" w:hAnsi="Times New Roman"/>
              </w:rPr>
            </w:pPr>
            <w:r w:rsidRPr="006B5987">
              <w:rPr>
                <w:rFonts w:ascii="Times New Roman" w:hAnsi="Times New Roman"/>
              </w:rPr>
              <w:t>Groupe concerné : Médecins, IDE</w:t>
            </w:r>
          </w:p>
          <w:p w:rsidR="00700D0A" w:rsidRPr="006B5987" w:rsidRDefault="00700D0A" w:rsidP="000A5F86">
            <w:pPr>
              <w:ind w:left="0"/>
              <w:rPr>
                <w:rFonts w:ascii="Times New Roman" w:hAnsi="Times New Roman"/>
              </w:rPr>
            </w:pPr>
          </w:p>
          <w:p w:rsidR="00700D0A" w:rsidRPr="006B5987" w:rsidRDefault="00700D0A" w:rsidP="000A5F86">
            <w:pPr>
              <w:ind w:left="0"/>
              <w:rPr>
                <w:rFonts w:ascii="Times New Roman" w:hAnsi="Times New Roman"/>
              </w:rPr>
            </w:pPr>
            <w:r w:rsidRPr="006B5987">
              <w:rPr>
                <w:rFonts w:ascii="Times New Roman" w:hAnsi="Times New Roman"/>
              </w:rPr>
              <w:t>Responsable institutionnel : cadre supérieur de santé, médecin coordonnateur</w:t>
            </w:r>
          </w:p>
          <w:p w:rsidR="00700D0A" w:rsidRPr="006B5987" w:rsidRDefault="00700D0A" w:rsidP="000A5F86">
            <w:pPr>
              <w:ind w:left="0"/>
              <w:rPr>
                <w:rFonts w:ascii="Times New Roman" w:hAnsi="Times New Roman"/>
              </w:rPr>
            </w:pPr>
          </w:p>
          <w:p w:rsidR="008C73BD" w:rsidRPr="006B5987" w:rsidRDefault="008C73BD" w:rsidP="00700D0A">
            <w:pPr>
              <w:ind w:left="0"/>
              <w:rPr>
                <w:rFonts w:ascii="Times New Roman" w:hAnsi="Times New Roman"/>
              </w:rPr>
            </w:pPr>
          </w:p>
          <w:p w:rsidR="008C73BD" w:rsidRPr="006B5987" w:rsidRDefault="008C73BD" w:rsidP="00700D0A">
            <w:pPr>
              <w:ind w:left="0"/>
              <w:rPr>
                <w:rFonts w:ascii="Times New Roman" w:hAnsi="Times New Roman"/>
              </w:rPr>
            </w:pPr>
          </w:p>
          <w:p w:rsidR="008C73BD" w:rsidRPr="006B5987" w:rsidRDefault="008C73BD" w:rsidP="00700D0A">
            <w:pPr>
              <w:ind w:left="0"/>
              <w:rPr>
                <w:rFonts w:ascii="Times New Roman" w:hAnsi="Times New Roman"/>
              </w:rPr>
            </w:pPr>
          </w:p>
          <w:p w:rsidR="008C73BD" w:rsidRPr="006B5987" w:rsidRDefault="008C73BD" w:rsidP="00700D0A">
            <w:pPr>
              <w:ind w:left="0"/>
              <w:rPr>
                <w:rFonts w:ascii="Times New Roman" w:hAnsi="Times New Roman"/>
              </w:rPr>
            </w:pPr>
          </w:p>
          <w:p w:rsidR="008C73BD" w:rsidRPr="006B5987" w:rsidRDefault="008C73BD" w:rsidP="00700D0A">
            <w:pPr>
              <w:ind w:left="0"/>
              <w:rPr>
                <w:rFonts w:ascii="Times New Roman" w:hAnsi="Times New Roman"/>
              </w:rPr>
            </w:pPr>
          </w:p>
          <w:p w:rsidR="00700D0A" w:rsidRPr="006B5987" w:rsidRDefault="008C73BD" w:rsidP="00700D0A">
            <w:pPr>
              <w:ind w:left="0"/>
              <w:rPr>
                <w:rFonts w:ascii="Times New Roman" w:hAnsi="Times New Roman"/>
              </w:rPr>
            </w:pPr>
            <w:r w:rsidRPr="006B5987">
              <w:rPr>
                <w:rFonts w:ascii="Times New Roman" w:hAnsi="Times New Roman"/>
              </w:rPr>
              <w:t>Référent</w:t>
            </w:r>
            <w:r w:rsidR="00700D0A" w:rsidRPr="006B5987">
              <w:rPr>
                <w:rFonts w:ascii="Times New Roman" w:hAnsi="Times New Roman"/>
              </w:rPr>
              <w:t> : IDEC</w:t>
            </w:r>
          </w:p>
        </w:tc>
        <w:tc>
          <w:tcPr>
            <w:tcW w:w="2936" w:type="dxa"/>
          </w:tcPr>
          <w:p w:rsidR="00700D0A" w:rsidRPr="006B5987" w:rsidRDefault="00700D0A" w:rsidP="000A5F86">
            <w:pPr>
              <w:ind w:left="0"/>
              <w:rPr>
                <w:rFonts w:ascii="Times New Roman" w:hAnsi="Times New Roman"/>
              </w:rPr>
            </w:pPr>
            <w:r w:rsidRPr="006B5987">
              <w:rPr>
                <w:rFonts w:ascii="Times New Roman" w:hAnsi="Times New Roman"/>
              </w:rPr>
              <w:t>Mise en place d’outils numériques permettant la transmission de prescriptions médicales</w:t>
            </w:r>
          </w:p>
          <w:p w:rsidR="00700D0A" w:rsidRPr="006B5987" w:rsidRDefault="00700D0A" w:rsidP="000A5F86">
            <w:pPr>
              <w:ind w:left="0"/>
              <w:rPr>
                <w:rFonts w:ascii="Times New Roman" w:hAnsi="Times New Roman"/>
              </w:rPr>
            </w:pPr>
          </w:p>
          <w:p w:rsidR="00700D0A" w:rsidRPr="006B5987" w:rsidRDefault="00700D0A" w:rsidP="000A5F86">
            <w:pPr>
              <w:ind w:left="0"/>
              <w:rPr>
                <w:rFonts w:ascii="Times New Roman" w:hAnsi="Times New Roman"/>
              </w:rPr>
            </w:pPr>
          </w:p>
          <w:p w:rsidR="008C73BD" w:rsidRPr="006B5987" w:rsidRDefault="008C73BD" w:rsidP="008C73BD">
            <w:pPr>
              <w:ind w:left="0"/>
              <w:rPr>
                <w:rFonts w:ascii="Times New Roman" w:hAnsi="Times New Roman"/>
              </w:rPr>
            </w:pPr>
            <w:r w:rsidRPr="006B5987">
              <w:rPr>
                <w:rFonts w:ascii="Times New Roman" w:hAnsi="Times New Roman"/>
              </w:rPr>
              <w:t>Nombre ETP IDE</w:t>
            </w:r>
          </w:p>
          <w:p w:rsidR="008C73BD" w:rsidRPr="006B5987" w:rsidRDefault="008C73BD" w:rsidP="000A5F86">
            <w:pPr>
              <w:ind w:left="0"/>
              <w:rPr>
                <w:rFonts w:ascii="Times New Roman" w:hAnsi="Times New Roman"/>
              </w:rPr>
            </w:pPr>
          </w:p>
          <w:p w:rsidR="008C73BD" w:rsidRPr="006B5987" w:rsidRDefault="008C73BD" w:rsidP="000A5F86">
            <w:pPr>
              <w:ind w:left="0"/>
              <w:rPr>
                <w:rFonts w:ascii="Times New Roman" w:hAnsi="Times New Roman"/>
              </w:rPr>
            </w:pPr>
          </w:p>
          <w:p w:rsidR="008C73BD" w:rsidRPr="006B5987" w:rsidRDefault="008C73BD" w:rsidP="000A5F86">
            <w:pPr>
              <w:ind w:left="0"/>
              <w:rPr>
                <w:rFonts w:ascii="Times New Roman" w:hAnsi="Times New Roman"/>
              </w:rPr>
            </w:pPr>
          </w:p>
          <w:p w:rsidR="008C73BD" w:rsidRPr="006B5987" w:rsidRDefault="008C73BD" w:rsidP="000A5F86">
            <w:pPr>
              <w:ind w:left="0"/>
              <w:rPr>
                <w:rFonts w:ascii="Times New Roman" w:hAnsi="Times New Roman"/>
              </w:rPr>
            </w:pPr>
          </w:p>
          <w:p w:rsidR="00700D0A" w:rsidRPr="006B5987" w:rsidRDefault="00700D0A" w:rsidP="00700D0A">
            <w:pPr>
              <w:ind w:left="0"/>
              <w:jc w:val="both"/>
              <w:rPr>
                <w:rFonts w:ascii="Times New Roman" w:hAnsi="Times New Roman"/>
              </w:rPr>
            </w:pPr>
            <w:r w:rsidRPr="006B5987">
              <w:rPr>
                <w:rFonts w:ascii="Times New Roman" w:hAnsi="Times New Roman"/>
              </w:rPr>
              <w:t>Nombre d’actions de formation et/ou sensibilisation des groupes concernés à la thématique notamment en réunion de coordination gériatrique</w:t>
            </w:r>
          </w:p>
          <w:p w:rsidR="00700D0A" w:rsidRPr="006B5987" w:rsidRDefault="00700D0A" w:rsidP="00700D0A">
            <w:pPr>
              <w:ind w:left="0"/>
              <w:rPr>
                <w:rFonts w:ascii="Times New Roman" w:hAnsi="Times New Roman"/>
              </w:rPr>
            </w:pPr>
          </w:p>
          <w:p w:rsidR="00700D0A" w:rsidRPr="006B5987" w:rsidRDefault="00700D0A" w:rsidP="000A5F86">
            <w:pPr>
              <w:ind w:left="0"/>
              <w:rPr>
                <w:rFonts w:ascii="Times New Roman" w:hAnsi="Times New Roman"/>
              </w:rPr>
            </w:pPr>
          </w:p>
          <w:p w:rsidR="00700D0A" w:rsidRPr="006B5987" w:rsidRDefault="00700D0A" w:rsidP="000A5F86">
            <w:pPr>
              <w:ind w:left="0"/>
              <w:jc w:val="both"/>
              <w:rPr>
                <w:rFonts w:ascii="Times New Roman" w:hAnsi="Times New Roman"/>
              </w:rPr>
            </w:pPr>
            <w:r w:rsidRPr="006B5987">
              <w:rPr>
                <w:rFonts w:ascii="Times New Roman" w:hAnsi="Times New Roman"/>
              </w:rPr>
              <w:t>Suivi annuel</w:t>
            </w:r>
          </w:p>
          <w:p w:rsidR="008C73BD" w:rsidRPr="006B5987" w:rsidRDefault="008C73BD" w:rsidP="000A5F86">
            <w:pPr>
              <w:ind w:left="0"/>
              <w:jc w:val="both"/>
              <w:rPr>
                <w:rFonts w:ascii="Times New Roman" w:hAnsi="Times New Roman"/>
              </w:rPr>
            </w:pPr>
          </w:p>
        </w:tc>
      </w:tr>
    </w:tbl>
    <w:p w:rsidR="00BB5593" w:rsidRPr="006B5987" w:rsidRDefault="00BB5593" w:rsidP="00BB5593">
      <w:pPr>
        <w:pStyle w:val="Paragraphedeliste"/>
        <w:ind w:left="3240"/>
        <w:rPr>
          <w:rFonts w:ascii="Times New Roman" w:hAnsi="Times New Roman" w:cs="Times New Roman"/>
        </w:rPr>
      </w:pPr>
    </w:p>
    <w:p w:rsidR="00BB5593" w:rsidRPr="006B5987" w:rsidRDefault="00BB5593" w:rsidP="00BB5593">
      <w:pPr>
        <w:pStyle w:val="Paragraphedeliste"/>
        <w:ind w:left="1080"/>
        <w:rPr>
          <w:rFonts w:ascii="Times New Roman" w:hAnsi="Times New Roman" w:cs="Times New Roman"/>
        </w:rPr>
      </w:pPr>
    </w:p>
    <w:p w:rsidR="00BB5593" w:rsidRPr="006B5987" w:rsidRDefault="00BB5593" w:rsidP="00BB5593">
      <w:pPr>
        <w:pStyle w:val="Paragraphedeliste"/>
        <w:ind w:left="360"/>
        <w:rPr>
          <w:rFonts w:ascii="Times New Roman" w:hAnsi="Times New Roman" w:cs="Times New Roman"/>
        </w:rPr>
      </w:pPr>
      <w:r w:rsidRPr="006B5987">
        <w:rPr>
          <w:rFonts w:ascii="Times New Roman" w:hAnsi="Times New Roman" w:cs="Times New Roman"/>
        </w:rPr>
        <w:t>1.6.2  DISPENSATION</w:t>
      </w:r>
    </w:p>
    <w:p w:rsidR="00BB5593" w:rsidRPr="006B5987" w:rsidRDefault="00BB5593" w:rsidP="00BB5593">
      <w:pPr>
        <w:pStyle w:val="Paragraphedeliste"/>
        <w:ind w:left="360"/>
        <w:rPr>
          <w:rFonts w:ascii="Times New Roman" w:hAnsi="Times New Roman" w:cs="Times New Roman"/>
        </w:rPr>
      </w:pPr>
    </w:p>
    <w:p w:rsidR="00BB5593" w:rsidRPr="006B5987" w:rsidRDefault="00BB5593" w:rsidP="008C73BD">
      <w:pPr>
        <w:pStyle w:val="Paragraphedeliste"/>
        <w:ind w:left="360"/>
        <w:jc w:val="both"/>
        <w:rPr>
          <w:rFonts w:ascii="Times New Roman" w:hAnsi="Times New Roman" w:cs="Times New Roman"/>
        </w:rPr>
      </w:pPr>
      <w:r w:rsidRPr="006B5987">
        <w:rPr>
          <w:rFonts w:ascii="Times New Roman" w:hAnsi="Times New Roman" w:cs="Times New Roman"/>
        </w:rPr>
        <w:t>Toute prescription de quelque nature que ce soit est gérée par les professionnels infirmiers.</w:t>
      </w:r>
    </w:p>
    <w:p w:rsidR="00BB5593" w:rsidRPr="006B5987" w:rsidRDefault="00BB5593" w:rsidP="008C73BD">
      <w:pPr>
        <w:pStyle w:val="Paragraphedeliste"/>
        <w:ind w:left="360"/>
        <w:jc w:val="both"/>
        <w:rPr>
          <w:rFonts w:ascii="Times New Roman" w:hAnsi="Times New Roman" w:cs="Times New Roman"/>
        </w:rPr>
      </w:pPr>
      <w:r w:rsidRPr="006B5987">
        <w:rPr>
          <w:rFonts w:ascii="Times New Roman" w:hAnsi="Times New Roman" w:cs="Times New Roman"/>
        </w:rPr>
        <w:t>Les prescriptions médicamenteuses sont adressées par télécopie à la Pharmacie d’officine.</w:t>
      </w:r>
    </w:p>
    <w:p w:rsidR="00BB5593" w:rsidRPr="006B5987" w:rsidRDefault="00BB5593" w:rsidP="008C73BD">
      <w:pPr>
        <w:pStyle w:val="Paragraphedeliste"/>
        <w:ind w:left="360"/>
        <w:jc w:val="both"/>
        <w:rPr>
          <w:rFonts w:ascii="Times New Roman" w:hAnsi="Times New Roman" w:cs="Times New Roman"/>
        </w:rPr>
      </w:pPr>
      <w:r w:rsidRPr="006B5987">
        <w:rPr>
          <w:rFonts w:ascii="Times New Roman" w:hAnsi="Times New Roman" w:cs="Times New Roman"/>
        </w:rPr>
        <w:t>La fourniture des produits a lieu par  dose quotidienne unique individuelle sous format hebdomadaire et selon un planning de résidents définis en</w:t>
      </w:r>
      <w:r w:rsidR="00BD2E35" w:rsidRPr="006B5987">
        <w:rPr>
          <w:rFonts w:ascii="Times New Roman" w:hAnsi="Times New Roman" w:cs="Times New Roman"/>
        </w:rPr>
        <w:t xml:space="preserve"> dehors d’un contexte d’urgence</w:t>
      </w:r>
      <w:r w:rsidRPr="006B5987">
        <w:rPr>
          <w:rFonts w:ascii="Times New Roman" w:hAnsi="Times New Roman" w:cs="Times New Roman"/>
        </w:rPr>
        <w:t>.</w:t>
      </w:r>
      <w:r w:rsidR="00BD2E35" w:rsidRPr="006B5987">
        <w:rPr>
          <w:rFonts w:ascii="Times New Roman" w:hAnsi="Times New Roman" w:cs="Times New Roman"/>
        </w:rPr>
        <w:t xml:space="preserve"> La </w:t>
      </w:r>
      <w:r w:rsidRPr="006B5987">
        <w:rPr>
          <w:rFonts w:ascii="Times New Roman" w:hAnsi="Times New Roman" w:cs="Times New Roman"/>
        </w:rPr>
        <w:t>livraison</w:t>
      </w:r>
      <w:r w:rsidR="00BD2E35" w:rsidRPr="006B5987">
        <w:rPr>
          <w:rFonts w:ascii="Times New Roman" w:hAnsi="Times New Roman" w:cs="Times New Roman"/>
        </w:rPr>
        <w:t xml:space="preserve"> </w:t>
      </w:r>
      <w:r w:rsidRPr="006B5987">
        <w:rPr>
          <w:rFonts w:ascii="Times New Roman" w:hAnsi="Times New Roman" w:cs="Times New Roman"/>
        </w:rPr>
        <w:t>et l’étiquetage des produits sont assurés par la pharmacie.</w:t>
      </w:r>
    </w:p>
    <w:p w:rsidR="00BB5593" w:rsidRPr="006B5987" w:rsidRDefault="00BB5593" w:rsidP="008C73BD">
      <w:pPr>
        <w:pStyle w:val="Paragraphedeliste"/>
        <w:ind w:left="360"/>
        <w:jc w:val="both"/>
        <w:rPr>
          <w:rFonts w:ascii="Times New Roman" w:hAnsi="Times New Roman" w:cs="Times New Roman"/>
        </w:rPr>
      </w:pPr>
    </w:p>
    <w:p w:rsidR="00BB5593" w:rsidRPr="006B5987" w:rsidRDefault="00BB5593" w:rsidP="008C73BD">
      <w:pPr>
        <w:pStyle w:val="Paragraphedeliste"/>
        <w:ind w:left="360"/>
        <w:jc w:val="both"/>
        <w:rPr>
          <w:rFonts w:ascii="Times New Roman" w:hAnsi="Times New Roman" w:cs="Times New Roman"/>
        </w:rPr>
      </w:pPr>
      <w:r w:rsidRPr="006B5987">
        <w:rPr>
          <w:rFonts w:ascii="Times New Roman" w:hAnsi="Times New Roman" w:cs="Times New Roman"/>
        </w:rPr>
        <w:t>Les produits sont stockés dans l’office principal de soins sur des chariots dédiés à l’exception des produits stupéfiants qui sont conservés dans une armoire fermée sécurisée.</w:t>
      </w:r>
    </w:p>
    <w:p w:rsidR="00BB5593" w:rsidRPr="006B5987" w:rsidRDefault="00BB5593" w:rsidP="008C73BD">
      <w:pPr>
        <w:pStyle w:val="Paragraphedeliste"/>
        <w:ind w:left="360"/>
        <w:jc w:val="both"/>
        <w:rPr>
          <w:rFonts w:ascii="Times New Roman" w:hAnsi="Times New Roman" w:cs="Times New Roman"/>
        </w:rPr>
      </w:pPr>
      <w:r w:rsidRPr="006B5987">
        <w:rPr>
          <w:rFonts w:ascii="Times New Roman" w:hAnsi="Times New Roman" w:cs="Times New Roman"/>
        </w:rPr>
        <w:t>Les produits non utilisés sont retournés à la Pharmacie d’officine</w:t>
      </w:r>
    </w:p>
    <w:p w:rsidR="00BB5593" w:rsidRPr="006B5987" w:rsidRDefault="00BB5593" w:rsidP="008C73BD">
      <w:pPr>
        <w:pStyle w:val="Paragraphedeliste"/>
        <w:ind w:left="360"/>
        <w:jc w:val="both"/>
        <w:rPr>
          <w:rFonts w:ascii="Times New Roman" w:hAnsi="Times New Roman" w:cs="Times New Roman"/>
        </w:rPr>
      </w:pPr>
    </w:p>
    <w:p w:rsidR="00BB5593" w:rsidRPr="006B5987" w:rsidRDefault="00BB5593" w:rsidP="008C73BD">
      <w:pPr>
        <w:pStyle w:val="Paragraphedeliste"/>
        <w:ind w:left="360"/>
        <w:jc w:val="both"/>
        <w:rPr>
          <w:rFonts w:ascii="Times New Roman" w:hAnsi="Times New Roman" w:cs="Times New Roman"/>
        </w:rPr>
      </w:pPr>
      <w:r w:rsidRPr="006B5987">
        <w:rPr>
          <w:rFonts w:ascii="Times New Roman" w:hAnsi="Times New Roman" w:cs="Times New Roman"/>
        </w:rPr>
        <w:t xml:space="preserve">Les produits de premier </w:t>
      </w:r>
      <w:r w:rsidR="00F75895" w:rsidRPr="006B5987">
        <w:rPr>
          <w:rFonts w:ascii="Times New Roman" w:hAnsi="Times New Roman" w:cs="Times New Roman"/>
        </w:rPr>
        <w:t>s</w:t>
      </w:r>
      <w:r w:rsidRPr="006B5987">
        <w:rPr>
          <w:rFonts w:ascii="Times New Roman" w:hAnsi="Times New Roman" w:cs="Times New Roman"/>
        </w:rPr>
        <w:t xml:space="preserve">ecours sont stockés dans l’office principal de soins et les dates de péremption sont contrôlées </w:t>
      </w:r>
      <w:r w:rsidR="008C73BD" w:rsidRPr="006B5987">
        <w:rPr>
          <w:rFonts w:ascii="Times New Roman" w:hAnsi="Times New Roman" w:cs="Times New Roman"/>
        </w:rPr>
        <w:t xml:space="preserve"> pat les IDE </w:t>
      </w:r>
      <w:r w:rsidRPr="006B5987">
        <w:rPr>
          <w:rFonts w:ascii="Times New Roman" w:hAnsi="Times New Roman" w:cs="Times New Roman"/>
        </w:rPr>
        <w:t>selon un calendrier semestriel.</w:t>
      </w:r>
    </w:p>
    <w:p w:rsidR="00BB5593" w:rsidRPr="006B5987" w:rsidRDefault="00BB5593" w:rsidP="008C73BD">
      <w:pPr>
        <w:jc w:val="both"/>
        <w:rPr>
          <w:rFonts w:ascii="Times New Roman" w:hAnsi="Times New Roman"/>
        </w:rPr>
      </w:pPr>
    </w:p>
    <w:p w:rsidR="008A2B2D" w:rsidRPr="006B5987" w:rsidRDefault="008A2B2D" w:rsidP="008A2B2D">
      <w:pPr>
        <w:rPr>
          <w:rFonts w:ascii="Times New Roman" w:hAnsi="Times New Roman"/>
        </w:rPr>
      </w:pPr>
    </w:p>
    <w:p w:rsidR="008A2B2D" w:rsidRPr="006B5987" w:rsidRDefault="008A2B2D" w:rsidP="008A2B2D">
      <w:pPr>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3267"/>
        <w:gridCol w:w="2907"/>
      </w:tblGrid>
      <w:tr w:rsidR="008A2B2D" w:rsidRPr="006B5987" w:rsidTr="000A5F86">
        <w:tc>
          <w:tcPr>
            <w:tcW w:w="6244" w:type="dxa"/>
            <w:gridSpan w:val="2"/>
          </w:tcPr>
          <w:p w:rsidR="008A2B2D" w:rsidRPr="006B5987" w:rsidRDefault="008A2B2D" w:rsidP="000A5F86">
            <w:pPr>
              <w:jc w:val="center"/>
              <w:rPr>
                <w:rFonts w:ascii="Times New Roman" w:hAnsi="Times New Roman"/>
              </w:rPr>
            </w:pPr>
            <w:r w:rsidRPr="002440E9">
              <w:rPr>
                <w:rFonts w:ascii="Times New Roman" w:hAnsi="Times New Roman"/>
              </w:rPr>
              <w:lastRenderedPageBreak/>
              <w:t>Projet de soins</w:t>
            </w:r>
          </w:p>
        </w:tc>
        <w:tc>
          <w:tcPr>
            <w:tcW w:w="2936" w:type="dxa"/>
          </w:tcPr>
          <w:p w:rsidR="008A2B2D" w:rsidRPr="006B5987" w:rsidRDefault="008A2B2D" w:rsidP="000A5F86">
            <w:pPr>
              <w:jc w:val="center"/>
              <w:rPr>
                <w:rFonts w:ascii="Times New Roman" w:hAnsi="Times New Roman"/>
              </w:rPr>
            </w:pPr>
          </w:p>
        </w:tc>
      </w:tr>
      <w:tr w:rsidR="008A2B2D" w:rsidRPr="006B5987" w:rsidTr="000A5F86">
        <w:tc>
          <w:tcPr>
            <w:tcW w:w="6244" w:type="dxa"/>
            <w:gridSpan w:val="2"/>
            <w:shd w:val="clear" w:color="auto" w:fill="C6D9F1" w:themeFill="text2" w:themeFillTint="33"/>
          </w:tcPr>
          <w:p w:rsidR="008A2B2D" w:rsidRPr="006B5987" w:rsidRDefault="00A35EC6" w:rsidP="000A5F86">
            <w:pPr>
              <w:rPr>
                <w:rFonts w:ascii="Times New Roman" w:hAnsi="Times New Roman"/>
              </w:rPr>
            </w:pPr>
            <w:r w:rsidRPr="006B5987">
              <w:rPr>
                <w:rFonts w:ascii="Times New Roman" w:hAnsi="Times New Roman"/>
              </w:rPr>
              <w:t>Fiche action n°2</w:t>
            </w:r>
            <w:r w:rsidR="008A2B2D" w:rsidRPr="006B5987">
              <w:rPr>
                <w:rFonts w:ascii="Times New Roman" w:hAnsi="Times New Roman"/>
              </w:rPr>
              <w:t>6</w:t>
            </w:r>
          </w:p>
          <w:p w:rsidR="008A2B2D" w:rsidRPr="006B5987" w:rsidRDefault="008A2B2D" w:rsidP="000A5F86">
            <w:pPr>
              <w:rPr>
                <w:rFonts w:ascii="Times New Roman" w:hAnsi="Times New Roman"/>
                <w:color w:val="FF0000"/>
              </w:rPr>
            </w:pPr>
          </w:p>
        </w:tc>
        <w:tc>
          <w:tcPr>
            <w:tcW w:w="2936" w:type="dxa"/>
            <w:shd w:val="clear" w:color="auto" w:fill="C6D9F1" w:themeFill="text2" w:themeFillTint="33"/>
          </w:tcPr>
          <w:p w:rsidR="008A2B2D" w:rsidRPr="006B5987" w:rsidRDefault="008A2B2D" w:rsidP="000A5F86">
            <w:pPr>
              <w:rPr>
                <w:rFonts w:ascii="Times New Roman" w:hAnsi="Times New Roman"/>
              </w:rPr>
            </w:pPr>
            <w:r w:rsidRPr="006B5987">
              <w:rPr>
                <w:rFonts w:ascii="Times New Roman" w:hAnsi="Times New Roman"/>
              </w:rPr>
              <w:t xml:space="preserve">Indicateurs disponibles </w:t>
            </w:r>
          </w:p>
        </w:tc>
      </w:tr>
      <w:tr w:rsidR="008A2B2D" w:rsidRPr="006B5987" w:rsidTr="000A5F86">
        <w:tc>
          <w:tcPr>
            <w:tcW w:w="2930" w:type="dxa"/>
          </w:tcPr>
          <w:p w:rsidR="008A2B2D" w:rsidRPr="006B5987" w:rsidRDefault="008A2B2D" w:rsidP="000A5F86">
            <w:pPr>
              <w:pStyle w:val="Standard"/>
              <w:jc w:val="both"/>
              <w:rPr>
                <w:rFonts w:cs="Times New Roman"/>
              </w:rPr>
            </w:pPr>
            <w:r w:rsidRPr="006B5987">
              <w:rPr>
                <w:rFonts w:cs="Times New Roman"/>
              </w:rPr>
              <w:t>Circuit du médicament</w:t>
            </w:r>
          </w:p>
          <w:p w:rsidR="008A2B2D" w:rsidRPr="006B5987" w:rsidRDefault="008A2B2D" w:rsidP="000A5F86">
            <w:pPr>
              <w:rPr>
                <w:rFonts w:ascii="Times New Roman" w:hAnsi="Times New Roman"/>
              </w:rPr>
            </w:pPr>
          </w:p>
        </w:tc>
        <w:tc>
          <w:tcPr>
            <w:tcW w:w="3314" w:type="dxa"/>
          </w:tcPr>
          <w:p w:rsidR="008A2B2D" w:rsidRPr="006B5987" w:rsidRDefault="008A2B2D" w:rsidP="000A5F86">
            <w:pPr>
              <w:ind w:left="0"/>
              <w:rPr>
                <w:rFonts w:ascii="Times New Roman" w:hAnsi="Times New Roman"/>
              </w:rPr>
            </w:pPr>
            <w:r w:rsidRPr="006B5987">
              <w:rPr>
                <w:rFonts w:ascii="Times New Roman" w:hAnsi="Times New Roman"/>
              </w:rPr>
              <w:t xml:space="preserve">Objectifs : </w:t>
            </w:r>
          </w:p>
          <w:p w:rsidR="008A2B2D" w:rsidRPr="006B5987" w:rsidRDefault="00F75895" w:rsidP="008A2B2D">
            <w:pPr>
              <w:ind w:left="0"/>
              <w:rPr>
                <w:rFonts w:ascii="Times New Roman" w:hAnsi="Times New Roman"/>
              </w:rPr>
            </w:pPr>
            <w:r w:rsidRPr="006B5987">
              <w:rPr>
                <w:rFonts w:ascii="Times New Roman" w:hAnsi="Times New Roman"/>
              </w:rPr>
              <w:t>- Analyser régulièrement les évé</w:t>
            </w:r>
            <w:r w:rsidR="008A2B2D" w:rsidRPr="006B5987">
              <w:rPr>
                <w:rFonts w:ascii="Times New Roman" w:hAnsi="Times New Roman"/>
              </w:rPr>
              <w:t xml:space="preserve">nements indésirables survenus dans le cadre du circuit du médicament </w:t>
            </w:r>
          </w:p>
          <w:p w:rsidR="008A2B2D" w:rsidRPr="006B5987" w:rsidRDefault="008A2B2D" w:rsidP="000A5F86">
            <w:pPr>
              <w:ind w:left="0"/>
              <w:rPr>
                <w:rFonts w:ascii="Times New Roman" w:hAnsi="Times New Roman"/>
              </w:rPr>
            </w:pPr>
          </w:p>
          <w:p w:rsidR="008A2B2D" w:rsidRPr="006B5987" w:rsidRDefault="008A2B2D" w:rsidP="000A5F86">
            <w:pPr>
              <w:ind w:left="0"/>
              <w:rPr>
                <w:rFonts w:ascii="Times New Roman" w:hAnsi="Times New Roman"/>
              </w:rPr>
            </w:pPr>
            <w:r w:rsidRPr="006B5987">
              <w:rPr>
                <w:rFonts w:ascii="Times New Roman" w:hAnsi="Times New Roman"/>
              </w:rPr>
              <w:t>Echéance : 2020</w:t>
            </w:r>
          </w:p>
          <w:p w:rsidR="008A2B2D" w:rsidRPr="006B5987" w:rsidRDefault="008A2B2D" w:rsidP="000A5F86">
            <w:pPr>
              <w:rPr>
                <w:rFonts w:ascii="Times New Roman" w:hAnsi="Times New Roman"/>
              </w:rPr>
            </w:pPr>
          </w:p>
          <w:p w:rsidR="008A2B2D" w:rsidRPr="006B5987" w:rsidRDefault="008A2B2D" w:rsidP="000A5F86">
            <w:pPr>
              <w:ind w:left="0"/>
              <w:rPr>
                <w:rFonts w:ascii="Times New Roman" w:hAnsi="Times New Roman"/>
              </w:rPr>
            </w:pPr>
            <w:r w:rsidRPr="006B5987">
              <w:rPr>
                <w:rFonts w:ascii="Times New Roman" w:hAnsi="Times New Roman"/>
              </w:rPr>
              <w:t>Groupe concerné : pharmaciens, IDE</w:t>
            </w:r>
          </w:p>
          <w:p w:rsidR="008A2B2D" w:rsidRPr="006B5987" w:rsidRDefault="008A2B2D" w:rsidP="000A5F86">
            <w:pPr>
              <w:ind w:left="0"/>
              <w:rPr>
                <w:rFonts w:ascii="Times New Roman" w:hAnsi="Times New Roman"/>
              </w:rPr>
            </w:pPr>
          </w:p>
          <w:p w:rsidR="008A2B2D" w:rsidRPr="006B5987" w:rsidRDefault="008A2B2D" w:rsidP="000A5F86">
            <w:pPr>
              <w:ind w:left="0"/>
              <w:rPr>
                <w:rFonts w:ascii="Times New Roman" w:hAnsi="Times New Roman"/>
              </w:rPr>
            </w:pPr>
            <w:r w:rsidRPr="006B5987">
              <w:rPr>
                <w:rFonts w:ascii="Times New Roman" w:hAnsi="Times New Roman"/>
              </w:rPr>
              <w:t>Responsable institutionnel : cadre supérieur de santé, médecin coordonnateur</w:t>
            </w:r>
          </w:p>
          <w:p w:rsidR="008A2B2D" w:rsidRPr="006B5987" w:rsidRDefault="008A2B2D" w:rsidP="000A5F86">
            <w:pPr>
              <w:ind w:left="0"/>
              <w:rPr>
                <w:rFonts w:ascii="Times New Roman" w:hAnsi="Times New Roman"/>
              </w:rPr>
            </w:pPr>
          </w:p>
          <w:p w:rsidR="008A2B2D" w:rsidRPr="006B5987" w:rsidRDefault="008A2B2D" w:rsidP="000A5F86">
            <w:pPr>
              <w:ind w:left="0"/>
              <w:rPr>
                <w:rFonts w:ascii="Times New Roman" w:hAnsi="Times New Roman"/>
              </w:rPr>
            </w:pPr>
            <w:r w:rsidRPr="006B5987">
              <w:rPr>
                <w:rFonts w:ascii="Times New Roman" w:hAnsi="Times New Roman"/>
              </w:rPr>
              <w:t>Référents : IDEC, pharmaciens</w:t>
            </w:r>
          </w:p>
          <w:p w:rsidR="008C73BD" w:rsidRPr="006B5987" w:rsidRDefault="008C73BD" w:rsidP="000A5F86">
            <w:pPr>
              <w:ind w:left="0"/>
              <w:rPr>
                <w:rFonts w:ascii="Times New Roman" w:hAnsi="Times New Roman"/>
              </w:rPr>
            </w:pPr>
          </w:p>
          <w:p w:rsidR="008C73BD" w:rsidRPr="006B5987" w:rsidRDefault="008C73BD" w:rsidP="000A5F86">
            <w:pPr>
              <w:ind w:left="0"/>
              <w:rPr>
                <w:rFonts w:ascii="Times New Roman" w:hAnsi="Times New Roman"/>
              </w:rPr>
            </w:pPr>
          </w:p>
        </w:tc>
        <w:tc>
          <w:tcPr>
            <w:tcW w:w="2936" w:type="dxa"/>
          </w:tcPr>
          <w:p w:rsidR="008A2B2D" w:rsidRPr="006B5987" w:rsidRDefault="008A2B2D" w:rsidP="000A5F86">
            <w:pPr>
              <w:ind w:left="0"/>
              <w:jc w:val="both"/>
              <w:rPr>
                <w:rFonts w:ascii="Times New Roman" w:hAnsi="Times New Roman"/>
              </w:rPr>
            </w:pPr>
            <w:r w:rsidRPr="006B5987">
              <w:rPr>
                <w:rFonts w:ascii="Times New Roman" w:hAnsi="Times New Roman"/>
              </w:rPr>
              <w:t>Calendrier de suivi des péremptions</w:t>
            </w:r>
          </w:p>
          <w:p w:rsidR="008A2B2D" w:rsidRPr="006B5987" w:rsidRDefault="008A2B2D" w:rsidP="000A5F86">
            <w:pPr>
              <w:ind w:left="0"/>
              <w:jc w:val="both"/>
              <w:rPr>
                <w:rFonts w:ascii="Times New Roman" w:hAnsi="Times New Roman"/>
              </w:rPr>
            </w:pPr>
          </w:p>
          <w:p w:rsidR="008A2B2D" w:rsidRPr="006B5987" w:rsidRDefault="008A2B2D" w:rsidP="000A5F86">
            <w:pPr>
              <w:ind w:left="0"/>
              <w:jc w:val="both"/>
              <w:rPr>
                <w:rFonts w:ascii="Times New Roman" w:hAnsi="Times New Roman"/>
              </w:rPr>
            </w:pPr>
            <w:r w:rsidRPr="006B5987">
              <w:rPr>
                <w:rFonts w:ascii="Times New Roman" w:hAnsi="Times New Roman"/>
              </w:rPr>
              <w:t>Recueil et analyse des évènements iatrogènes observés</w:t>
            </w:r>
          </w:p>
          <w:p w:rsidR="008A2B2D" w:rsidRPr="006B5987" w:rsidRDefault="008A2B2D" w:rsidP="000A5F86">
            <w:pPr>
              <w:ind w:left="0"/>
              <w:rPr>
                <w:rFonts w:ascii="Times New Roman" w:hAnsi="Times New Roman"/>
              </w:rPr>
            </w:pPr>
          </w:p>
          <w:p w:rsidR="008A2B2D" w:rsidRPr="006B5987" w:rsidRDefault="008A2B2D" w:rsidP="000A5F86">
            <w:pPr>
              <w:ind w:left="0"/>
              <w:rPr>
                <w:rFonts w:ascii="Times New Roman" w:hAnsi="Times New Roman"/>
              </w:rPr>
            </w:pPr>
          </w:p>
          <w:p w:rsidR="008C73BD" w:rsidRPr="006B5987" w:rsidRDefault="008C73BD" w:rsidP="008A2B2D">
            <w:pPr>
              <w:ind w:left="0"/>
              <w:jc w:val="both"/>
              <w:rPr>
                <w:rFonts w:ascii="Times New Roman" w:hAnsi="Times New Roman"/>
              </w:rPr>
            </w:pPr>
          </w:p>
          <w:p w:rsidR="008C73BD" w:rsidRPr="006B5987" w:rsidRDefault="008C73BD" w:rsidP="008A2B2D">
            <w:pPr>
              <w:ind w:left="0"/>
              <w:jc w:val="both"/>
              <w:rPr>
                <w:rFonts w:ascii="Times New Roman" w:hAnsi="Times New Roman"/>
              </w:rPr>
            </w:pPr>
          </w:p>
          <w:p w:rsidR="008C73BD" w:rsidRPr="006B5987" w:rsidRDefault="008C73BD" w:rsidP="008A2B2D">
            <w:pPr>
              <w:ind w:left="0"/>
              <w:jc w:val="both"/>
              <w:rPr>
                <w:rFonts w:ascii="Times New Roman" w:hAnsi="Times New Roman"/>
              </w:rPr>
            </w:pPr>
          </w:p>
          <w:p w:rsidR="008A2B2D" w:rsidRPr="006B5987" w:rsidRDefault="008A2B2D" w:rsidP="008A2B2D">
            <w:pPr>
              <w:ind w:left="0"/>
              <w:jc w:val="both"/>
              <w:rPr>
                <w:rFonts w:ascii="Times New Roman" w:hAnsi="Times New Roman"/>
              </w:rPr>
            </w:pPr>
            <w:r w:rsidRPr="006B5987">
              <w:rPr>
                <w:rFonts w:ascii="Times New Roman" w:hAnsi="Times New Roman"/>
              </w:rPr>
              <w:t xml:space="preserve">Suivi semestriel </w:t>
            </w:r>
          </w:p>
        </w:tc>
      </w:tr>
    </w:tbl>
    <w:p w:rsidR="008A2B2D" w:rsidRPr="006B5987" w:rsidRDefault="008A2B2D" w:rsidP="008A2B2D">
      <w:pPr>
        <w:rPr>
          <w:rFonts w:ascii="Times New Roman" w:hAnsi="Times New Roman"/>
        </w:rPr>
      </w:pPr>
    </w:p>
    <w:p w:rsidR="00BB5593" w:rsidRPr="006B5987" w:rsidRDefault="00BB5593" w:rsidP="00BB5593">
      <w:pPr>
        <w:pStyle w:val="Paragraphedeliste"/>
        <w:ind w:left="1080"/>
        <w:rPr>
          <w:rFonts w:ascii="Times New Roman" w:hAnsi="Times New Roman" w:cs="Times New Roman"/>
        </w:rPr>
      </w:pPr>
    </w:p>
    <w:p w:rsidR="00BB5593" w:rsidRPr="006B5987" w:rsidRDefault="00BB5593" w:rsidP="00BB5593">
      <w:pPr>
        <w:rPr>
          <w:rFonts w:ascii="Times New Roman" w:hAnsi="Times New Roman"/>
        </w:rPr>
      </w:pPr>
      <w:r w:rsidRPr="006B5987">
        <w:rPr>
          <w:rFonts w:ascii="Times New Roman" w:hAnsi="Times New Roman"/>
        </w:rPr>
        <w:t>1.6.3 ADMINISTRATION ET SUIVI</w:t>
      </w:r>
    </w:p>
    <w:p w:rsidR="00BB5593" w:rsidRPr="006B5987" w:rsidRDefault="00BB5593" w:rsidP="00BB5593">
      <w:pPr>
        <w:rPr>
          <w:rFonts w:ascii="Times New Roman" w:hAnsi="Times New Roman"/>
        </w:rPr>
      </w:pPr>
    </w:p>
    <w:p w:rsidR="00D62953" w:rsidRPr="006B5987" w:rsidRDefault="00BB5593" w:rsidP="00D62953">
      <w:pPr>
        <w:rPr>
          <w:rFonts w:ascii="Times New Roman" w:hAnsi="Times New Roman"/>
        </w:rPr>
      </w:pPr>
      <w:r w:rsidRPr="006B5987">
        <w:rPr>
          <w:rFonts w:ascii="Times New Roman" w:hAnsi="Times New Roman"/>
        </w:rPr>
        <w:t>Etape finale dans le processus du circuit du médicament, le principal risque réside dans la visualisation de l’étiquetage individuel qui peut générer des erreurs de destinataires.</w:t>
      </w:r>
    </w:p>
    <w:p w:rsidR="00BB5593" w:rsidRPr="006B5987" w:rsidRDefault="00BB5593" w:rsidP="00BB5593">
      <w:pPr>
        <w:rPr>
          <w:rFonts w:ascii="Times New Roman" w:hAnsi="Times New Roman"/>
        </w:rPr>
      </w:pPr>
    </w:p>
    <w:p w:rsidR="00BB5593" w:rsidRPr="006B5987" w:rsidRDefault="00BB5593" w:rsidP="008C73BD">
      <w:pPr>
        <w:jc w:val="both"/>
        <w:rPr>
          <w:rFonts w:ascii="Times New Roman" w:hAnsi="Times New Roman"/>
        </w:rPr>
      </w:pPr>
      <w:r w:rsidRPr="006B5987">
        <w:rPr>
          <w:rFonts w:ascii="Times New Roman" w:hAnsi="Times New Roman"/>
        </w:rPr>
        <w:t>La responsabilité principale incombe aux professionnels infirmiers, qui peuvent en cas de prescription pr</w:t>
      </w:r>
      <w:r w:rsidR="00D62953" w:rsidRPr="006B5987">
        <w:rPr>
          <w:rFonts w:ascii="Times New Roman" w:hAnsi="Times New Roman"/>
        </w:rPr>
        <w:t xml:space="preserve">écise d’acte de la vie courante </w:t>
      </w:r>
      <w:r w:rsidRPr="006B5987">
        <w:rPr>
          <w:rFonts w:ascii="Times New Roman" w:hAnsi="Times New Roman"/>
        </w:rPr>
        <w:t>déléguer certaines tâches de dispensation aux auxili</w:t>
      </w:r>
      <w:r w:rsidR="00D62953" w:rsidRPr="006B5987">
        <w:rPr>
          <w:rFonts w:ascii="Times New Roman" w:hAnsi="Times New Roman"/>
        </w:rPr>
        <w:t>aires de soins avec le transfert partiel de responsabilité que cela implique.</w:t>
      </w:r>
    </w:p>
    <w:p w:rsidR="00BB5593" w:rsidRPr="006B5987" w:rsidRDefault="00BB5593" w:rsidP="008C73BD">
      <w:pPr>
        <w:jc w:val="both"/>
        <w:rPr>
          <w:rFonts w:ascii="Times New Roman" w:hAnsi="Times New Roman"/>
        </w:rPr>
      </w:pPr>
    </w:p>
    <w:p w:rsidR="00BB5593" w:rsidRPr="006B5987" w:rsidRDefault="00BB5593" w:rsidP="008C73BD">
      <w:pPr>
        <w:jc w:val="both"/>
        <w:rPr>
          <w:rFonts w:ascii="Times New Roman" w:hAnsi="Times New Roman"/>
        </w:rPr>
      </w:pPr>
      <w:r w:rsidRPr="006B5987">
        <w:rPr>
          <w:rFonts w:ascii="Times New Roman" w:hAnsi="Times New Roman"/>
        </w:rPr>
        <w:t>Les transmissions concernant l’administration des prescriptions permet</w:t>
      </w:r>
      <w:r w:rsidR="00D62953" w:rsidRPr="006B5987">
        <w:rPr>
          <w:rFonts w:ascii="Times New Roman" w:hAnsi="Times New Roman"/>
        </w:rPr>
        <w:t xml:space="preserve">tent dans le meilleur des cas </w:t>
      </w:r>
      <w:r w:rsidRPr="006B5987">
        <w:rPr>
          <w:rFonts w:ascii="Times New Roman" w:hAnsi="Times New Roman"/>
        </w:rPr>
        <w:t xml:space="preserve"> de tracer l’ensemble du circuit du médicament depuis la consultat</w:t>
      </w:r>
      <w:r w:rsidR="00D62953" w:rsidRPr="006B5987">
        <w:rPr>
          <w:rFonts w:ascii="Times New Roman" w:hAnsi="Times New Roman"/>
        </w:rPr>
        <w:t>ion médicale auprès de l’usager jusqu’à l’administration.</w:t>
      </w:r>
    </w:p>
    <w:p w:rsidR="00BB5593" w:rsidRPr="006B5987" w:rsidRDefault="00BB5593" w:rsidP="008C73BD">
      <w:pPr>
        <w:jc w:val="both"/>
        <w:rPr>
          <w:rFonts w:ascii="Times New Roman" w:hAnsi="Times New Roman"/>
        </w:rPr>
      </w:pPr>
    </w:p>
    <w:p w:rsidR="00BB5593" w:rsidRPr="006B5987" w:rsidRDefault="00BB5593" w:rsidP="008C73BD">
      <w:pPr>
        <w:jc w:val="both"/>
        <w:rPr>
          <w:rFonts w:ascii="Times New Roman" w:hAnsi="Times New Roman"/>
        </w:rPr>
      </w:pPr>
      <w:r w:rsidRPr="006B5987">
        <w:rPr>
          <w:rFonts w:ascii="Times New Roman" w:hAnsi="Times New Roman"/>
        </w:rPr>
        <w:t>Cette étape permet également de surveiller l’apparition d’évènements indésirables (allergies, effets secondaires, surdosages éventuels) et permet d’orienter l’usager vers une prise en charge spécialisée</w:t>
      </w:r>
      <w:r w:rsidR="00D62953" w:rsidRPr="006B5987">
        <w:rPr>
          <w:rFonts w:ascii="Times New Roman" w:hAnsi="Times New Roman"/>
        </w:rPr>
        <w:t xml:space="preserve"> le cas échéant.</w:t>
      </w:r>
    </w:p>
    <w:p w:rsidR="00D62953" w:rsidRPr="006B5987" w:rsidRDefault="00D62953" w:rsidP="008C73BD">
      <w:pPr>
        <w:jc w:val="both"/>
        <w:rPr>
          <w:rFonts w:ascii="Times New Roman" w:hAnsi="Times New Roman"/>
        </w:rPr>
      </w:pPr>
      <w:r w:rsidRPr="006B5987">
        <w:rPr>
          <w:rFonts w:ascii="Times New Roman" w:hAnsi="Times New Roman"/>
        </w:rPr>
        <w:t>Un des constats réside dans les difficultés d’administration cons</w:t>
      </w:r>
      <w:r w:rsidR="008C73BD" w:rsidRPr="006B5987">
        <w:rPr>
          <w:rFonts w:ascii="Times New Roman" w:hAnsi="Times New Roman"/>
        </w:rPr>
        <w:t xml:space="preserve">écutive aux troubles cognitifs </w:t>
      </w:r>
      <w:r w:rsidRPr="006B5987">
        <w:rPr>
          <w:rFonts w:ascii="Times New Roman" w:hAnsi="Times New Roman"/>
        </w:rPr>
        <w:t>majeurs</w:t>
      </w:r>
      <w:r w:rsidR="00F75895" w:rsidRPr="006B5987">
        <w:rPr>
          <w:rFonts w:ascii="Times New Roman" w:hAnsi="Times New Roman"/>
        </w:rPr>
        <w:t>,</w:t>
      </w:r>
      <w:r w:rsidRPr="006B5987">
        <w:rPr>
          <w:rFonts w:ascii="Times New Roman" w:hAnsi="Times New Roman"/>
        </w:rPr>
        <w:t xml:space="preserve"> observés chez certains résidents</w:t>
      </w:r>
      <w:r w:rsidR="00F75895" w:rsidRPr="006B5987">
        <w:rPr>
          <w:rFonts w:ascii="Times New Roman" w:hAnsi="Times New Roman"/>
        </w:rPr>
        <w:t>,</w:t>
      </w:r>
      <w:r w:rsidRPr="006B5987">
        <w:rPr>
          <w:rFonts w:ascii="Times New Roman" w:hAnsi="Times New Roman"/>
        </w:rPr>
        <w:t xml:space="preserve"> entrainant un temps de travail </w:t>
      </w:r>
      <w:r w:rsidR="008C73BD" w:rsidRPr="006B5987">
        <w:rPr>
          <w:rFonts w:ascii="Times New Roman" w:hAnsi="Times New Roman"/>
        </w:rPr>
        <w:t xml:space="preserve"> supplémentaires </w:t>
      </w:r>
      <w:r w:rsidRPr="006B5987">
        <w:rPr>
          <w:rFonts w:ascii="Times New Roman" w:hAnsi="Times New Roman"/>
        </w:rPr>
        <w:t>des IDE  pour écraser les traitements.</w:t>
      </w:r>
    </w:p>
    <w:p w:rsidR="00BB5593" w:rsidRPr="006B5987" w:rsidRDefault="00BB5593" w:rsidP="00BB5593">
      <w:pPr>
        <w:rPr>
          <w:rFonts w:ascii="Times New Roman" w:hAnsi="Times New Roman"/>
        </w:rPr>
      </w:pPr>
    </w:p>
    <w:p w:rsidR="00BB5593" w:rsidRPr="006B5987" w:rsidRDefault="00BB5593" w:rsidP="008C73BD">
      <w:pPr>
        <w:jc w:val="both"/>
        <w:rPr>
          <w:rFonts w:ascii="Times New Roman" w:hAnsi="Times New Roman"/>
        </w:rPr>
      </w:pPr>
      <w:r w:rsidRPr="006B5987">
        <w:rPr>
          <w:rFonts w:ascii="Times New Roman" w:hAnsi="Times New Roman"/>
        </w:rPr>
        <w:t>Axe d’amélioration</w:t>
      </w:r>
    </w:p>
    <w:p w:rsidR="00BB5593" w:rsidRPr="006B5987" w:rsidRDefault="00BB5593" w:rsidP="00D96EA6">
      <w:pPr>
        <w:pStyle w:val="Paragraphedeliste"/>
        <w:numPr>
          <w:ilvl w:val="0"/>
          <w:numId w:val="55"/>
        </w:numPr>
        <w:jc w:val="both"/>
        <w:rPr>
          <w:rFonts w:ascii="Times New Roman" w:hAnsi="Times New Roman" w:cs="Times New Roman"/>
        </w:rPr>
      </w:pPr>
      <w:r w:rsidRPr="006B5987">
        <w:rPr>
          <w:rFonts w:ascii="Times New Roman" w:hAnsi="Times New Roman" w:cs="Times New Roman"/>
        </w:rPr>
        <w:t>vérifier systématiquement l’étiquetage des produits pharmaceutiques</w:t>
      </w:r>
    </w:p>
    <w:p w:rsidR="00BB5593" w:rsidRPr="006B5987" w:rsidRDefault="00BB5593" w:rsidP="00D96EA6">
      <w:pPr>
        <w:pStyle w:val="Paragraphedeliste"/>
        <w:numPr>
          <w:ilvl w:val="0"/>
          <w:numId w:val="55"/>
        </w:numPr>
        <w:jc w:val="both"/>
        <w:rPr>
          <w:rFonts w:ascii="Times New Roman" w:hAnsi="Times New Roman" w:cs="Times New Roman"/>
        </w:rPr>
      </w:pPr>
      <w:r w:rsidRPr="006B5987">
        <w:rPr>
          <w:rFonts w:ascii="Times New Roman" w:hAnsi="Times New Roman" w:cs="Times New Roman"/>
        </w:rPr>
        <w:t>Former les professionnels infirmiers à la Pharmacovigilance</w:t>
      </w:r>
    </w:p>
    <w:p w:rsidR="00F614DE" w:rsidRPr="006B5987" w:rsidRDefault="00F614DE" w:rsidP="00D62953">
      <w:pPr>
        <w:ind w:left="0"/>
        <w:rPr>
          <w:rFonts w:ascii="Times New Roman" w:hAnsi="Times New Roman"/>
        </w:rPr>
      </w:pPr>
    </w:p>
    <w:p w:rsidR="00F614DE" w:rsidRPr="006B5987" w:rsidRDefault="00F614DE" w:rsidP="00F614DE">
      <w:pPr>
        <w:pStyle w:val="Paragraphedeliste"/>
        <w:ind w:left="1211"/>
        <w:rPr>
          <w:rFonts w:ascii="Times New Roman" w:hAnsi="Times New Roman" w:cs="Times New Roman"/>
        </w:rPr>
      </w:pPr>
    </w:p>
    <w:p w:rsidR="00F614DE" w:rsidRPr="006B5987" w:rsidRDefault="00F614DE" w:rsidP="00C45E03">
      <w:pPr>
        <w:pStyle w:val="Paragraphedeliste"/>
        <w:ind w:left="792"/>
        <w:rPr>
          <w:rFonts w:ascii="Times New Roman" w:hAnsi="Times New Roman" w:cs="Times New Roman"/>
        </w:rPr>
      </w:pPr>
    </w:p>
    <w:p w:rsidR="004943A8" w:rsidRPr="006B5987" w:rsidRDefault="004943A8" w:rsidP="004943A8">
      <w:pPr>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3270"/>
        <w:gridCol w:w="2905"/>
      </w:tblGrid>
      <w:tr w:rsidR="00D62953" w:rsidRPr="006B5987" w:rsidTr="000A5F86">
        <w:tc>
          <w:tcPr>
            <w:tcW w:w="6244" w:type="dxa"/>
            <w:gridSpan w:val="2"/>
          </w:tcPr>
          <w:p w:rsidR="00D62953" w:rsidRPr="006B5987" w:rsidRDefault="00D62953" w:rsidP="000A5F86">
            <w:pPr>
              <w:jc w:val="center"/>
              <w:rPr>
                <w:rFonts w:ascii="Times New Roman" w:hAnsi="Times New Roman"/>
              </w:rPr>
            </w:pPr>
            <w:r w:rsidRPr="002440E9">
              <w:rPr>
                <w:rFonts w:ascii="Times New Roman" w:hAnsi="Times New Roman"/>
              </w:rPr>
              <w:lastRenderedPageBreak/>
              <w:t>Projet de soins</w:t>
            </w:r>
          </w:p>
        </w:tc>
        <w:tc>
          <w:tcPr>
            <w:tcW w:w="2936" w:type="dxa"/>
          </w:tcPr>
          <w:p w:rsidR="00D62953" w:rsidRPr="006B5987" w:rsidRDefault="00D62953" w:rsidP="000A5F86">
            <w:pPr>
              <w:jc w:val="center"/>
              <w:rPr>
                <w:rFonts w:ascii="Times New Roman" w:hAnsi="Times New Roman"/>
              </w:rPr>
            </w:pPr>
          </w:p>
        </w:tc>
      </w:tr>
      <w:tr w:rsidR="00D62953" w:rsidRPr="006B5987" w:rsidTr="000A5F86">
        <w:tc>
          <w:tcPr>
            <w:tcW w:w="6244" w:type="dxa"/>
            <w:gridSpan w:val="2"/>
            <w:shd w:val="clear" w:color="auto" w:fill="C6D9F1" w:themeFill="text2" w:themeFillTint="33"/>
          </w:tcPr>
          <w:p w:rsidR="00D62953" w:rsidRPr="006B5987" w:rsidRDefault="00A35EC6" w:rsidP="000A5F86">
            <w:pPr>
              <w:rPr>
                <w:rFonts w:ascii="Times New Roman" w:hAnsi="Times New Roman"/>
              </w:rPr>
            </w:pPr>
            <w:r w:rsidRPr="006B5987">
              <w:rPr>
                <w:rFonts w:ascii="Times New Roman" w:hAnsi="Times New Roman"/>
              </w:rPr>
              <w:t>Fiche action n°2</w:t>
            </w:r>
            <w:r w:rsidR="00D62953" w:rsidRPr="006B5987">
              <w:rPr>
                <w:rFonts w:ascii="Times New Roman" w:hAnsi="Times New Roman"/>
              </w:rPr>
              <w:t>7</w:t>
            </w:r>
          </w:p>
          <w:p w:rsidR="00D62953" w:rsidRPr="006B5987" w:rsidRDefault="00D62953" w:rsidP="000A5F86">
            <w:pPr>
              <w:rPr>
                <w:rFonts w:ascii="Times New Roman" w:hAnsi="Times New Roman"/>
                <w:color w:val="FF0000"/>
              </w:rPr>
            </w:pPr>
          </w:p>
        </w:tc>
        <w:tc>
          <w:tcPr>
            <w:tcW w:w="2936" w:type="dxa"/>
            <w:shd w:val="clear" w:color="auto" w:fill="C6D9F1" w:themeFill="text2" w:themeFillTint="33"/>
          </w:tcPr>
          <w:p w:rsidR="00D62953" w:rsidRPr="006B5987" w:rsidRDefault="00D62953" w:rsidP="000A5F86">
            <w:pPr>
              <w:rPr>
                <w:rFonts w:ascii="Times New Roman" w:hAnsi="Times New Roman"/>
              </w:rPr>
            </w:pPr>
            <w:r w:rsidRPr="006B5987">
              <w:rPr>
                <w:rFonts w:ascii="Times New Roman" w:hAnsi="Times New Roman"/>
              </w:rPr>
              <w:t xml:space="preserve">Indicateurs disponibles </w:t>
            </w:r>
          </w:p>
        </w:tc>
      </w:tr>
      <w:tr w:rsidR="00D62953" w:rsidRPr="006B5987" w:rsidTr="000A5F86">
        <w:tc>
          <w:tcPr>
            <w:tcW w:w="2930" w:type="dxa"/>
          </w:tcPr>
          <w:p w:rsidR="00D62953" w:rsidRPr="006B5987" w:rsidRDefault="00D62953" w:rsidP="000A5F86">
            <w:pPr>
              <w:pStyle w:val="Standard"/>
              <w:jc w:val="both"/>
              <w:rPr>
                <w:rFonts w:cs="Times New Roman"/>
              </w:rPr>
            </w:pPr>
            <w:r w:rsidRPr="006B5987">
              <w:rPr>
                <w:rFonts w:cs="Times New Roman"/>
              </w:rPr>
              <w:t>Sécurisation du circuit  du médicament</w:t>
            </w:r>
          </w:p>
          <w:p w:rsidR="00D62953" w:rsidRPr="006B5987" w:rsidRDefault="00D62953" w:rsidP="000A5F86">
            <w:pPr>
              <w:rPr>
                <w:rFonts w:ascii="Times New Roman" w:hAnsi="Times New Roman"/>
              </w:rPr>
            </w:pPr>
          </w:p>
        </w:tc>
        <w:tc>
          <w:tcPr>
            <w:tcW w:w="3314" w:type="dxa"/>
          </w:tcPr>
          <w:p w:rsidR="00D62953" w:rsidRPr="006B5987" w:rsidRDefault="00D62953" w:rsidP="000A5F86">
            <w:pPr>
              <w:ind w:left="0"/>
              <w:rPr>
                <w:rFonts w:ascii="Times New Roman" w:hAnsi="Times New Roman"/>
              </w:rPr>
            </w:pPr>
            <w:r w:rsidRPr="006B5987">
              <w:rPr>
                <w:rFonts w:ascii="Times New Roman" w:hAnsi="Times New Roman"/>
              </w:rPr>
              <w:t xml:space="preserve">Objectifs : </w:t>
            </w:r>
          </w:p>
          <w:p w:rsidR="00D62953" w:rsidRPr="006B5987" w:rsidRDefault="00D62953" w:rsidP="00D62953">
            <w:pPr>
              <w:ind w:left="0"/>
              <w:rPr>
                <w:rFonts w:ascii="Times New Roman" w:hAnsi="Times New Roman"/>
              </w:rPr>
            </w:pPr>
            <w:r w:rsidRPr="006B5987">
              <w:rPr>
                <w:rFonts w:ascii="Times New Roman" w:hAnsi="Times New Roman"/>
              </w:rPr>
              <w:t>- former les auxiliaires de soins à l’administration des traitements</w:t>
            </w:r>
          </w:p>
          <w:p w:rsidR="00D62953" w:rsidRPr="006B5987" w:rsidRDefault="00D62953" w:rsidP="00D62953">
            <w:pPr>
              <w:ind w:left="0"/>
              <w:rPr>
                <w:rFonts w:ascii="Times New Roman" w:hAnsi="Times New Roman"/>
              </w:rPr>
            </w:pPr>
            <w:r w:rsidRPr="006B5987">
              <w:rPr>
                <w:rFonts w:ascii="Times New Roman" w:hAnsi="Times New Roman"/>
              </w:rPr>
              <w:t>-améliorer la qualité des transmissions concernant l’administration  des traitements.</w:t>
            </w:r>
          </w:p>
          <w:p w:rsidR="00D62953" w:rsidRPr="006B5987" w:rsidRDefault="00D62953" w:rsidP="00D62953">
            <w:pPr>
              <w:ind w:left="0"/>
              <w:rPr>
                <w:rFonts w:ascii="Times New Roman" w:hAnsi="Times New Roman"/>
              </w:rPr>
            </w:pPr>
            <w:r w:rsidRPr="006B5987">
              <w:rPr>
                <w:rFonts w:ascii="Times New Roman" w:hAnsi="Times New Roman"/>
              </w:rPr>
              <w:t>-adapter les formes d’administration des traitements à l’autonomie des usagers</w:t>
            </w:r>
          </w:p>
          <w:p w:rsidR="00D62953" w:rsidRPr="006B5987" w:rsidRDefault="00D62953" w:rsidP="00D62953">
            <w:pPr>
              <w:ind w:left="0"/>
              <w:rPr>
                <w:rFonts w:ascii="Times New Roman" w:hAnsi="Times New Roman"/>
              </w:rPr>
            </w:pPr>
          </w:p>
          <w:p w:rsidR="00D62953" w:rsidRPr="006B5987" w:rsidRDefault="00D62953" w:rsidP="000A5F86">
            <w:pPr>
              <w:ind w:left="0"/>
              <w:rPr>
                <w:rFonts w:ascii="Times New Roman" w:hAnsi="Times New Roman"/>
              </w:rPr>
            </w:pPr>
            <w:r w:rsidRPr="006B5987">
              <w:rPr>
                <w:rFonts w:ascii="Times New Roman" w:hAnsi="Times New Roman"/>
              </w:rPr>
              <w:t>Echéance : 2020</w:t>
            </w:r>
          </w:p>
          <w:p w:rsidR="00D62953" w:rsidRPr="006B5987" w:rsidRDefault="00D62953" w:rsidP="000A5F86">
            <w:pPr>
              <w:rPr>
                <w:rFonts w:ascii="Times New Roman" w:hAnsi="Times New Roman"/>
              </w:rPr>
            </w:pPr>
          </w:p>
          <w:p w:rsidR="00D62953" w:rsidRPr="006B5987" w:rsidRDefault="00D62953" w:rsidP="000A5F86">
            <w:pPr>
              <w:ind w:left="0"/>
              <w:rPr>
                <w:rFonts w:ascii="Times New Roman" w:hAnsi="Times New Roman"/>
              </w:rPr>
            </w:pPr>
            <w:r w:rsidRPr="006B5987">
              <w:rPr>
                <w:rFonts w:ascii="Times New Roman" w:hAnsi="Times New Roman"/>
              </w:rPr>
              <w:t>Groupe concerné : pharmaciens, IDE, médecins</w:t>
            </w:r>
          </w:p>
          <w:p w:rsidR="00D62953" w:rsidRPr="006B5987" w:rsidRDefault="00D62953" w:rsidP="000A5F86">
            <w:pPr>
              <w:ind w:left="0"/>
              <w:rPr>
                <w:rFonts w:ascii="Times New Roman" w:hAnsi="Times New Roman"/>
              </w:rPr>
            </w:pPr>
          </w:p>
          <w:p w:rsidR="00D62953" w:rsidRPr="006B5987" w:rsidRDefault="00D62953" w:rsidP="000A5F86">
            <w:pPr>
              <w:ind w:left="0"/>
              <w:rPr>
                <w:rFonts w:ascii="Times New Roman" w:hAnsi="Times New Roman"/>
              </w:rPr>
            </w:pPr>
            <w:r w:rsidRPr="006B5987">
              <w:rPr>
                <w:rFonts w:ascii="Times New Roman" w:hAnsi="Times New Roman"/>
              </w:rPr>
              <w:t>Responsable institutionnel : cadre supérieur de santé, médecin coordonnateur</w:t>
            </w:r>
          </w:p>
          <w:p w:rsidR="00D62953" w:rsidRPr="006B5987" w:rsidRDefault="00D62953" w:rsidP="000A5F86">
            <w:pPr>
              <w:ind w:left="0"/>
              <w:rPr>
                <w:rFonts w:ascii="Times New Roman" w:hAnsi="Times New Roman"/>
              </w:rPr>
            </w:pPr>
          </w:p>
          <w:p w:rsidR="00D62953" w:rsidRPr="006B5987" w:rsidRDefault="00D62953" w:rsidP="000A5F86">
            <w:pPr>
              <w:ind w:left="0"/>
              <w:rPr>
                <w:rFonts w:ascii="Times New Roman" w:hAnsi="Times New Roman"/>
              </w:rPr>
            </w:pPr>
            <w:r w:rsidRPr="006B5987">
              <w:rPr>
                <w:rFonts w:ascii="Times New Roman" w:hAnsi="Times New Roman"/>
              </w:rPr>
              <w:t>Référents : IDEC, pharmaciens</w:t>
            </w:r>
          </w:p>
          <w:p w:rsidR="00216342" w:rsidRPr="006B5987" w:rsidRDefault="00216342" w:rsidP="000A5F86">
            <w:pPr>
              <w:ind w:left="0"/>
              <w:rPr>
                <w:rFonts w:ascii="Times New Roman" w:hAnsi="Times New Roman"/>
              </w:rPr>
            </w:pPr>
          </w:p>
        </w:tc>
        <w:tc>
          <w:tcPr>
            <w:tcW w:w="2936" w:type="dxa"/>
          </w:tcPr>
          <w:p w:rsidR="00D62953" w:rsidRPr="006B5987" w:rsidRDefault="00D62953" w:rsidP="00D62953">
            <w:pPr>
              <w:ind w:left="0"/>
              <w:jc w:val="both"/>
              <w:rPr>
                <w:rFonts w:ascii="Times New Roman" w:hAnsi="Times New Roman"/>
              </w:rPr>
            </w:pPr>
            <w:r w:rsidRPr="006B5987">
              <w:rPr>
                <w:rFonts w:ascii="Times New Roman" w:hAnsi="Times New Roman"/>
              </w:rPr>
              <w:t>Nombre d’actions de formation et/ou sensibilisation des groupes concernés à la thématique</w:t>
            </w:r>
          </w:p>
          <w:p w:rsidR="00D62953" w:rsidRPr="006B5987" w:rsidRDefault="00D62953" w:rsidP="00D62953">
            <w:pPr>
              <w:ind w:left="0"/>
              <w:jc w:val="both"/>
              <w:rPr>
                <w:rFonts w:ascii="Times New Roman" w:hAnsi="Times New Roman"/>
              </w:rPr>
            </w:pPr>
          </w:p>
          <w:p w:rsidR="00D62953" w:rsidRPr="006B5987" w:rsidRDefault="00D62953" w:rsidP="00D62953">
            <w:pPr>
              <w:ind w:left="0"/>
              <w:jc w:val="both"/>
              <w:rPr>
                <w:rFonts w:ascii="Times New Roman" w:hAnsi="Times New Roman"/>
              </w:rPr>
            </w:pPr>
          </w:p>
          <w:p w:rsidR="00D62953" w:rsidRPr="006B5987" w:rsidRDefault="00D62953" w:rsidP="00D62953">
            <w:pPr>
              <w:ind w:left="0"/>
              <w:jc w:val="both"/>
              <w:rPr>
                <w:rFonts w:ascii="Times New Roman" w:hAnsi="Times New Roman"/>
              </w:rPr>
            </w:pPr>
          </w:p>
          <w:p w:rsidR="00D62953" w:rsidRPr="006B5987" w:rsidRDefault="00D62953" w:rsidP="00D62953">
            <w:pPr>
              <w:ind w:left="0"/>
              <w:jc w:val="both"/>
              <w:rPr>
                <w:rFonts w:ascii="Times New Roman" w:hAnsi="Times New Roman"/>
              </w:rPr>
            </w:pPr>
          </w:p>
          <w:p w:rsidR="00D62953" w:rsidRPr="006B5987" w:rsidRDefault="00D62953" w:rsidP="00D62953">
            <w:pPr>
              <w:ind w:left="0"/>
              <w:jc w:val="both"/>
              <w:rPr>
                <w:rFonts w:ascii="Times New Roman" w:hAnsi="Times New Roman"/>
              </w:rPr>
            </w:pPr>
          </w:p>
          <w:p w:rsidR="00216342" w:rsidRPr="006B5987" w:rsidRDefault="00216342" w:rsidP="00D62953">
            <w:pPr>
              <w:ind w:left="0"/>
              <w:jc w:val="both"/>
              <w:rPr>
                <w:rFonts w:ascii="Times New Roman" w:hAnsi="Times New Roman"/>
              </w:rPr>
            </w:pPr>
          </w:p>
          <w:p w:rsidR="00216342" w:rsidRPr="006B5987" w:rsidRDefault="00216342" w:rsidP="00D62953">
            <w:pPr>
              <w:ind w:left="0"/>
              <w:jc w:val="both"/>
              <w:rPr>
                <w:rFonts w:ascii="Times New Roman" w:hAnsi="Times New Roman"/>
              </w:rPr>
            </w:pPr>
          </w:p>
          <w:p w:rsidR="00216342" w:rsidRPr="006B5987" w:rsidRDefault="00216342" w:rsidP="00D62953">
            <w:pPr>
              <w:ind w:left="0"/>
              <w:jc w:val="both"/>
              <w:rPr>
                <w:rFonts w:ascii="Times New Roman" w:hAnsi="Times New Roman"/>
              </w:rPr>
            </w:pPr>
          </w:p>
          <w:p w:rsidR="00216342" w:rsidRPr="006B5987" w:rsidRDefault="00216342" w:rsidP="00D62953">
            <w:pPr>
              <w:ind w:left="0"/>
              <w:jc w:val="both"/>
              <w:rPr>
                <w:rFonts w:ascii="Times New Roman" w:hAnsi="Times New Roman"/>
              </w:rPr>
            </w:pPr>
          </w:p>
          <w:p w:rsidR="00D62953" w:rsidRPr="006B5987" w:rsidRDefault="00D62953" w:rsidP="00D62953">
            <w:pPr>
              <w:ind w:left="0"/>
              <w:jc w:val="both"/>
              <w:rPr>
                <w:rFonts w:ascii="Times New Roman" w:hAnsi="Times New Roman"/>
              </w:rPr>
            </w:pPr>
          </w:p>
          <w:p w:rsidR="00D62953" w:rsidRPr="006B5987" w:rsidRDefault="00D62953" w:rsidP="00D62953">
            <w:pPr>
              <w:ind w:left="0"/>
              <w:jc w:val="both"/>
              <w:rPr>
                <w:rFonts w:ascii="Times New Roman" w:hAnsi="Times New Roman"/>
              </w:rPr>
            </w:pPr>
            <w:r w:rsidRPr="006B5987">
              <w:rPr>
                <w:rFonts w:ascii="Times New Roman" w:hAnsi="Times New Roman"/>
              </w:rPr>
              <w:t xml:space="preserve">Suivi annuel </w:t>
            </w:r>
          </w:p>
        </w:tc>
      </w:tr>
    </w:tbl>
    <w:p w:rsidR="004943A8" w:rsidRPr="006B5987" w:rsidRDefault="004943A8" w:rsidP="004943A8">
      <w:pPr>
        <w:pStyle w:val="Paragraphedeliste"/>
        <w:ind w:left="1211"/>
        <w:rPr>
          <w:rFonts w:ascii="Times New Roman" w:hAnsi="Times New Roman" w:cs="Times New Roman"/>
        </w:rPr>
      </w:pPr>
    </w:p>
    <w:p w:rsidR="006942DB" w:rsidRPr="006B5987" w:rsidRDefault="006942DB" w:rsidP="006942DB">
      <w:pPr>
        <w:pStyle w:val="Paragraphedeliste"/>
        <w:ind w:left="1211"/>
        <w:rPr>
          <w:rFonts w:ascii="Times New Roman" w:hAnsi="Times New Roman" w:cs="Times New Roman"/>
        </w:rPr>
      </w:pPr>
    </w:p>
    <w:p w:rsidR="000D393C" w:rsidRPr="006B5987" w:rsidRDefault="000D393C" w:rsidP="000A5F86">
      <w:pPr>
        <w:jc w:val="both"/>
        <w:rPr>
          <w:rFonts w:ascii="Times New Roman" w:hAnsi="Times New Roman"/>
        </w:rPr>
      </w:pPr>
    </w:p>
    <w:p w:rsidR="000A5F86" w:rsidRPr="006B5987" w:rsidRDefault="000D393C" w:rsidP="00D96EA6">
      <w:pPr>
        <w:pStyle w:val="Titre2"/>
        <w:numPr>
          <w:ilvl w:val="0"/>
          <w:numId w:val="56"/>
        </w:numPr>
        <w:rPr>
          <w:rFonts w:ascii="Times New Roman" w:hAnsi="Times New Roman"/>
          <w:b w:val="0"/>
          <w:color w:val="auto"/>
          <w:sz w:val="24"/>
          <w:szCs w:val="24"/>
        </w:rPr>
      </w:pPr>
      <w:r w:rsidRPr="006B5987">
        <w:rPr>
          <w:rFonts w:ascii="Times New Roman" w:hAnsi="Times New Roman"/>
          <w:b w:val="0"/>
          <w:color w:val="auto"/>
          <w:sz w:val="24"/>
          <w:szCs w:val="24"/>
        </w:rPr>
        <w:t xml:space="preserve">Gestion des risques, prévention et développement des soins </w:t>
      </w:r>
      <w:r w:rsidR="000A5F86" w:rsidRPr="006B5987">
        <w:rPr>
          <w:rFonts w:ascii="Times New Roman" w:hAnsi="Times New Roman"/>
          <w:b w:val="0"/>
          <w:color w:val="auto"/>
          <w:sz w:val="24"/>
          <w:szCs w:val="24"/>
        </w:rPr>
        <w:t>gériatriques</w:t>
      </w:r>
    </w:p>
    <w:p w:rsidR="000A5F86" w:rsidRPr="006B5987" w:rsidRDefault="000A5F86" w:rsidP="00D96EA6">
      <w:pPr>
        <w:pStyle w:val="Titre2"/>
        <w:numPr>
          <w:ilvl w:val="0"/>
          <w:numId w:val="57"/>
        </w:numPr>
        <w:rPr>
          <w:rFonts w:ascii="Times New Roman" w:hAnsi="Times New Roman"/>
          <w:b w:val="0"/>
          <w:color w:val="auto"/>
          <w:sz w:val="24"/>
          <w:szCs w:val="24"/>
        </w:rPr>
      </w:pPr>
      <w:r w:rsidRPr="006B5987">
        <w:rPr>
          <w:rFonts w:ascii="Times New Roman" w:hAnsi="Times New Roman"/>
          <w:b w:val="0"/>
          <w:color w:val="auto"/>
          <w:sz w:val="24"/>
          <w:szCs w:val="24"/>
        </w:rPr>
        <w:t>La Prise en compte de la souffrance psychique de la personne âgée et de son entourage</w:t>
      </w:r>
      <w:r w:rsidR="00F75895" w:rsidRPr="006B5987">
        <w:rPr>
          <w:rFonts w:ascii="Times New Roman" w:hAnsi="Times New Roman"/>
          <w:b w:val="0"/>
          <w:color w:val="auto"/>
          <w:sz w:val="24"/>
          <w:szCs w:val="24"/>
        </w:rPr>
        <w:t>.</w:t>
      </w:r>
    </w:p>
    <w:p w:rsidR="000A35C6" w:rsidRPr="006B5987" w:rsidRDefault="000A35C6" w:rsidP="00216342">
      <w:pPr>
        <w:jc w:val="both"/>
        <w:rPr>
          <w:rFonts w:ascii="Times New Roman" w:hAnsi="Times New Roman"/>
        </w:rPr>
      </w:pPr>
      <w:r w:rsidRPr="006B5987">
        <w:rPr>
          <w:rFonts w:ascii="Times New Roman" w:hAnsi="Times New Roman"/>
        </w:rPr>
        <w:t xml:space="preserve"> L’admission en établissement d’hébergement est une étape </w:t>
      </w:r>
      <w:r w:rsidR="00F75895" w:rsidRPr="006B5987">
        <w:rPr>
          <w:rFonts w:ascii="Times New Roman" w:hAnsi="Times New Roman"/>
        </w:rPr>
        <w:t>importante</w:t>
      </w:r>
      <w:r w:rsidRPr="006B5987">
        <w:rPr>
          <w:rFonts w:ascii="Times New Roman" w:hAnsi="Times New Roman"/>
        </w:rPr>
        <w:t xml:space="preserve"> dans le parcours de vie de la personne âgée</w:t>
      </w:r>
      <w:r w:rsidR="00F75895" w:rsidRPr="006B5987">
        <w:rPr>
          <w:rFonts w:ascii="Times New Roman" w:hAnsi="Times New Roman"/>
        </w:rPr>
        <w:t>,</w:t>
      </w:r>
      <w:r w:rsidRPr="006B5987">
        <w:rPr>
          <w:rFonts w:ascii="Times New Roman" w:hAnsi="Times New Roman"/>
        </w:rPr>
        <w:t xml:space="preserve"> mais aussi  </w:t>
      </w:r>
      <w:r w:rsidR="00F75895" w:rsidRPr="006B5987">
        <w:rPr>
          <w:rFonts w:ascii="Times New Roman" w:hAnsi="Times New Roman"/>
        </w:rPr>
        <w:t xml:space="preserve">de son entourage </w:t>
      </w:r>
      <w:r w:rsidRPr="006B5987">
        <w:rPr>
          <w:rFonts w:ascii="Times New Roman" w:hAnsi="Times New Roman"/>
        </w:rPr>
        <w:t>et se t</w:t>
      </w:r>
      <w:r w:rsidR="00F75895" w:rsidRPr="006B5987">
        <w:rPr>
          <w:rFonts w:ascii="Times New Roman" w:hAnsi="Times New Roman"/>
        </w:rPr>
        <w:t>raduit par une perte de repères</w:t>
      </w:r>
      <w:r w:rsidRPr="006B5987">
        <w:rPr>
          <w:rFonts w:ascii="Times New Roman" w:hAnsi="Times New Roman"/>
        </w:rPr>
        <w:t xml:space="preserve"> dans un nouveau lieu de vie, le plus</w:t>
      </w:r>
      <w:r w:rsidR="00216342" w:rsidRPr="006B5987">
        <w:rPr>
          <w:rFonts w:ascii="Times New Roman" w:hAnsi="Times New Roman"/>
        </w:rPr>
        <w:t xml:space="preserve"> souvent </w:t>
      </w:r>
      <w:r w:rsidR="00F75895" w:rsidRPr="006B5987">
        <w:rPr>
          <w:rFonts w:ascii="Times New Roman" w:hAnsi="Times New Roman"/>
        </w:rPr>
        <w:t xml:space="preserve"> définitif</w:t>
      </w:r>
      <w:r w:rsidR="00AA1B02" w:rsidRPr="006B5987">
        <w:rPr>
          <w:rFonts w:ascii="Times New Roman" w:hAnsi="Times New Roman"/>
        </w:rPr>
        <w:t>.</w:t>
      </w:r>
    </w:p>
    <w:p w:rsidR="000A35C6" w:rsidRPr="006B5987" w:rsidRDefault="000A35C6" w:rsidP="00216342">
      <w:pPr>
        <w:pStyle w:val="Paragraphedeliste"/>
        <w:ind w:left="1866"/>
        <w:jc w:val="both"/>
        <w:rPr>
          <w:rFonts w:ascii="Times New Roman" w:hAnsi="Times New Roman" w:cs="Times New Roman"/>
        </w:rPr>
      </w:pPr>
    </w:p>
    <w:p w:rsidR="000A35C6" w:rsidRPr="006B5987" w:rsidRDefault="00F75895" w:rsidP="00216342">
      <w:pPr>
        <w:jc w:val="both"/>
        <w:rPr>
          <w:rFonts w:ascii="Times New Roman" w:hAnsi="Times New Roman"/>
        </w:rPr>
      </w:pPr>
      <w:r w:rsidRPr="006B5987">
        <w:rPr>
          <w:rFonts w:ascii="Times New Roman" w:hAnsi="Times New Roman"/>
        </w:rPr>
        <w:t>La qualité de vie</w:t>
      </w:r>
      <w:r w:rsidR="000A35C6" w:rsidRPr="006B5987">
        <w:rPr>
          <w:rFonts w:ascii="Times New Roman" w:hAnsi="Times New Roman"/>
        </w:rPr>
        <w:t xml:space="preserve"> du résident autant à titre individuel qu’au sein de la collectivité est une donnée à laquelle le législateur a été attentif et qui est dès lors un enjeu aussi bien de santé publique qu’un des fondements de la prise en charge des usagers.</w:t>
      </w:r>
    </w:p>
    <w:p w:rsidR="000A35C6" w:rsidRPr="006B5987" w:rsidRDefault="000A35C6" w:rsidP="00216342">
      <w:pPr>
        <w:jc w:val="both"/>
        <w:rPr>
          <w:rFonts w:ascii="Times New Roman" w:hAnsi="Times New Roman"/>
        </w:rPr>
      </w:pPr>
      <w:r w:rsidRPr="006B5987">
        <w:rPr>
          <w:rFonts w:ascii="Times New Roman" w:hAnsi="Times New Roman"/>
        </w:rPr>
        <w:t>Pour autant, la souffrance psychologique n’est pas toujours apparente et/ou exprimée.</w:t>
      </w:r>
    </w:p>
    <w:p w:rsidR="000A35C6" w:rsidRPr="006B5987" w:rsidRDefault="000A35C6" w:rsidP="00216342">
      <w:pPr>
        <w:jc w:val="both"/>
        <w:rPr>
          <w:rFonts w:ascii="Times New Roman" w:hAnsi="Times New Roman"/>
        </w:rPr>
      </w:pPr>
      <w:r w:rsidRPr="006B5987">
        <w:rPr>
          <w:rFonts w:ascii="Times New Roman" w:hAnsi="Times New Roman"/>
        </w:rPr>
        <w:t xml:space="preserve">  Il convient dès lors, de l’apprécier ou appréhender et au mieux l’anticiper pour mieux la prendre en charge.</w:t>
      </w:r>
    </w:p>
    <w:p w:rsidR="00AA1B02" w:rsidRPr="006B5987" w:rsidRDefault="00AA1B02" w:rsidP="00AA1B02">
      <w:pPr>
        <w:pStyle w:val="Paragraphedeliste"/>
        <w:tabs>
          <w:tab w:val="left" w:pos="6472"/>
        </w:tabs>
        <w:ind w:left="1494"/>
        <w:rPr>
          <w:rFonts w:ascii="Times New Roman" w:hAnsi="Times New Roman" w:cs="Times New Roman"/>
        </w:rPr>
      </w:pPr>
      <w:r w:rsidRPr="006B5987">
        <w:rPr>
          <w:rFonts w:ascii="Times New Roman" w:hAnsi="Times New Roman" w:cs="Times New Roman"/>
        </w:rPr>
        <w:tab/>
      </w:r>
    </w:p>
    <w:p w:rsidR="00AA1B02" w:rsidRPr="006B5987" w:rsidRDefault="00AA1B02" w:rsidP="00AA1B02">
      <w:pPr>
        <w:pStyle w:val="Paragraphedeliste"/>
        <w:ind w:left="1080"/>
        <w:jc w:val="both"/>
        <w:rPr>
          <w:rFonts w:ascii="Times New Roman" w:hAnsi="Times New Roman" w:cs="Times New Roman"/>
        </w:rPr>
      </w:pPr>
      <w:r w:rsidRPr="006B5987">
        <w:rPr>
          <w:rFonts w:ascii="Times New Roman" w:hAnsi="Times New Roman" w:cs="Times New Roman"/>
        </w:rPr>
        <w:t>La préadmission est un élément fondamental dans ce contexte</w:t>
      </w:r>
      <w:r w:rsidR="00F75895" w:rsidRPr="006B5987">
        <w:rPr>
          <w:rFonts w:ascii="Times New Roman" w:hAnsi="Times New Roman" w:cs="Times New Roman"/>
        </w:rPr>
        <w:t xml:space="preserve"> car elle permet de recueillir </w:t>
      </w:r>
      <w:r w:rsidRPr="006B5987">
        <w:rPr>
          <w:rFonts w:ascii="Times New Roman" w:hAnsi="Times New Roman" w:cs="Times New Roman"/>
        </w:rPr>
        <w:t>les premiers éléments au regard de la personnalité du Résident, de son estime de soi, de l’expression de son accord o</w:t>
      </w:r>
      <w:r w:rsidR="00F75895" w:rsidRPr="006B5987">
        <w:rPr>
          <w:rFonts w:ascii="Times New Roman" w:hAnsi="Times New Roman" w:cs="Times New Roman"/>
        </w:rPr>
        <w:t>u non  à son projet d’admission</w:t>
      </w:r>
      <w:r w:rsidR="00216342" w:rsidRPr="006B5987">
        <w:rPr>
          <w:rFonts w:ascii="Times New Roman" w:hAnsi="Times New Roman" w:cs="Times New Roman"/>
        </w:rPr>
        <w:t>.</w:t>
      </w:r>
    </w:p>
    <w:p w:rsidR="00AA1B02" w:rsidRPr="006B5987" w:rsidRDefault="00AA1B02" w:rsidP="00AA1B02">
      <w:pPr>
        <w:pStyle w:val="Paragraphedeliste"/>
        <w:ind w:left="1080"/>
        <w:jc w:val="both"/>
        <w:rPr>
          <w:rFonts w:ascii="Times New Roman" w:hAnsi="Times New Roman" w:cs="Times New Roman"/>
        </w:rPr>
      </w:pPr>
      <w:r w:rsidRPr="006B5987">
        <w:rPr>
          <w:rFonts w:ascii="Times New Roman" w:hAnsi="Times New Roman" w:cs="Times New Roman"/>
        </w:rPr>
        <w:t>En établissement, elle permet également de prendre en compte l’existence de liens avec des tiers</w:t>
      </w:r>
      <w:r w:rsidR="00216342" w:rsidRPr="006B5987">
        <w:rPr>
          <w:rFonts w:ascii="Times New Roman" w:hAnsi="Times New Roman" w:cs="Times New Roman"/>
        </w:rPr>
        <w:t xml:space="preserve">, enfants, famille élargie, ami(es) </w:t>
      </w:r>
      <w:r w:rsidRPr="006B5987">
        <w:rPr>
          <w:rFonts w:ascii="Times New Roman" w:hAnsi="Times New Roman" w:cs="Times New Roman"/>
        </w:rPr>
        <w:t>et d’observer la qualité des relations avec l’usager.</w:t>
      </w:r>
    </w:p>
    <w:p w:rsidR="00AA1B02" w:rsidRPr="006B5987" w:rsidRDefault="00AA1B02" w:rsidP="00AA1B02">
      <w:pPr>
        <w:pStyle w:val="Paragraphedeliste"/>
        <w:ind w:left="1080"/>
        <w:jc w:val="both"/>
        <w:rPr>
          <w:rFonts w:ascii="Times New Roman" w:hAnsi="Times New Roman" w:cs="Times New Roman"/>
        </w:rPr>
      </w:pPr>
      <w:r w:rsidRPr="006B5987">
        <w:rPr>
          <w:rFonts w:ascii="Times New Roman" w:hAnsi="Times New Roman" w:cs="Times New Roman"/>
        </w:rPr>
        <w:lastRenderedPageBreak/>
        <w:t>Lors de l’admission, la qualité d’observation et d’écoute des soignants, les relations initiales qu’ils établissent avec le résident et ses proches pe</w:t>
      </w:r>
      <w:r w:rsidR="00F75895" w:rsidRPr="006B5987">
        <w:rPr>
          <w:rFonts w:ascii="Times New Roman" w:hAnsi="Times New Roman" w:cs="Times New Roman"/>
        </w:rPr>
        <w:t xml:space="preserve">rmettent d’évaluer au mieux sa souffrance </w:t>
      </w:r>
      <w:r w:rsidRPr="006B5987">
        <w:rPr>
          <w:rFonts w:ascii="Times New Roman" w:hAnsi="Times New Roman" w:cs="Times New Roman"/>
        </w:rPr>
        <w:t>éventuelle et l’impact sur sa santé et sa prise en charge.</w:t>
      </w:r>
    </w:p>
    <w:p w:rsidR="00AA1B02" w:rsidRPr="006B5987" w:rsidRDefault="00AA1B02" w:rsidP="00AA1B02">
      <w:pPr>
        <w:pStyle w:val="Paragraphedeliste"/>
        <w:ind w:left="1080"/>
        <w:rPr>
          <w:rFonts w:ascii="Times New Roman" w:hAnsi="Times New Roman" w:cs="Times New Roman"/>
        </w:rPr>
      </w:pPr>
    </w:p>
    <w:p w:rsidR="00AA1B02" w:rsidRPr="006B5987" w:rsidRDefault="00AA1B02" w:rsidP="00AA1B02">
      <w:pPr>
        <w:pStyle w:val="Paragraphedeliste"/>
        <w:ind w:left="1080"/>
        <w:rPr>
          <w:rFonts w:ascii="Times New Roman" w:hAnsi="Times New Roman" w:cs="Times New Roman"/>
        </w:rPr>
      </w:pPr>
      <w:r w:rsidRPr="006B5987">
        <w:rPr>
          <w:rFonts w:ascii="Times New Roman" w:hAnsi="Times New Roman" w:cs="Times New Roman"/>
        </w:rPr>
        <w:t>Les manifestations de cette so</w:t>
      </w:r>
      <w:r w:rsidR="00F75895" w:rsidRPr="006B5987">
        <w:rPr>
          <w:rFonts w:ascii="Times New Roman" w:hAnsi="Times New Roman" w:cs="Times New Roman"/>
        </w:rPr>
        <w:t>uffrance peuvent être multiples</w:t>
      </w:r>
      <w:r w:rsidRPr="006B5987">
        <w:rPr>
          <w:rFonts w:ascii="Times New Roman" w:hAnsi="Times New Roman" w:cs="Times New Roman"/>
        </w:rPr>
        <w:t>:</w:t>
      </w:r>
    </w:p>
    <w:p w:rsidR="00AA1B02" w:rsidRPr="006B5987" w:rsidRDefault="00AA1B02" w:rsidP="00AA1B02">
      <w:pPr>
        <w:pStyle w:val="Paragraphedeliste"/>
        <w:ind w:left="1080"/>
        <w:rPr>
          <w:rFonts w:ascii="Times New Roman" w:hAnsi="Times New Roman" w:cs="Times New Roman"/>
        </w:rPr>
      </w:pPr>
    </w:p>
    <w:p w:rsidR="00AA1B02" w:rsidRPr="006B5987" w:rsidRDefault="00AA1B02" w:rsidP="00D96EA6">
      <w:pPr>
        <w:pStyle w:val="Paragraphedeliste"/>
        <w:numPr>
          <w:ilvl w:val="0"/>
          <w:numId w:val="60"/>
        </w:numPr>
        <w:rPr>
          <w:rFonts w:ascii="Times New Roman" w:hAnsi="Times New Roman" w:cs="Times New Roman"/>
        </w:rPr>
      </w:pPr>
      <w:r w:rsidRPr="006B5987">
        <w:rPr>
          <w:rFonts w:ascii="Times New Roman" w:hAnsi="Times New Roman" w:cs="Times New Roman"/>
        </w:rPr>
        <w:t xml:space="preserve">Psychologiques : apathie, mutisme, absence de relations avec l’entourage et les soignants, troubles </w:t>
      </w:r>
      <w:r w:rsidR="00F75895" w:rsidRPr="006B5987">
        <w:rPr>
          <w:rFonts w:ascii="Times New Roman" w:hAnsi="Times New Roman" w:cs="Times New Roman"/>
        </w:rPr>
        <w:t>du comportement</w:t>
      </w:r>
      <w:r w:rsidRPr="006B5987">
        <w:rPr>
          <w:rFonts w:ascii="Times New Roman" w:hAnsi="Times New Roman" w:cs="Times New Roman"/>
        </w:rPr>
        <w:t>, majoration de la perte d’autonomie pour l</w:t>
      </w:r>
      <w:r w:rsidR="00F75895" w:rsidRPr="006B5987">
        <w:rPr>
          <w:rFonts w:ascii="Times New Roman" w:hAnsi="Times New Roman" w:cs="Times New Roman"/>
        </w:rPr>
        <w:t>es gestes de la vie quotidien.</w:t>
      </w:r>
    </w:p>
    <w:p w:rsidR="00AA1B02" w:rsidRPr="006B5987" w:rsidRDefault="00AA1B02" w:rsidP="00D96EA6">
      <w:pPr>
        <w:pStyle w:val="Paragraphedeliste"/>
        <w:numPr>
          <w:ilvl w:val="0"/>
          <w:numId w:val="60"/>
        </w:numPr>
        <w:rPr>
          <w:rFonts w:ascii="Times New Roman" w:hAnsi="Times New Roman" w:cs="Times New Roman"/>
        </w:rPr>
      </w:pPr>
      <w:r w:rsidRPr="006B5987">
        <w:rPr>
          <w:rFonts w:ascii="Times New Roman" w:hAnsi="Times New Roman" w:cs="Times New Roman"/>
        </w:rPr>
        <w:t>Physiques :</w:t>
      </w:r>
      <w:r w:rsidR="00F75895" w:rsidRPr="006B5987">
        <w:rPr>
          <w:rFonts w:ascii="Times New Roman" w:hAnsi="Times New Roman" w:cs="Times New Roman"/>
        </w:rPr>
        <w:t xml:space="preserve"> </w:t>
      </w:r>
      <w:r w:rsidRPr="006B5987">
        <w:rPr>
          <w:rFonts w:ascii="Times New Roman" w:hAnsi="Times New Roman" w:cs="Times New Roman"/>
        </w:rPr>
        <w:t>incurie, asthénie, anorexie, troubles de la marche…</w:t>
      </w:r>
    </w:p>
    <w:p w:rsidR="00AA1B02" w:rsidRPr="006B5987" w:rsidRDefault="00AA1B02" w:rsidP="00AA1B02">
      <w:pPr>
        <w:rPr>
          <w:rFonts w:ascii="Times New Roman" w:hAnsi="Times New Roman"/>
        </w:rPr>
      </w:pPr>
    </w:p>
    <w:p w:rsidR="00AA1B02" w:rsidRPr="006B5987" w:rsidRDefault="00AA1B02" w:rsidP="00AA1B02">
      <w:pPr>
        <w:pStyle w:val="Paragraphedeliste"/>
        <w:ind w:left="1080"/>
        <w:rPr>
          <w:rFonts w:ascii="Times New Roman" w:hAnsi="Times New Roman" w:cs="Times New Roman"/>
        </w:rPr>
      </w:pPr>
      <w:r w:rsidRPr="006B5987">
        <w:rPr>
          <w:rFonts w:ascii="Times New Roman" w:hAnsi="Times New Roman" w:cs="Times New Roman"/>
        </w:rPr>
        <w:t>La prise en charge ultérieure du résident dépend directement de la qualité des observations et transmissions effectuées.</w:t>
      </w:r>
    </w:p>
    <w:p w:rsidR="00AA1B02" w:rsidRPr="006B5987" w:rsidRDefault="00AA1B02" w:rsidP="00AA1B02">
      <w:pPr>
        <w:pStyle w:val="Paragraphedeliste"/>
        <w:ind w:left="1080"/>
        <w:jc w:val="both"/>
        <w:rPr>
          <w:rFonts w:ascii="Times New Roman" w:hAnsi="Times New Roman" w:cs="Times New Roman"/>
        </w:rPr>
      </w:pPr>
    </w:p>
    <w:p w:rsidR="002F56D1" w:rsidRPr="006B5987" w:rsidRDefault="00AA1B02" w:rsidP="00AA1B02">
      <w:pPr>
        <w:pStyle w:val="Paragraphedeliste"/>
        <w:ind w:left="1080"/>
        <w:rPr>
          <w:rFonts w:ascii="Times New Roman" w:hAnsi="Times New Roman" w:cs="Times New Roman"/>
        </w:rPr>
      </w:pPr>
      <w:r w:rsidRPr="006B5987">
        <w:rPr>
          <w:rFonts w:ascii="Times New Roman" w:hAnsi="Times New Roman" w:cs="Times New Roman"/>
        </w:rPr>
        <w:t>La prise en charge de la souffrance psychologique  dépend  de</w:t>
      </w:r>
      <w:r w:rsidR="002F56D1" w:rsidRPr="006B5987">
        <w:rPr>
          <w:rFonts w:ascii="Times New Roman" w:hAnsi="Times New Roman" w:cs="Times New Roman"/>
        </w:rPr>
        <w:t> :</w:t>
      </w:r>
    </w:p>
    <w:p w:rsidR="002F56D1" w:rsidRPr="006B5987" w:rsidRDefault="002F56D1" w:rsidP="002F56D1">
      <w:pPr>
        <w:rPr>
          <w:rFonts w:ascii="Times New Roman" w:hAnsi="Times New Roman"/>
        </w:rPr>
      </w:pPr>
    </w:p>
    <w:p w:rsidR="00AA1B02" w:rsidRPr="006B5987" w:rsidRDefault="00AA1B02" w:rsidP="00D96EA6">
      <w:pPr>
        <w:pStyle w:val="Paragraphedeliste"/>
        <w:numPr>
          <w:ilvl w:val="0"/>
          <w:numId w:val="62"/>
        </w:numPr>
        <w:rPr>
          <w:rFonts w:ascii="Times New Roman" w:hAnsi="Times New Roman" w:cs="Times New Roman"/>
        </w:rPr>
      </w:pPr>
      <w:r w:rsidRPr="006B5987">
        <w:rPr>
          <w:rFonts w:ascii="Times New Roman" w:hAnsi="Times New Roman" w:cs="Times New Roman"/>
        </w:rPr>
        <w:t>l’environnement du Résident</w:t>
      </w:r>
      <w:r w:rsidR="00F75895" w:rsidRPr="006B5987">
        <w:rPr>
          <w:rFonts w:ascii="Times New Roman" w:hAnsi="Times New Roman" w:cs="Times New Roman"/>
        </w:rPr>
        <w:t>.</w:t>
      </w:r>
    </w:p>
    <w:p w:rsidR="002F56D1" w:rsidRPr="006B5987" w:rsidRDefault="00AA1B02" w:rsidP="00216342">
      <w:pPr>
        <w:pStyle w:val="Paragraphedeliste"/>
        <w:ind w:left="1855"/>
        <w:rPr>
          <w:rFonts w:ascii="Times New Roman" w:hAnsi="Times New Roman" w:cs="Times New Roman"/>
        </w:rPr>
      </w:pPr>
      <w:r w:rsidRPr="006B5987">
        <w:rPr>
          <w:rFonts w:ascii="Times New Roman" w:hAnsi="Times New Roman" w:cs="Times New Roman"/>
        </w:rPr>
        <w:t xml:space="preserve"> L’espace individuel doit permettre à l’usager de reconstituer une intimité qui lui est propre afin de prendre de nouveaux repères ;</w:t>
      </w:r>
      <w:r w:rsidR="00F75895" w:rsidRPr="006B5987">
        <w:rPr>
          <w:rFonts w:ascii="Times New Roman" w:hAnsi="Times New Roman" w:cs="Times New Roman"/>
        </w:rPr>
        <w:t xml:space="preserve"> </w:t>
      </w:r>
      <w:r w:rsidRPr="006B5987">
        <w:rPr>
          <w:rFonts w:ascii="Times New Roman" w:hAnsi="Times New Roman" w:cs="Times New Roman"/>
        </w:rPr>
        <w:t>la personnalisation de cet espace est à définir avec l’entourage dès la préadmission.</w:t>
      </w:r>
      <w:r w:rsidR="002F56D1" w:rsidRPr="006B5987">
        <w:rPr>
          <w:rFonts w:ascii="Times New Roman" w:hAnsi="Times New Roman" w:cs="Times New Roman"/>
        </w:rPr>
        <w:t xml:space="preserve"> </w:t>
      </w:r>
      <w:r w:rsidRPr="006B5987">
        <w:rPr>
          <w:rFonts w:ascii="Times New Roman" w:hAnsi="Times New Roman" w:cs="Times New Roman"/>
        </w:rPr>
        <w:t>Les espaces collectifs doivent maintenir une ambiance globale qui ne soit pas altérée par des nuisances sonores ou un nombre trop import</w:t>
      </w:r>
      <w:r w:rsidR="00F75895" w:rsidRPr="006B5987">
        <w:rPr>
          <w:rFonts w:ascii="Times New Roman" w:hAnsi="Times New Roman" w:cs="Times New Roman"/>
        </w:rPr>
        <w:t>ant de résidents ou de familles</w:t>
      </w:r>
      <w:r w:rsidRPr="006B5987">
        <w:rPr>
          <w:rFonts w:ascii="Times New Roman" w:hAnsi="Times New Roman" w:cs="Times New Roman"/>
        </w:rPr>
        <w:t>.</w:t>
      </w:r>
      <w:r w:rsidR="00F75895" w:rsidRPr="006B5987">
        <w:rPr>
          <w:rFonts w:ascii="Times New Roman" w:hAnsi="Times New Roman" w:cs="Times New Roman"/>
        </w:rPr>
        <w:t xml:space="preserve"> </w:t>
      </w:r>
      <w:r w:rsidRPr="006B5987">
        <w:rPr>
          <w:rFonts w:ascii="Times New Roman" w:hAnsi="Times New Roman" w:cs="Times New Roman"/>
        </w:rPr>
        <w:t>Le maintien des liens familiaux et des centres d’intérêts de l’usager sont une garantie au maintien d’une vie</w:t>
      </w:r>
      <w:r w:rsidR="00216342" w:rsidRPr="006B5987">
        <w:rPr>
          <w:rFonts w:ascii="Times New Roman" w:hAnsi="Times New Roman" w:cs="Times New Roman"/>
        </w:rPr>
        <w:t xml:space="preserve"> de qualité </w:t>
      </w:r>
      <w:r w:rsidRPr="006B5987">
        <w:rPr>
          <w:rFonts w:ascii="Times New Roman" w:hAnsi="Times New Roman" w:cs="Times New Roman"/>
        </w:rPr>
        <w:t>en établissement</w:t>
      </w:r>
      <w:r w:rsidR="00216342" w:rsidRPr="006B5987">
        <w:rPr>
          <w:rFonts w:ascii="Times New Roman" w:hAnsi="Times New Roman" w:cs="Times New Roman"/>
        </w:rPr>
        <w:t>.</w:t>
      </w:r>
    </w:p>
    <w:p w:rsidR="002F56D1" w:rsidRPr="006B5987" w:rsidRDefault="002F56D1" w:rsidP="00D96EA6">
      <w:pPr>
        <w:pStyle w:val="Paragraphedeliste"/>
        <w:numPr>
          <w:ilvl w:val="0"/>
          <w:numId w:val="61"/>
        </w:numPr>
        <w:rPr>
          <w:rFonts w:ascii="Times New Roman" w:hAnsi="Times New Roman" w:cs="Times New Roman"/>
        </w:rPr>
      </w:pPr>
      <w:r w:rsidRPr="006B5987">
        <w:rPr>
          <w:rFonts w:ascii="Times New Roman" w:hAnsi="Times New Roman" w:cs="Times New Roman"/>
        </w:rPr>
        <w:t>La prise en charge psychologique</w:t>
      </w:r>
      <w:r w:rsidR="00F75895" w:rsidRPr="006B5987">
        <w:rPr>
          <w:rFonts w:ascii="Times New Roman" w:hAnsi="Times New Roman" w:cs="Times New Roman"/>
        </w:rPr>
        <w:t>.</w:t>
      </w:r>
    </w:p>
    <w:p w:rsidR="002F56D1" w:rsidRPr="006B5987" w:rsidRDefault="002F56D1" w:rsidP="002F56D1">
      <w:pPr>
        <w:pStyle w:val="Paragraphedeliste"/>
        <w:ind w:left="1800"/>
        <w:rPr>
          <w:rFonts w:ascii="Times New Roman" w:hAnsi="Times New Roman" w:cs="Times New Roman"/>
        </w:rPr>
      </w:pPr>
      <w:r w:rsidRPr="006B5987">
        <w:rPr>
          <w:rFonts w:ascii="Times New Roman" w:hAnsi="Times New Roman" w:cs="Times New Roman"/>
        </w:rPr>
        <w:t>Le psychologue de l’établissement accompagne dès son admission le résident et permet, outre le recueil des éléments en vue d’établir le projet de vie individuel, d’observer des points de surveillance sur son état de santé psychologique.</w:t>
      </w:r>
    </w:p>
    <w:p w:rsidR="002F56D1" w:rsidRPr="006B5987" w:rsidRDefault="002F56D1" w:rsidP="002F56D1">
      <w:pPr>
        <w:pStyle w:val="Paragraphedeliste"/>
        <w:ind w:left="1800"/>
        <w:rPr>
          <w:rFonts w:ascii="Times New Roman" w:hAnsi="Times New Roman" w:cs="Times New Roman"/>
        </w:rPr>
      </w:pPr>
      <w:r w:rsidRPr="006B5987">
        <w:rPr>
          <w:rFonts w:ascii="Times New Roman" w:hAnsi="Times New Roman" w:cs="Times New Roman"/>
        </w:rPr>
        <w:t>Les tests NPI et M</w:t>
      </w:r>
      <w:r w:rsidR="00F75895" w:rsidRPr="006B5987">
        <w:rPr>
          <w:rFonts w:ascii="Times New Roman" w:hAnsi="Times New Roman" w:cs="Times New Roman"/>
        </w:rPr>
        <w:t xml:space="preserve">MS sont des indicateurs utiles </w:t>
      </w:r>
      <w:r w:rsidRPr="006B5987">
        <w:rPr>
          <w:rFonts w:ascii="Times New Roman" w:hAnsi="Times New Roman" w:cs="Times New Roman"/>
        </w:rPr>
        <w:t>dans ce contexte.</w:t>
      </w:r>
    </w:p>
    <w:p w:rsidR="002F56D1" w:rsidRPr="006B5987" w:rsidRDefault="002F56D1" w:rsidP="002F56D1">
      <w:pPr>
        <w:pStyle w:val="Paragraphedeliste"/>
        <w:ind w:left="1800"/>
        <w:rPr>
          <w:rFonts w:ascii="Times New Roman" w:hAnsi="Times New Roman" w:cs="Times New Roman"/>
        </w:rPr>
      </w:pPr>
    </w:p>
    <w:p w:rsidR="002F56D1" w:rsidRPr="006B5987" w:rsidRDefault="002F56D1" w:rsidP="00D96EA6">
      <w:pPr>
        <w:pStyle w:val="Paragraphedeliste"/>
        <w:numPr>
          <w:ilvl w:val="0"/>
          <w:numId w:val="61"/>
        </w:numPr>
        <w:rPr>
          <w:rFonts w:ascii="Times New Roman" w:hAnsi="Times New Roman" w:cs="Times New Roman"/>
        </w:rPr>
      </w:pPr>
      <w:r w:rsidRPr="006B5987">
        <w:rPr>
          <w:rFonts w:ascii="Times New Roman" w:hAnsi="Times New Roman" w:cs="Times New Roman"/>
        </w:rPr>
        <w:t>La prise en charge médicale</w:t>
      </w:r>
      <w:r w:rsidR="00F75895" w:rsidRPr="006B5987">
        <w:rPr>
          <w:rFonts w:ascii="Times New Roman" w:hAnsi="Times New Roman" w:cs="Times New Roman"/>
        </w:rPr>
        <w:t>.</w:t>
      </w:r>
    </w:p>
    <w:p w:rsidR="002F56D1" w:rsidRPr="006B5987" w:rsidRDefault="002F56D1" w:rsidP="002F56D1">
      <w:pPr>
        <w:pStyle w:val="Paragraphedeliste"/>
        <w:ind w:left="1800"/>
        <w:rPr>
          <w:rFonts w:ascii="Times New Roman" w:hAnsi="Times New Roman" w:cs="Times New Roman"/>
        </w:rPr>
      </w:pPr>
      <w:r w:rsidRPr="006B5987">
        <w:rPr>
          <w:rFonts w:ascii="Times New Roman" w:hAnsi="Times New Roman" w:cs="Times New Roman"/>
        </w:rPr>
        <w:t>Les observations ou transmissions auprès des soignants font l’objet le cas échéant d’une information du médecin traitant qui orie</w:t>
      </w:r>
      <w:r w:rsidR="00F75895" w:rsidRPr="006B5987">
        <w:rPr>
          <w:rFonts w:ascii="Times New Roman" w:hAnsi="Times New Roman" w:cs="Times New Roman"/>
        </w:rPr>
        <w:t xml:space="preserve">nte ensuite la prise en charge </w:t>
      </w:r>
      <w:r w:rsidRPr="006B5987">
        <w:rPr>
          <w:rFonts w:ascii="Times New Roman" w:hAnsi="Times New Roman" w:cs="Times New Roman"/>
        </w:rPr>
        <w:t>du résident, notamment vers une prise en charge spécialisée.</w:t>
      </w:r>
    </w:p>
    <w:p w:rsidR="002F56D1" w:rsidRPr="006B5987" w:rsidRDefault="002F56D1" w:rsidP="002F56D1">
      <w:pPr>
        <w:pStyle w:val="Paragraphedeliste"/>
        <w:ind w:left="1800"/>
        <w:rPr>
          <w:rFonts w:ascii="Times New Roman" w:hAnsi="Times New Roman" w:cs="Times New Roman"/>
        </w:rPr>
      </w:pPr>
    </w:p>
    <w:p w:rsidR="002F56D1" w:rsidRPr="006B5987" w:rsidRDefault="002F56D1" w:rsidP="00D96EA6">
      <w:pPr>
        <w:pStyle w:val="Paragraphedeliste"/>
        <w:numPr>
          <w:ilvl w:val="0"/>
          <w:numId w:val="61"/>
        </w:numPr>
        <w:rPr>
          <w:rFonts w:ascii="Times New Roman" w:hAnsi="Times New Roman" w:cs="Times New Roman"/>
        </w:rPr>
      </w:pPr>
      <w:r w:rsidRPr="006B5987">
        <w:rPr>
          <w:rFonts w:ascii="Times New Roman" w:hAnsi="Times New Roman" w:cs="Times New Roman"/>
        </w:rPr>
        <w:t>La prise en charge sociale</w:t>
      </w:r>
      <w:r w:rsidR="00F75895" w:rsidRPr="006B5987">
        <w:rPr>
          <w:rFonts w:ascii="Times New Roman" w:hAnsi="Times New Roman" w:cs="Times New Roman"/>
        </w:rPr>
        <w:t>.</w:t>
      </w:r>
    </w:p>
    <w:p w:rsidR="002F56D1" w:rsidRPr="006B5987" w:rsidRDefault="002F56D1" w:rsidP="002F56D1">
      <w:pPr>
        <w:pStyle w:val="Paragraphedeliste"/>
        <w:ind w:left="1800"/>
        <w:rPr>
          <w:rFonts w:ascii="Times New Roman" w:hAnsi="Times New Roman" w:cs="Times New Roman"/>
        </w:rPr>
      </w:pPr>
      <w:r w:rsidRPr="006B5987">
        <w:rPr>
          <w:rFonts w:ascii="Times New Roman" w:hAnsi="Times New Roman" w:cs="Times New Roman"/>
        </w:rPr>
        <w:t>Les activités proposées au sein de l’établissement sont de nature à diminuer le sentiment d’isolement et de repli sur soi de la personne âgée et concourent à son intégration et à prévenir ou atténuer les signes de souffrance psychologique.</w:t>
      </w:r>
    </w:p>
    <w:p w:rsidR="002F56D1" w:rsidRPr="006B5987" w:rsidRDefault="002F56D1" w:rsidP="002F56D1">
      <w:pPr>
        <w:pStyle w:val="Paragraphedeliste"/>
        <w:ind w:left="1800"/>
        <w:rPr>
          <w:rFonts w:ascii="Times New Roman" w:hAnsi="Times New Roman" w:cs="Times New Roman"/>
        </w:rPr>
      </w:pPr>
    </w:p>
    <w:p w:rsidR="00AA1B02" w:rsidRPr="006B5987" w:rsidRDefault="00AA1B02" w:rsidP="002F56D1">
      <w:pPr>
        <w:ind w:left="0"/>
        <w:rPr>
          <w:rFonts w:ascii="Times New Roman" w:hAnsi="Times New Roman"/>
        </w:rPr>
      </w:pPr>
    </w:p>
    <w:p w:rsidR="000A35C6" w:rsidRPr="006B5987" w:rsidRDefault="000A35C6" w:rsidP="000A35C6">
      <w:pPr>
        <w:pStyle w:val="Paragraphedeliste"/>
        <w:ind w:left="1494"/>
        <w:rPr>
          <w:rFonts w:ascii="Times New Roman" w:hAnsi="Times New Roman" w:cs="Times New Roman"/>
        </w:rPr>
      </w:pPr>
    </w:p>
    <w:p w:rsidR="000A35C6" w:rsidRPr="006B5987" w:rsidRDefault="000A35C6" w:rsidP="000A35C6">
      <w:pPr>
        <w:pStyle w:val="Paragraphedeliste"/>
        <w:ind w:left="1494"/>
        <w:rPr>
          <w:rFonts w:ascii="Times New Roman" w:hAnsi="Times New Roman" w:cs="Times New Roman"/>
        </w:rPr>
      </w:pPr>
      <w:r w:rsidRPr="006B5987">
        <w:rPr>
          <w:rFonts w:ascii="Times New Roman" w:hAnsi="Times New Roman" w:cs="Times New Roman"/>
        </w:rPr>
        <w:t xml:space="preserve">Un certain nombre de constats ont été ciblés au sein des groupes de travail </w:t>
      </w:r>
    </w:p>
    <w:p w:rsidR="000A35C6" w:rsidRPr="006B5987" w:rsidRDefault="000A35C6" w:rsidP="000A35C6">
      <w:pPr>
        <w:pStyle w:val="Paragraphedeliste"/>
        <w:ind w:left="1494"/>
        <w:rPr>
          <w:rFonts w:ascii="Times New Roman" w:hAnsi="Times New Roman" w:cs="Times New Roman"/>
        </w:rPr>
      </w:pPr>
      <w:r w:rsidRPr="006B5987">
        <w:rPr>
          <w:rFonts w:ascii="Times New Roman" w:hAnsi="Times New Roman" w:cs="Times New Roman"/>
        </w:rPr>
        <w:t>Et sont les suivants :</w:t>
      </w:r>
    </w:p>
    <w:p w:rsidR="000A35C6" w:rsidRPr="006B5987" w:rsidRDefault="000A35C6" w:rsidP="00D96EA6">
      <w:pPr>
        <w:pStyle w:val="Paragraphedeliste"/>
        <w:numPr>
          <w:ilvl w:val="0"/>
          <w:numId w:val="58"/>
        </w:numPr>
        <w:rPr>
          <w:rFonts w:ascii="Times New Roman" w:hAnsi="Times New Roman" w:cs="Times New Roman"/>
        </w:rPr>
      </w:pPr>
      <w:r w:rsidRPr="006B5987">
        <w:rPr>
          <w:rFonts w:ascii="Times New Roman" w:hAnsi="Times New Roman" w:cs="Times New Roman"/>
        </w:rPr>
        <w:t>L’Existence d’un accompagnement psychologique des résidents et de leur famille par le psychologue avec des entretiens téléphoniques, des rencontres avec les familles et les résidents qui en expriment le besoin, la pa</w:t>
      </w:r>
      <w:r w:rsidR="00F75895" w:rsidRPr="006B5987">
        <w:rPr>
          <w:rFonts w:ascii="Times New Roman" w:hAnsi="Times New Roman" w:cs="Times New Roman"/>
        </w:rPr>
        <w:t xml:space="preserve">rticipation du psychologue aux </w:t>
      </w:r>
      <w:r w:rsidRPr="006B5987">
        <w:rPr>
          <w:rFonts w:ascii="Times New Roman" w:hAnsi="Times New Roman" w:cs="Times New Roman"/>
        </w:rPr>
        <w:t>visites de préadmission en Accueil  de jour</w:t>
      </w:r>
    </w:p>
    <w:p w:rsidR="000A35C6" w:rsidRPr="006B5987" w:rsidRDefault="000A35C6" w:rsidP="00D96EA6">
      <w:pPr>
        <w:pStyle w:val="Paragraphedeliste"/>
        <w:numPr>
          <w:ilvl w:val="0"/>
          <w:numId w:val="58"/>
        </w:numPr>
        <w:rPr>
          <w:rFonts w:ascii="Times New Roman" w:hAnsi="Times New Roman" w:cs="Times New Roman"/>
        </w:rPr>
      </w:pPr>
      <w:r w:rsidRPr="006B5987">
        <w:rPr>
          <w:rFonts w:ascii="Times New Roman" w:hAnsi="Times New Roman" w:cs="Times New Roman"/>
        </w:rPr>
        <w:lastRenderedPageBreak/>
        <w:t>Les Difficultés pour les soignants de dégager un temps suffisant pour écouter le résident en dehors du soin</w:t>
      </w:r>
      <w:r w:rsidR="00F75895" w:rsidRPr="006B5987">
        <w:rPr>
          <w:rFonts w:ascii="Times New Roman" w:hAnsi="Times New Roman" w:cs="Times New Roman"/>
        </w:rPr>
        <w:t>.</w:t>
      </w:r>
      <w:r w:rsidRPr="006B5987">
        <w:rPr>
          <w:rFonts w:ascii="Times New Roman" w:hAnsi="Times New Roman" w:cs="Times New Roman"/>
        </w:rPr>
        <w:t xml:space="preserve"> </w:t>
      </w:r>
    </w:p>
    <w:p w:rsidR="000A35C6" w:rsidRPr="006B5987" w:rsidRDefault="00F75895" w:rsidP="00D96EA6">
      <w:pPr>
        <w:pStyle w:val="Paragraphedeliste"/>
        <w:numPr>
          <w:ilvl w:val="0"/>
          <w:numId w:val="58"/>
        </w:numPr>
        <w:rPr>
          <w:rFonts w:ascii="Times New Roman" w:hAnsi="Times New Roman" w:cs="Times New Roman"/>
        </w:rPr>
      </w:pPr>
      <w:r w:rsidRPr="006B5987">
        <w:rPr>
          <w:rFonts w:ascii="Times New Roman" w:hAnsi="Times New Roman" w:cs="Times New Roman"/>
        </w:rPr>
        <w:t>Pour certains résidents</w:t>
      </w:r>
      <w:r w:rsidR="000A35C6" w:rsidRPr="006B5987">
        <w:rPr>
          <w:rFonts w:ascii="Times New Roman" w:hAnsi="Times New Roman" w:cs="Times New Roman"/>
        </w:rPr>
        <w:t>, un besoin de suivi régulier, à l’extérieur de l’EHPAD</w:t>
      </w:r>
      <w:r w:rsidRPr="006B5987">
        <w:rPr>
          <w:rFonts w:ascii="Times New Roman" w:hAnsi="Times New Roman" w:cs="Times New Roman"/>
        </w:rPr>
        <w:t>.</w:t>
      </w:r>
      <w:r w:rsidR="000A35C6" w:rsidRPr="006B5987">
        <w:rPr>
          <w:rFonts w:ascii="Times New Roman" w:hAnsi="Times New Roman" w:cs="Times New Roman"/>
        </w:rPr>
        <w:t xml:space="preserve"> </w:t>
      </w:r>
    </w:p>
    <w:p w:rsidR="000A35C6" w:rsidRPr="006B5987" w:rsidRDefault="000A35C6" w:rsidP="00D96EA6">
      <w:pPr>
        <w:pStyle w:val="Paragraphedeliste"/>
        <w:numPr>
          <w:ilvl w:val="0"/>
          <w:numId w:val="58"/>
        </w:numPr>
        <w:rPr>
          <w:rFonts w:ascii="Times New Roman" w:hAnsi="Times New Roman" w:cs="Times New Roman"/>
        </w:rPr>
      </w:pPr>
      <w:r w:rsidRPr="006B5987">
        <w:rPr>
          <w:rFonts w:ascii="Times New Roman" w:hAnsi="Times New Roman" w:cs="Times New Roman"/>
        </w:rPr>
        <w:t>Une Communication insuffisante d’après les familles</w:t>
      </w:r>
      <w:r w:rsidR="00F75895" w:rsidRPr="006B5987">
        <w:rPr>
          <w:rFonts w:ascii="Times New Roman" w:hAnsi="Times New Roman" w:cs="Times New Roman"/>
        </w:rPr>
        <w:t>.</w:t>
      </w:r>
    </w:p>
    <w:p w:rsidR="000A35C6" w:rsidRPr="006B5987" w:rsidRDefault="000A35C6" w:rsidP="00D96EA6">
      <w:pPr>
        <w:pStyle w:val="Paragraphedeliste"/>
        <w:numPr>
          <w:ilvl w:val="0"/>
          <w:numId w:val="58"/>
        </w:numPr>
        <w:rPr>
          <w:rFonts w:ascii="Times New Roman" w:hAnsi="Times New Roman" w:cs="Times New Roman"/>
        </w:rPr>
      </w:pPr>
      <w:r w:rsidRPr="006B5987">
        <w:rPr>
          <w:rFonts w:ascii="Times New Roman" w:hAnsi="Times New Roman" w:cs="Times New Roman"/>
        </w:rPr>
        <w:t>La Spécificité de l’unité Alzheimer avec un  manque de distance professionnelle entre le soignant, le résident et sa famille ce qui génère des situations conflictuelles où la famille peut être amenée à prendre  la place du soignant</w:t>
      </w:r>
    </w:p>
    <w:p w:rsidR="000A35C6" w:rsidRPr="006B5987" w:rsidRDefault="000A35C6" w:rsidP="000A35C6">
      <w:pPr>
        <w:pStyle w:val="Paragraphedeliste"/>
        <w:ind w:left="1494"/>
        <w:rPr>
          <w:rFonts w:ascii="Times New Roman" w:hAnsi="Times New Roman" w:cs="Times New Roman"/>
        </w:rPr>
      </w:pPr>
    </w:p>
    <w:p w:rsidR="000A35C6" w:rsidRPr="006B5987" w:rsidRDefault="000A35C6" w:rsidP="000A35C6">
      <w:pPr>
        <w:spacing w:after="160" w:line="259" w:lineRule="auto"/>
        <w:ind w:left="0"/>
        <w:jc w:val="both"/>
        <w:rPr>
          <w:rFonts w:ascii="Times New Roman" w:hAnsi="Times New Roman"/>
        </w:rPr>
      </w:pPr>
      <w:r w:rsidRPr="006B5987">
        <w:rPr>
          <w:rFonts w:ascii="Times New Roman" w:hAnsi="Times New Roman"/>
        </w:rPr>
        <w:t xml:space="preserve">                           Les points à améliorer sont  les suivants :</w:t>
      </w:r>
    </w:p>
    <w:p w:rsidR="000A35C6" w:rsidRPr="006B5987" w:rsidRDefault="000A35C6" w:rsidP="00D96EA6">
      <w:pPr>
        <w:pStyle w:val="Paragraphedeliste"/>
        <w:numPr>
          <w:ilvl w:val="0"/>
          <w:numId w:val="59"/>
        </w:numPr>
        <w:spacing w:after="160" w:line="259" w:lineRule="auto"/>
        <w:jc w:val="both"/>
        <w:rPr>
          <w:rFonts w:ascii="Times New Roman" w:hAnsi="Times New Roman" w:cs="Times New Roman"/>
        </w:rPr>
      </w:pPr>
      <w:r w:rsidRPr="006B5987">
        <w:rPr>
          <w:rFonts w:ascii="Times New Roman" w:hAnsi="Times New Roman" w:cs="Times New Roman"/>
        </w:rPr>
        <w:t xml:space="preserve"> le suivi psychologique proposé aux résidents </w:t>
      </w:r>
    </w:p>
    <w:p w:rsidR="000A35C6" w:rsidRPr="006B5987" w:rsidRDefault="00AA1B02" w:rsidP="00D96EA6">
      <w:pPr>
        <w:pStyle w:val="Paragraphedeliste"/>
        <w:numPr>
          <w:ilvl w:val="0"/>
          <w:numId w:val="59"/>
        </w:numPr>
        <w:spacing w:after="160" w:line="259" w:lineRule="auto"/>
        <w:jc w:val="both"/>
        <w:rPr>
          <w:rFonts w:ascii="Times New Roman" w:hAnsi="Times New Roman" w:cs="Times New Roman"/>
        </w:rPr>
      </w:pPr>
      <w:r w:rsidRPr="006B5987">
        <w:rPr>
          <w:rFonts w:ascii="Times New Roman" w:hAnsi="Times New Roman" w:cs="Times New Roman"/>
        </w:rPr>
        <w:t>l</w:t>
      </w:r>
      <w:r w:rsidR="000A35C6" w:rsidRPr="006B5987">
        <w:rPr>
          <w:rFonts w:ascii="Times New Roman" w:hAnsi="Times New Roman" w:cs="Times New Roman"/>
        </w:rPr>
        <w:t>a communication avec les familles</w:t>
      </w:r>
    </w:p>
    <w:p w:rsidR="00681FE0" w:rsidRPr="006B5987" w:rsidRDefault="00AA1B02" w:rsidP="00D96EA6">
      <w:pPr>
        <w:pStyle w:val="Paragraphedeliste"/>
        <w:numPr>
          <w:ilvl w:val="0"/>
          <w:numId w:val="59"/>
        </w:numPr>
        <w:spacing w:after="160" w:line="259" w:lineRule="auto"/>
        <w:jc w:val="both"/>
        <w:rPr>
          <w:rFonts w:ascii="Times New Roman" w:hAnsi="Times New Roman" w:cs="Times New Roman"/>
        </w:rPr>
      </w:pPr>
      <w:r w:rsidRPr="006B5987">
        <w:rPr>
          <w:rFonts w:ascii="Times New Roman" w:hAnsi="Times New Roman" w:cs="Times New Roman"/>
        </w:rPr>
        <w:t>la sensibilisation d</w:t>
      </w:r>
      <w:r w:rsidR="000A35C6" w:rsidRPr="006B5987">
        <w:rPr>
          <w:rFonts w:ascii="Times New Roman" w:hAnsi="Times New Roman" w:cs="Times New Roman"/>
        </w:rPr>
        <w:t>es équipes à la notion de distance professionnelle</w:t>
      </w:r>
    </w:p>
    <w:p w:rsidR="00681FE0" w:rsidRPr="002440E9" w:rsidRDefault="00681FE0" w:rsidP="00681FE0">
      <w:pPr>
        <w:pStyle w:val="Paragraphedeliste"/>
        <w:spacing w:after="160" w:line="259" w:lineRule="auto"/>
        <w:ind w:left="2516"/>
        <w:jc w:val="both"/>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3293"/>
        <w:gridCol w:w="2899"/>
      </w:tblGrid>
      <w:tr w:rsidR="002440E9" w:rsidRPr="002440E9" w:rsidTr="00210323">
        <w:tc>
          <w:tcPr>
            <w:tcW w:w="6244" w:type="dxa"/>
            <w:gridSpan w:val="2"/>
          </w:tcPr>
          <w:p w:rsidR="002F56D1" w:rsidRPr="002440E9" w:rsidRDefault="002F56D1" w:rsidP="00210323">
            <w:pPr>
              <w:jc w:val="center"/>
              <w:rPr>
                <w:rFonts w:ascii="Times New Roman" w:hAnsi="Times New Roman"/>
              </w:rPr>
            </w:pPr>
            <w:r w:rsidRPr="002440E9">
              <w:rPr>
                <w:rFonts w:ascii="Times New Roman" w:hAnsi="Times New Roman"/>
              </w:rPr>
              <w:t>Projet de soins</w:t>
            </w:r>
          </w:p>
        </w:tc>
        <w:tc>
          <w:tcPr>
            <w:tcW w:w="2936" w:type="dxa"/>
          </w:tcPr>
          <w:p w:rsidR="002F56D1" w:rsidRPr="002440E9" w:rsidRDefault="002F56D1" w:rsidP="00210323">
            <w:pPr>
              <w:jc w:val="center"/>
              <w:rPr>
                <w:rFonts w:ascii="Times New Roman" w:hAnsi="Times New Roman"/>
              </w:rPr>
            </w:pPr>
          </w:p>
        </w:tc>
      </w:tr>
      <w:tr w:rsidR="002F56D1" w:rsidRPr="006B5987" w:rsidTr="00210323">
        <w:tc>
          <w:tcPr>
            <w:tcW w:w="6244" w:type="dxa"/>
            <w:gridSpan w:val="2"/>
            <w:shd w:val="clear" w:color="auto" w:fill="C6D9F1" w:themeFill="text2" w:themeFillTint="33"/>
          </w:tcPr>
          <w:p w:rsidR="002F56D1" w:rsidRPr="006B5987" w:rsidRDefault="00A35EC6" w:rsidP="00210323">
            <w:pPr>
              <w:rPr>
                <w:rFonts w:ascii="Times New Roman" w:hAnsi="Times New Roman"/>
              </w:rPr>
            </w:pPr>
            <w:r w:rsidRPr="006B5987">
              <w:rPr>
                <w:rFonts w:ascii="Times New Roman" w:hAnsi="Times New Roman"/>
              </w:rPr>
              <w:t>Fiche action n°2</w:t>
            </w:r>
            <w:r w:rsidR="002F56D1" w:rsidRPr="006B5987">
              <w:rPr>
                <w:rFonts w:ascii="Times New Roman" w:hAnsi="Times New Roman"/>
              </w:rPr>
              <w:t>8</w:t>
            </w:r>
          </w:p>
          <w:p w:rsidR="002F56D1" w:rsidRPr="006B5987" w:rsidRDefault="002F56D1" w:rsidP="00210323">
            <w:pPr>
              <w:rPr>
                <w:rFonts w:ascii="Times New Roman" w:hAnsi="Times New Roman"/>
                <w:color w:val="FF0000"/>
              </w:rPr>
            </w:pPr>
          </w:p>
        </w:tc>
        <w:tc>
          <w:tcPr>
            <w:tcW w:w="2936" w:type="dxa"/>
            <w:shd w:val="clear" w:color="auto" w:fill="C6D9F1" w:themeFill="text2" w:themeFillTint="33"/>
          </w:tcPr>
          <w:p w:rsidR="002F56D1" w:rsidRPr="006B5987" w:rsidRDefault="002F56D1" w:rsidP="00210323">
            <w:pPr>
              <w:rPr>
                <w:rFonts w:ascii="Times New Roman" w:hAnsi="Times New Roman"/>
              </w:rPr>
            </w:pPr>
            <w:r w:rsidRPr="006B5987">
              <w:rPr>
                <w:rFonts w:ascii="Times New Roman" w:hAnsi="Times New Roman"/>
              </w:rPr>
              <w:t xml:space="preserve">Indicateurs disponibles </w:t>
            </w:r>
          </w:p>
        </w:tc>
      </w:tr>
      <w:tr w:rsidR="002F56D1" w:rsidRPr="006B5987" w:rsidTr="00210323">
        <w:tc>
          <w:tcPr>
            <w:tcW w:w="2930" w:type="dxa"/>
          </w:tcPr>
          <w:p w:rsidR="002F56D1" w:rsidRPr="006B5987" w:rsidRDefault="002F56D1" w:rsidP="002F56D1">
            <w:pPr>
              <w:pStyle w:val="Titre2"/>
              <w:rPr>
                <w:rFonts w:ascii="Times New Roman" w:hAnsi="Times New Roman"/>
                <w:b w:val="0"/>
                <w:color w:val="auto"/>
                <w:sz w:val="24"/>
                <w:szCs w:val="24"/>
              </w:rPr>
            </w:pPr>
            <w:r w:rsidRPr="006B5987">
              <w:rPr>
                <w:rFonts w:ascii="Times New Roman" w:hAnsi="Times New Roman"/>
                <w:b w:val="0"/>
                <w:color w:val="auto"/>
                <w:sz w:val="24"/>
                <w:szCs w:val="24"/>
              </w:rPr>
              <w:t>La Prise en compte de la souffrance psychique de la personne âgée et de son entourage</w:t>
            </w:r>
          </w:p>
          <w:p w:rsidR="002F56D1" w:rsidRPr="006B5987" w:rsidRDefault="002F56D1" w:rsidP="00210323">
            <w:pPr>
              <w:rPr>
                <w:rFonts w:ascii="Times New Roman" w:hAnsi="Times New Roman"/>
              </w:rPr>
            </w:pPr>
          </w:p>
        </w:tc>
        <w:tc>
          <w:tcPr>
            <w:tcW w:w="3314" w:type="dxa"/>
          </w:tcPr>
          <w:p w:rsidR="002F56D1" w:rsidRPr="006B5987" w:rsidRDefault="002F56D1" w:rsidP="002F56D1">
            <w:pPr>
              <w:ind w:left="0"/>
              <w:rPr>
                <w:rFonts w:ascii="Times New Roman" w:hAnsi="Times New Roman"/>
              </w:rPr>
            </w:pPr>
            <w:r w:rsidRPr="006B5987">
              <w:rPr>
                <w:rFonts w:ascii="Times New Roman" w:hAnsi="Times New Roman"/>
              </w:rPr>
              <w:t xml:space="preserve">Objectifs : améliorer </w:t>
            </w:r>
          </w:p>
          <w:p w:rsidR="002F56D1" w:rsidRPr="006B5987" w:rsidRDefault="002F56D1" w:rsidP="002F56D1">
            <w:pPr>
              <w:ind w:left="0"/>
              <w:rPr>
                <w:rFonts w:ascii="Times New Roman" w:hAnsi="Times New Roman"/>
              </w:rPr>
            </w:pPr>
            <w:r w:rsidRPr="006B5987">
              <w:rPr>
                <w:rFonts w:ascii="Times New Roman" w:hAnsi="Times New Roman"/>
              </w:rPr>
              <w:t xml:space="preserve">-le suivi psychologique proposé aux résidents </w:t>
            </w:r>
          </w:p>
          <w:p w:rsidR="002F56D1" w:rsidRPr="006B5987" w:rsidRDefault="002F56D1" w:rsidP="002F56D1">
            <w:pPr>
              <w:spacing w:after="160" w:line="259" w:lineRule="auto"/>
              <w:ind w:left="0"/>
              <w:jc w:val="both"/>
              <w:rPr>
                <w:rFonts w:ascii="Times New Roman" w:hAnsi="Times New Roman"/>
              </w:rPr>
            </w:pPr>
            <w:r w:rsidRPr="006B5987">
              <w:rPr>
                <w:rFonts w:ascii="Times New Roman" w:hAnsi="Times New Roman"/>
              </w:rPr>
              <w:t>-la communication avec les familles</w:t>
            </w:r>
          </w:p>
          <w:p w:rsidR="002F56D1" w:rsidRPr="006B5987" w:rsidRDefault="002F56D1" w:rsidP="002F56D1">
            <w:pPr>
              <w:spacing w:after="160" w:line="259" w:lineRule="auto"/>
              <w:ind w:left="0"/>
              <w:jc w:val="both"/>
              <w:rPr>
                <w:rFonts w:ascii="Times New Roman" w:hAnsi="Times New Roman"/>
              </w:rPr>
            </w:pPr>
            <w:r w:rsidRPr="006B5987">
              <w:rPr>
                <w:rFonts w:ascii="Times New Roman" w:hAnsi="Times New Roman"/>
              </w:rPr>
              <w:t>-la sensibilisation des équipes à la notion de distance professionnelle</w:t>
            </w:r>
          </w:p>
          <w:p w:rsidR="00062A28" w:rsidRPr="006B5987" w:rsidRDefault="00062A28" w:rsidP="002F56D1">
            <w:pPr>
              <w:spacing w:after="160" w:line="259" w:lineRule="auto"/>
              <w:ind w:left="0"/>
              <w:jc w:val="both"/>
              <w:rPr>
                <w:rFonts w:ascii="Times New Roman" w:hAnsi="Times New Roman"/>
              </w:rPr>
            </w:pPr>
          </w:p>
          <w:p w:rsidR="00062A28" w:rsidRPr="006B5987" w:rsidRDefault="00062A28" w:rsidP="002F56D1">
            <w:pPr>
              <w:spacing w:after="160" w:line="259" w:lineRule="auto"/>
              <w:ind w:left="0"/>
              <w:jc w:val="both"/>
              <w:rPr>
                <w:rFonts w:ascii="Times New Roman" w:hAnsi="Times New Roman"/>
              </w:rPr>
            </w:pPr>
          </w:p>
          <w:p w:rsidR="002F56D1" w:rsidRPr="006B5987" w:rsidRDefault="002F56D1" w:rsidP="00210323">
            <w:pPr>
              <w:ind w:left="0"/>
              <w:rPr>
                <w:rFonts w:ascii="Times New Roman" w:hAnsi="Times New Roman"/>
              </w:rPr>
            </w:pPr>
            <w:r w:rsidRPr="006B5987">
              <w:rPr>
                <w:rFonts w:ascii="Times New Roman" w:hAnsi="Times New Roman"/>
              </w:rPr>
              <w:t>Echéance : 2019-2020</w:t>
            </w:r>
          </w:p>
          <w:p w:rsidR="00062A28" w:rsidRPr="006B5987" w:rsidRDefault="00062A28" w:rsidP="00210323">
            <w:pPr>
              <w:ind w:left="0"/>
              <w:rPr>
                <w:rFonts w:ascii="Times New Roman" w:hAnsi="Times New Roman"/>
              </w:rPr>
            </w:pPr>
          </w:p>
          <w:p w:rsidR="002F56D1" w:rsidRPr="006B5987" w:rsidRDefault="002F56D1" w:rsidP="00210323">
            <w:pPr>
              <w:rPr>
                <w:rFonts w:ascii="Times New Roman" w:hAnsi="Times New Roman"/>
              </w:rPr>
            </w:pPr>
          </w:p>
          <w:p w:rsidR="002F56D1" w:rsidRPr="006B5987" w:rsidRDefault="002F56D1" w:rsidP="00210323">
            <w:pPr>
              <w:ind w:left="0"/>
              <w:rPr>
                <w:rFonts w:ascii="Times New Roman" w:hAnsi="Times New Roman"/>
              </w:rPr>
            </w:pPr>
            <w:r w:rsidRPr="006B5987">
              <w:rPr>
                <w:rFonts w:ascii="Times New Roman" w:hAnsi="Times New Roman"/>
              </w:rPr>
              <w:t>Groupe concerné : professionnels, usagers, familles</w:t>
            </w:r>
          </w:p>
          <w:p w:rsidR="002F56D1" w:rsidRPr="006B5987" w:rsidRDefault="002F56D1" w:rsidP="00210323">
            <w:pPr>
              <w:ind w:left="0"/>
              <w:rPr>
                <w:rFonts w:ascii="Times New Roman" w:hAnsi="Times New Roman"/>
              </w:rPr>
            </w:pPr>
          </w:p>
          <w:p w:rsidR="00062A28" w:rsidRPr="006B5987" w:rsidRDefault="00A51E50" w:rsidP="00210323">
            <w:pPr>
              <w:ind w:left="0"/>
              <w:rPr>
                <w:rFonts w:ascii="Times New Roman" w:hAnsi="Times New Roman"/>
              </w:rPr>
            </w:pPr>
            <w:r w:rsidRPr="006B5987">
              <w:rPr>
                <w:rFonts w:ascii="Times New Roman" w:hAnsi="Times New Roman"/>
              </w:rPr>
              <w:t xml:space="preserve"> </w:t>
            </w:r>
          </w:p>
          <w:p w:rsidR="002F56D1" w:rsidRPr="006B5987" w:rsidRDefault="002F56D1" w:rsidP="00210323">
            <w:pPr>
              <w:ind w:left="0"/>
              <w:rPr>
                <w:rFonts w:ascii="Times New Roman" w:hAnsi="Times New Roman"/>
              </w:rPr>
            </w:pPr>
            <w:r w:rsidRPr="006B5987">
              <w:rPr>
                <w:rFonts w:ascii="Times New Roman" w:hAnsi="Times New Roman"/>
              </w:rPr>
              <w:t>Responsable institutionnel : cadre supérieur de santé, médecin coordonnateur</w:t>
            </w:r>
          </w:p>
          <w:p w:rsidR="00062A28" w:rsidRPr="006B5987" w:rsidRDefault="00062A28" w:rsidP="00210323">
            <w:pPr>
              <w:ind w:left="0"/>
              <w:rPr>
                <w:rFonts w:ascii="Times New Roman" w:hAnsi="Times New Roman"/>
              </w:rPr>
            </w:pPr>
          </w:p>
          <w:p w:rsidR="00062A28" w:rsidRPr="006B5987" w:rsidRDefault="00062A28" w:rsidP="00210323">
            <w:pPr>
              <w:ind w:left="0"/>
              <w:rPr>
                <w:rFonts w:ascii="Times New Roman" w:hAnsi="Times New Roman"/>
              </w:rPr>
            </w:pPr>
          </w:p>
          <w:p w:rsidR="002F56D1" w:rsidRPr="006B5987" w:rsidRDefault="002F56D1" w:rsidP="00210323">
            <w:pPr>
              <w:ind w:left="0"/>
              <w:rPr>
                <w:rFonts w:ascii="Times New Roman" w:hAnsi="Times New Roman"/>
              </w:rPr>
            </w:pPr>
          </w:p>
          <w:p w:rsidR="002F56D1" w:rsidRPr="006B5987" w:rsidRDefault="002F56D1" w:rsidP="002F56D1">
            <w:pPr>
              <w:ind w:left="0"/>
              <w:rPr>
                <w:rFonts w:ascii="Times New Roman" w:hAnsi="Times New Roman"/>
              </w:rPr>
            </w:pPr>
            <w:r w:rsidRPr="006B5987">
              <w:rPr>
                <w:rFonts w:ascii="Times New Roman" w:hAnsi="Times New Roman"/>
              </w:rPr>
              <w:t>Référents :  psychologue , IDEC</w:t>
            </w:r>
          </w:p>
        </w:tc>
        <w:tc>
          <w:tcPr>
            <w:tcW w:w="2936" w:type="dxa"/>
          </w:tcPr>
          <w:p w:rsidR="002F56D1" w:rsidRPr="006B5987" w:rsidRDefault="002F56D1" w:rsidP="00210323">
            <w:pPr>
              <w:ind w:left="0"/>
              <w:jc w:val="both"/>
              <w:rPr>
                <w:rFonts w:ascii="Times New Roman" w:hAnsi="Times New Roman"/>
              </w:rPr>
            </w:pPr>
            <w:r w:rsidRPr="006B5987">
              <w:rPr>
                <w:rFonts w:ascii="Times New Roman" w:hAnsi="Times New Roman"/>
              </w:rPr>
              <w:t>Nombre d’actions de formation et/ou sensibilisation des groupes concernés à la thématique</w:t>
            </w:r>
          </w:p>
          <w:p w:rsidR="002F56D1" w:rsidRPr="006B5987" w:rsidRDefault="002F56D1" w:rsidP="00210323">
            <w:pPr>
              <w:ind w:left="0"/>
              <w:jc w:val="both"/>
              <w:rPr>
                <w:rFonts w:ascii="Times New Roman" w:hAnsi="Times New Roman"/>
              </w:rPr>
            </w:pPr>
          </w:p>
          <w:p w:rsidR="00062A28" w:rsidRPr="006B5987" w:rsidRDefault="00062A28" w:rsidP="002F56D1">
            <w:pPr>
              <w:spacing w:after="160" w:line="259" w:lineRule="auto"/>
              <w:ind w:left="0"/>
              <w:jc w:val="both"/>
              <w:rPr>
                <w:rFonts w:ascii="Times New Roman" w:hAnsi="Times New Roman"/>
              </w:rPr>
            </w:pPr>
            <w:r w:rsidRPr="006B5987">
              <w:rPr>
                <w:rFonts w:ascii="Times New Roman" w:hAnsi="Times New Roman"/>
              </w:rPr>
              <w:t xml:space="preserve">-Réévaluer  du </w:t>
            </w:r>
            <w:r w:rsidR="002F56D1" w:rsidRPr="006B5987">
              <w:rPr>
                <w:rFonts w:ascii="Times New Roman" w:hAnsi="Times New Roman"/>
              </w:rPr>
              <w:t xml:space="preserve">  partenariat </w:t>
            </w:r>
            <w:r w:rsidRPr="006B5987">
              <w:rPr>
                <w:rFonts w:ascii="Times New Roman" w:hAnsi="Times New Roman"/>
              </w:rPr>
              <w:t xml:space="preserve">avec le CMP de La Tour du Pin </w:t>
            </w:r>
          </w:p>
          <w:p w:rsidR="002F56D1" w:rsidRPr="006B5987" w:rsidRDefault="00062A28" w:rsidP="002F56D1">
            <w:pPr>
              <w:spacing w:after="160" w:line="259" w:lineRule="auto"/>
              <w:ind w:left="0"/>
              <w:jc w:val="both"/>
              <w:rPr>
                <w:rFonts w:ascii="Times New Roman" w:hAnsi="Times New Roman"/>
              </w:rPr>
            </w:pPr>
            <w:r w:rsidRPr="006B5987">
              <w:rPr>
                <w:rFonts w:ascii="Times New Roman" w:hAnsi="Times New Roman"/>
              </w:rPr>
              <w:t xml:space="preserve">-renforcer le partenariat et les liens  avec </w:t>
            </w:r>
            <w:r w:rsidR="002F56D1" w:rsidRPr="006B5987">
              <w:rPr>
                <w:rFonts w:ascii="Times New Roman" w:hAnsi="Times New Roman"/>
              </w:rPr>
              <w:t xml:space="preserve"> l’Equipe Mobile de Psychogériatrie </w:t>
            </w:r>
          </w:p>
          <w:p w:rsidR="002F56D1" w:rsidRPr="006B5987" w:rsidRDefault="00062A28" w:rsidP="002F56D1">
            <w:pPr>
              <w:spacing w:after="160" w:line="259" w:lineRule="auto"/>
              <w:ind w:left="0"/>
              <w:jc w:val="both"/>
              <w:rPr>
                <w:rFonts w:ascii="Times New Roman" w:hAnsi="Times New Roman"/>
              </w:rPr>
            </w:pPr>
            <w:r w:rsidRPr="006B5987">
              <w:rPr>
                <w:rFonts w:ascii="Times New Roman" w:hAnsi="Times New Roman"/>
              </w:rPr>
              <w:t>-Pérennisation</w:t>
            </w:r>
            <w:r w:rsidR="002F56D1" w:rsidRPr="006B5987">
              <w:rPr>
                <w:rFonts w:ascii="Times New Roman" w:hAnsi="Times New Roman"/>
              </w:rPr>
              <w:t xml:space="preserve"> de l’Apéro des Familles par la psychologue </w:t>
            </w:r>
            <w:r w:rsidRPr="006B5987">
              <w:rPr>
                <w:rFonts w:ascii="Times New Roman" w:hAnsi="Times New Roman"/>
              </w:rPr>
              <w:t xml:space="preserve">et l’infirmière coordinatrice (mis en œuvre à </w:t>
            </w:r>
            <w:r w:rsidR="002F56D1" w:rsidRPr="006B5987">
              <w:rPr>
                <w:rFonts w:ascii="Times New Roman" w:hAnsi="Times New Roman"/>
              </w:rPr>
              <w:t>compter du 8 Février 2019</w:t>
            </w:r>
          </w:p>
          <w:p w:rsidR="002F56D1" w:rsidRPr="006B5987" w:rsidRDefault="002F56D1" w:rsidP="002F56D1">
            <w:pPr>
              <w:spacing w:after="160" w:line="259" w:lineRule="auto"/>
              <w:ind w:left="0"/>
              <w:jc w:val="both"/>
              <w:rPr>
                <w:rFonts w:ascii="Times New Roman" w:hAnsi="Times New Roman"/>
              </w:rPr>
            </w:pPr>
            <w:r w:rsidRPr="006B5987">
              <w:rPr>
                <w:rFonts w:ascii="Times New Roman" w:hAnsi="Times New Roman"/>
              </w:rPr>
              <w:t>Formation des agents à la distance professionnelle, notamment en unité Alzheimer</w:t>
            </w:r>
          </w:p>
          <w:p w:rsidR="002F56D1" w:rsidRPr="006B5987" w:rsidRDefault="002F56D1" w:rsidP="002F56D1">
            <w:pPr>
              <w:spacing w:after="160" w:line="259" w:lineRule="auto"/>
              <w:ind w:left="0"/>
              <w:jc w:val="both"/>
              <w:rPr>
                <w:rFonts w:ascii="Times New Roman" w:hAnsi="Times New Roman"/>
              </w:rPr>
            </w:pPr>
            <w:r w:rsidRPr="006B5987">
              <w:rPr>
                <w:rFonts w:ascii="Times New Roman" w:hAnsi="Times New Roman"/>
              </w:rPr>
              <w:t xml:space="preserve">Turn-over des équipes entre les unités  pour apporter un autre regard sur la prise en charge des résidents </w:t>
            </w:r>
          </w:p>
          <w:p w:rsidR="002F56D1" w:rsidRPr="006B5987" w:rsidRDefault="002F56D1" w:rsidP="00210323">
            <w:pPr>
              <w:ind w:left="0"/>
              <w:jc w:val="both"/>
              <w:rPr>
                <w:rFonts w:ascii="Times New Roman" w:hAnsi="Times New Roman"/>
              </w:rPr>
            </w:pPr>
            <w:r w:rsidRPr="006B5987">
              <w:rPr>
                <w:rFonts w:ascii="Times New Roman" w:hAnsi="Times New Roman"/>
              </w:rPr>
              <w:t>Suivi annuel</w:t>
            </w:r>
          </w:p>
          <w:p w:rsidR="002F56D1" w:rsidRPr="006B5987" w:rsidRDefault="002F56D1" w:rsidP="00210323">
            <w:pPr>
              <w:ind w:left="0"/>
              <w:jc w:val="both"/>
              <w:rPr>
                <w:rFonts w:ascii="Times New Roman" w:hAnsi="Times New Roman"/>
              </w:rPr>
            </w:pPr>
            <w:r w:rsidRPr="006B5987">
              <w:rPr>
                <w:rFonts w:ascii="Times New Roman" w:hAnsi="Times New Roman"/>
              </w:rPr>
              <w:t xml:space="preserve"> </w:t>
            </w:r>
          </w:p>
        </w:tc>
      </w:tr>
    </w:tbl>
    <w:p w:rsidR="002F56D1" w:rsidRPr="006B5987" w:rsidRDefault="002F56D1" w:rsidP="002F56D1">
      <w:pPr>
        <w:pStyle w:val="Paragraphedeliste"/>
        <w:spacing w:after="160" w:line="259" w:lineRule="auto"/>
        <w:ind w:left="2516"/>
        <w:jc w:val="both"/>
        <w:rPr>
          <w:rFonts w:ascii="Times New Roman" w:hAnsi="Times New Roman" w:cs="Times New Roman"/>
        </w:rPr>
      </w:pPr>
    </w:p>
    <w:p w:rsidR="000A35C6" w:rsidRPr="006B5987" w:rsidRDefault="000A35C6" w:rsidP="000A35C6">
      <w:pPr>
        <w:pStyle w:val="Titre2"/>
        <w:ind w:left="1506"/>
        <w:rPr>
          <w:rFonts w:ascii="Times New Roman" w:hAnsi="Times New Roman"/>
          <w:b w:val="0"/>
          <w:color w:val="auto"/>
          <w:sz w:val="24"/>
          <w:szCs w:val="24"/>
        </w:rPr>
      </w:pPr>
    </w:p>
    <w:p w:rsidR="000A5F86" w:rsidRPr="006B5987" w:rsidRDefault="000A5F86" w:rsidP="00D96EA6">
      <w:pPr>
        <w:pStyle w:val="Titre2"/>
        <w:numPr>
          <w:ilvl w:val="0"/>
          <w:numId w:val="57"/>
        </w:numPr>
        <w:rPr>
          <w:rFonts w:ascii="Times New Roman" w:hAnsi="Times New Roman"/>
          <w:b w:val="0"/>
          <w:color w:val="auto"/>
          <w:sz w:val="24"/>
          <w:szCs w:val="24"/>
        </w:rPr>
      </w:pPr>
      <w:r w:rsidRPr="006B5987">
        <w:rPr>
          <w:rFonts w:ascii="Times New Roman" w:hAnsi="Times New Roman"/>
          <w:b w:val="0"/>
          <w:color w:val="auto"/>
          <w:sz w:val="24"/>
          <w:szCs w:val="24"/>
        </w:rPr>
        <w:lastRenderedPageBreak/>
        <w:t>La prévention des troubles du comportement et leur gestion</w:t>
      </w:r>
    </w:p>
    <w:p w:rsidR="00F869B1" w:rsidRPr="006B5987" w:rsidRDefault="00F869B1" w:rsidP="00F869B1">
      <w:pPr>
        <w:pStyle w:val="Titre2"/>
        <w:ind w:left="1494"/>
        <w:rPr>
          <w:rFonts w:ascii="Times New Roman" w:hAnsi="Times New Roman"/>
          <w:b w:val="0"/>
          <w:color w:val="auto"/>
          <w:sz w:val="24"/>
          <w:szCs w:val="24"/>
        </w:rPr>
      </w:pPr>
    </w:p>
    <w:p w:rsidR="00F869B1" w:rsidRPr="006B5987" w:rsidRDefault="00F869B1" w:rsidP="00F869B1">
      <w:pPr>
        <w:pStyle w:val="Paragraphedeliste"/>
        <w:ind w:left="1494"/>
        <w:jc w:val="both"/>
        <w:rPr>
          <w:rFonts w:ascii="Times New Roman" w:hAnsi="Times New Roman" w:cs="Times New Roman"/>
        </w:rPr>
      </w:pPr>
      <w:r w:rsidRPr="006B5987">
        <w:rPr>
          <w:rFonts w:ascii="Times New Roman" w:hAnsi="Times New Roman" w:cs="Times New Roman"/>
        </w:rPr>
        <w:t>Le recueil des éléments de l’histoire de vie tout au long de so</w:t>
      </w:r>
      <w:r w:rsidR="00A51E50" w:rsidRPr="006B5987">
        <w:rPr>
          <w:rFonts w:ascii="Times New Roman" w:hAnsi="Times New Roman" w:cs="Times New Roman"/>
        </w:rPr>
        <w:t xml:space="preserve">n séjour dans l’institution est fondamental </w:t>
      </w:r>
      <w:r w:rsidRPr="006B5987">
        <w:rPr>
          <w:rFonts w:ascii="Times New Roman" w:hAnsi="Times New Roman" w:cs="Times New Roman"/>
        </w:rPr>
        <w:t xml:space="preserve"> dans la connaissance du résident et l’adaptation de la prise en charge proposée par l’établissement afin de prévenir toute modification dans le comportement.</w:t>
      </w:r>
    </w:p>
    <w:p w:rsidR="00F869B1" w:rsidRPr="006B5987" w:rsidRDefault="00F869B1" w:rsidP="00F869B1">
      <w:pPr>
        <w:pStyle w:val="Paragraphedeliste"/>
        <w:ind w:left="1494"/>
        <w:jc w:val="both"/>
        <w:rPr>
          <w:rFonts w:ascii="Times New Roman" w:hAnsi="Times New Roman" w:cs="Times New Roman"/>
        </w:rPr>
      </w:pPr>
      <w:r w:rsidRPr="006B5987">
        <w:rPr>
          <w:rFonts w:ascii="Times New Roman" w:hAnsi="Times New Roman" w:cs="Times New Roman"/>
        </w:rPr>
        <w:t xml:space="preserve">L’évaluation initiale puis régulière des troubles du comportement de l’usager permettent de prévenir au mieux toute crise </w:t>
      </w:r>
      <w:r w:rsidR="00F75895" w:rsidRPr="006B5987">
        <w:rPr>
          <w:rFonts w:ascii="Times New Roman" w:hAnsi="Times New Roman" w:cs="Times New Roman"/>
        </w:rPr>
        <w:t>aigüe</w:t>
      </w:r>
      <w:r w:rsidRPr="006B5987">
        <w:rPr>
          <w:rFonts w:ascii="Times New Roman" w:hAnsi="Times New Roman" w:cs="Times New Roman"/>
        </w:rPr>
        <w:t xml:space="preserve"> pouvant mettre en danger l’usager, les autres résidents, les professionnels.</w:t>
      </w:r>
    </w:p>
    <w:p w:rsidR="00F869B1" w:rsidRPr="006B5987" w:rsidRDefault="00F869B1" w:rsidP="00F869B1">
      <w:pPr>
        <w:pStyle w:val="Paragraphedeliste"/>
        <w:ind w:left="1494"/>
        <w:jc w:val="both"/>
        <w:rPr>
          <w:rFonts w:ascii="Times New Roman" w:hAnsi="Times New Roman" w:cs="Times New Roman"/>
        </w:rPr>
      </w:pPr>
    </w:p>
    <w:p w:rsidR="00F869B1" w:rsidRPr="006B5987" w:rsidRDefault="00F869B1" w:rsidP="00F869B1">
      <w:pPr>
        <w:pStyle w:val="Paragraphedeliste"/>
        <w:ind w:left="1494"/>
        <w:jc w:val="both"/>
        <w:rPr>
          <w:rFonts w:ascii="Times New Roman" w:hAnsi="Times New Roman" w:cs="Times New Roman"/>
        </w:rPr>
      </w:pPr>
    </w:p>
    <w:p w:rsidR="00F869B1" w:rsidRPr="006B5987" w:rsidRDefault="00F869B1" w:rsidP="00F869B1">
      <w:pPr>
        <w:pStyle w:val="Paragraphedeliste"/>
        <w:ind w:left="1494"/>
        <w:jc w:val="both"/>
        <w:rPr>
          <w:rFonts w:ascii="Times New Roman" w:hAnsi="Times New Roman" w:cs="Times New Roman"/>
        </w:rPr>
      </w:pPr>
    </w:p>
    <w:p w:rsidR="00F869B1" w:rsidRPr="006B5987" w:rsidRDefault="00B36FCF" w:rsidP="00F869B1">
      <w:pPr>
        <w:pStyle w:val="Paragraphedeliste"/>
        <w:ind w:left="1494"/>
        <w:rPr>
          <w:rFonts w:ascii="Times New Roman" w:hAnsi="Times New Roman" w:cs="Times New Roman"/>
        </w:rPr>
      </w:pPr>
      <w:r w:rsidRPr="006B5987">
        <w:rPr>
          <w:rFonts w:ascii="Times New Roman" w:hAnsi="Times New Roman" w:cs="Times New Roman"/>
        </w:rPr>
        <w:t xml:space="preserve">Les  constats </w:t>
      </w:r>
      <w:r w:rsidR="00F869B1" w:rsidRPr="006B5987">
        <w:rPr>
          <w:rFonts w:ascii="Times New Roman" w:hAnsi="Times New Roman" w:cs="Times New Roman"/>
        </w:rPr>
        <w:t xml:space="preserve">ciblés </w:t>
      </w:r>
      <w:r w:rsidRPr="006B5987">
        <w:rPr>
          <w:rFonts w:ascii="Times New Roman" w:hAnsi="Times New Roman" w:cs="Times New Roman"/>
        </w:rPr>
        <w:t xml:space="preserve">au sein des groupes de travail </w:t>
      </w:r>
      <w:r w:rsidR="00F869B1" w:rsidRPr="006B5987">
        <w:rPr>
          <w:rFonts w:ascii="Times New Roman" w:hAnsi="Times New Roman" w:cs="Times New Roman"/>
        </w:rPr>
        <w:t>sont les suivants :</w:t>
      </w:r>
    </w:p>
    <w:p w:rsidR="00681FE0" w:rsidRPr="006B5987" w:rsidRDefault="00681FE0" w:rsidP="00681FE0">
      <w:pPr>
        <w:ind w:left="0"/>
        <w:rPr>
          <w:rFonts w:ascii="Times New Roman" w:hAnsi="Times New Roman"/>
        </w:rPr>
      </w:pPr>
    </w:p>
    <w:p w:rsidR="00F869B1" w:rsidRPr="006B5987" w:rsidRDefault="00F869B1" w:rsidP="00D96EA6">
      <w:pPr>
        <w:pStyle w:val="Paragraphedeliste"/>
        <w:numPr>
          <w:ilvl w:val="0"/>
          <w:numId w:val="63"/>
        </w:numPr>
        <w:spacing w:after="160" w:line="259" w:lineRule="auto"/>
        <w:jc w:val="both"/>
        <w:rPr>
          <w:rFonts w:ascii="Times New Roman" w:hAnsi="Times New Roman" w:cs="Times New Roman"/>
        </w:rPr>
      </w:pPr>
      <w:r w:rsidRPr="006B5987">
        <w:rPr>
          <w:rFonts w:ascii="Times New Roman" w:hAnsi="Times New Roman" w:cs="Times New Roman"/>
        </w:rPr>
        <w:t>Le manque de connaissances et de méthodologie  des équipes pour faire face aux troubles de comportement des usagers</w:t>
      </w:r>
    </w:p>
    <w:p w:rsidR="00F869B1" w:rsidRPr="006B5987" w:rsidRDefault="00F869B1" w:rsidP="00D96EA6">
      <w:pPr>
        <w:pStyle w:val="Paragraphedeliste"/>
        <w:numPr>
          <w:ilvl w:val="0"/>
          <w:numId w:val="63"/>
        </w:numPr>
        <w:spacing w:after="160" w:line="259" w:lineRule="auto"/>
        <w:jc w:val="both"/>
        <w:rPr>
          <w:rFonts w:ascii="Times New Roman" w:hAnsi="Times New Roman" w:cs="Times New Roman"/>
        </w:rPr>
      </w:pPr>
      <w:r w:rsidRPr="006B5987">
        <w:rPr>
          <w:rFonts w:ascii="Times New Roman" w:hAnsi="Times New Roman" w:cs="Times New Roman"/>
        </w:rPr>
        <w:t>La configuration actuelle de l’unité Alzheimer qui  ne permet pas d’apaiser le résident en crise</w:t>
      </w:r>
    </w:p>
    <w:p w:rsidR="00F869B1" w:rsidRPr="006B5987" w:rsidRDefault="00F869B1" w:rsidP="00D96EA6">
      <w:pPr>
        <w:pStyle w:val="Paragraphedeliste"/>
        <w:numPr>
          <w:ilvl w:val="0"/>
          <w:numId w:val="63"/>
        </w:numPr>
        <w:spacing w:after="160" w:line="259" w:lineRule="auto"/>
        <w:jc w:val="both"/>
        <w:rPr>
          <w:rFonts w:ascii="Times New Roman" w:hAnsi="Times New Roman" w:cs="Times New Roman"/>
        </w:rPr>
      </w:pPr>
      <w:r w:rsidRPr="006B5987">
        <w:rPr>
          <w:rFonts w:ascii="Times New Roman" w:hAnsi="Times New Roman" w:cs="Times New Roman"/>
        </w:rPr>
        <w:t xml:space="preserve">Le recours aux traitements anxiolytiques prescrits en cas de besoin  </w:t>
      </w:r>
    </w:p>
    <w:p w:rsidR="00F869B1" w:rsidRPr="006B5987" w:rsidRDefault="00F869B1" w:rsidP="00D96EA6">
      <w:pPr>
        <w:pStyle w:val="Paragraphedeliste"/>
        <w:numPr>
          <w:ilvl w:val="0"/>
          <w:numId w:val="63"/>
        </w:numPr>
        <w:spacing w:after="160" w:line="259" w:lineRule="auto"/>
        <w:jc w:val="both"/>
        <w:rPr>
          <w:rFonts w:ascii="Times New Roman" w:hAnsi="Times New Roman" w:cs="Times New Roman"/>
        </w:rPr>
      </w:pPr>
      <w:r w:rsidRPr="006B5987">
        <w:rPr>
          <w:rFonts w:ascii="Times New Roman" w:hAnsi="Times New Roman" w:cs="Times New Roman"/>
        </w:rPr>
        <w:t>Le déclenchement éventuel  de troubles de comportements consécutif à un soin inadapté</w:t>
      </w:r>
    </w:p>
    <w:p w:rsidR="00F869B1" w:rsidRPr="006B5987" w:rsidRDefault="00F869B1" w:rsidP="00D96EA6">
      <w:pPr>
        <w:pStyle w:val="Paragraphedeliste"/>
        <w:numPr>
          <w:ilvl w:val="0"/>
          <w:numId w:val="63"/>
        </w:numPr>
        <w:spacing w:after="160" w:line="259" w:lineRule="auto"/>
        <w:jc w:val="both"/>
        <w:rPr>
          <w:rFonts w:ascii="Times New Roman" w:hAnsi="Times New Roman" w:cs="Times New Roman"/>
        </w:rPr>
      </w:pPr>
      <w:r w:rsidRPr="006B5987">
        <w:rPr>
          <w:rFonts w:ascii="Times New Roman" w:hAnsi="Times New Roman" w:cs="Times New Roman"/>
        </w:rPr>
        <w:t>La majoration des troubles de comportement en unité A</w:t>
      </w:r>
      <w:r w:rsidR="00681FE0" w:rsidRPr="006B5987">
        <w:rPr>
          <w:rFonts w:ascii="Times New Roman" w:hAnsi="Times New Roman" w:cs="Times New Roman"/>
        </w:rPr>
        <w:t xml:space="preserve">lzheimer lors du repas du soir </w:t>
      </w:r>
      <w:r w:rsidR="00B36FCF" w:rsidRPr="006B5987">
        <w:rPr>
          <w:rFonts w:ascii="Times New Roman" w:hAnsi="Times New Roman" w:cs="Times New Roman"/>
        </w:rPr>
        <w:t xml:space="preserve">en relation avec un </w:t>
      </w:r>
      <w:r w:rsidRPr="006B5987">
        <w:rPr>
          <w:rFonts w:ascii="Times New Roman" w:hAnsi="Times New Roman" w:cs="Times New Roman"/>
        </w:rPr>
        <w:t>environnement</w:t>
      </w:r>
      <w:r w:rsidR="00681FE0" w:rsidRPr="006B5987">
        <w:rPr>
          <w:rFonts w:ascii="Times New Roman" w:hAnsi="Times New Roman" w:cs="Times New Roman"/>
        </w:rPr>
        <w:t xml:space="preserve"> bruyant, la salle de restaurant étant </w:t>
      </w:r>
      <w:r w:rsidRPr="006B5987">
        <w:rPr>
          <w:rFonts w:ascii="Times New Roman" w:hAnsi="Times New Roman" w:cs="Times New Roman"/>
        </w:rPr>
        <w:t>aussi le point de rencontre des familles</w:t>
      </w:r>
      <w:r w:rsidR="00681FE0" w:rsidRPr="006B5987">
        <w:rPr>
          <w:rFonts w:ascii="Times New Roman" w:hAnsi="Times New Roman" w:cs="Times New Roman"/>
        </w:rPr>
        <w:t>.</w:t>
      </w:r>
    </w:p>
    <w:p w:rsidR="00F869B1" w:rsidRPr="006B5987" w:rsidRDefault="00F869B1" w:rsidP="00681FE0">
      <w:pPr>
        <w:ind w:left="0"/>
        <w:jc w:val="both"/>
        <w:rPr>
          <w:rFonts w:ascii="Times New Roman" w:hAnsi="Times New Roman"/>
        </w:rPr>
      </w:pPr>
    </w:p>
    <w:p w:rsidR="00F869B1" w:rsidRPr="006B5987" w:rsidRDefault="00681FE0" w:rsidP="00F869B1">
      <w:pPr>
        <w:pStyle w:val="Paragraphedeliste"/>
        <w:ind w:left="1494"/>
        <w:jc w:val="both"/>
        <w:rPr>
          <w:rFonts w:ascii="Times New Roman" w:hAnsi="Times New Roman" w:cs="Times New Roman"/>
        </w:rPr>
      </w:pPr>
      <w:r w:rsidRPr="006B5987">
        <w:rPr>
          <w:rFonts w:ascii="Times New Roman" w:hAnsi="Times New Roman" w:cs="Times New Roman"/>
        </w:rPr>
        <w:t>Dès lors, les objectifs d’amélioration sont :</w:t>
      </w:r>
    </w:p>
    <w:p w:rsidR="00681FE0" w:rsidRPr="006B5987" w:rsidRDefault="00681FE0" w:rsidP="00F869B1">
      <w:pPr>
        <w:pStyle w:val="Paragraphedeliste"/>
        <w:ind w:left="1494"/>
        <w:jc w:val="both"/>
        <w:rPr>
          <w:rFonts w:ascii="Times New Roman" w:hAnsi="Times New Roman" w:cs="Times New Roman"/>
        </w:rPr>
      </w:pPr>
    </w:p>
    <w:p w:rsidR="00681FE0" w:rsidRPr="006B5987" w:rsidRDefault="00681FE0" w:rsidP="00D96EA6">
      <w:pPr>
        <w:pStyle w:val="Paragraphedeliste"/>
        <w:numPr>
          <w:ilvl w:val="0"/>
          <w:numId w:val="64"/>
        </w:numPr>
        <w:spacing w:after="160" w:line="259" w:lineRule="auto"/>
        <w:jc w:val="both"/>
        <w:rPr>
          <w:rFonts w:ascii="Times New Roman" w:hAnsi="Times New Roman" w:cs="Times New Roman"/>
        </w:rPr>
      </w:pPr>
      <w:r w:rsidRPr="006B5987">
        <w:rPr>
          <w:rFonts w:ascii="Times New Roman" w:hAnsi="Times New Roman" w:cs="Times New Roman"/>
        </w:rPr>
        <w:t>Apprendre aux agents à prévenir et non pas génére</w:t>
      </w:r>
      <w:r w:rsidR="00B36FCF" w:rsidRPr="006B5987">
        <w:rPr>
          <w:rFonts w:ascii="Times New Roman" w:hAnsi="Times New Roman" w:cs="Times New Roman"/>
        </w:rPr>
        <w:t>r les troubles de comportements.</w:t>
      </w:r>
    </w:p>
    <w:p w:rsidR="00681FE0" w:rsidRPr="006B5987" w:rsidRDefault="00681FE0" w:rsidP="00D96EA6">
      <w:pPr>
        <w:pStyle w:val="Paragraphedeliste"/>
        <w:numPr>
          <w:ilvl w:val="0"/>
          <w:numId w:val="64"/>
        </w:numPr>
        <w:spacing w:after="160" w:line="259" w:lineRule="auto"/>
        <w:jc w:val="both"/>
        <w:rPr>
          <w:rFonts w:ascii="Times New Roman" w:hAnsi="Times New Roman" w:cs="Times New Roman"/>
        </w:rPr>
      </w:pPr>
      <w:r w:rsidRPr="006B5987">
        <w:rPr>
          <w:rFonts w:ascii="Times New Roman" w:hAnsi="Times New Roman" w:cs="Times New Roman"/>
        </w:rPr>
        <w:t>Adapter la prise en charge en respectant le rythme du résident et non pas celui du service</w:t>
      </w:r>
      <w:r w:rsidR="00B36FCF" w:rsidRPr="006B5987">
        <w:rPr>
          <w:rFonts w:ascii="Times New Roman" w:hAnsi="Times New Roman" w:cs="Times New Roman"/>
        </w:rPr>
        <w:t>.</w:t>
      </w:r>
    </w:p>
    <w:p w:rsidR="00681FE0" w:rsidRPr="006B5987" w:rsidRDefault="00681FE0" w:rsidP="00D96EA6">
      <w:pPr>
        <w:pStyle w:val="Paragraphedeliste"/>
        <w:numPr>
          <w:ilvl w:val="0"/>
          <w:numId w:val="64"/>
        </w:numPr>
        <w:spacing w:after="160" w:line="259" w:lineRule="auto"/>
        <w:jc w:val="both"/>
        <w:rPr>
          <w:rFonts w:ascii="Times New Roman" w:hAnsi="Times New Roman" w:cs="Times New Roman"/>
        </w:rPr>
      </w:pPr>
      <w:r w:rsidRPr="006B5987">
        <w:rPr>
          <w:rFonts w:ascii="Times New Roman" w:hAnsi="Times New Roman" w:cs="Times New Roman"/>
        </w:rPr>
        <w:t>Proposer au résident en crise une alternative au traitement</w:t>
      </w:r>
      <w:r w:rsidR="00B36FCF" w:rsidRPr="006B5987">
        <w:rPr>
          <w:rFonts w:ascii="Times New Roman" w:hAnsi="Times New Roman" w:cs="Times New Roman"/>
        </w:rPr>
        <w:t>.</w:t>
      </w:r>
    </w:p>
    <w:p w:rsidR="00681FE0" w:rsidRPr="006B5987" w:rsidRDefault="00681FE0" w:rsidP="00D96EA6">
      <w:pPr>
        <w:pStyle w:val="Paragraphedeliste"/>
        <w:numPr>
          <w:ilvl w:val="0"/>
          <w:numId w:val="64"/>
        </w:numPr>
        <w:spacing w:after="160" w:line="259" w:lineRule="auto"/>
        <w:jc w:val="both"/>
        <w:rPr>
          <w:rFonts w:ascii="Times New Roman" w:hAnsi="Times New Roman" w:cs="Times New Roman"/>
        </w:rPr>
      </w:pPr>
      <w:r w:rsidRPr="006B5987">
        <w:rPr>
          <w:rFonts w:ascii="Times New Roman" w:hAnsi="Times New Roman" w:cs="Times New Roman"/>
        </w:rPr>
        <w:t xml:space="preserve">Proposer un environnement calme aux résidents de l’unité Alzheimer selon le principe du « quai de gare » : </w:t>
      </w:r>
      <w:r w:rsidRPr="006B5987">
        <w:rPr>
          <w:rFonts w:ascii="Times New Roman" w:hAnsi="Times New Roman" w:cs="Times New Roman"/>
          <w:i/>
        </w:rPr>
        <w:t>Pour tout résident qui souhaite « rentrer chez lui », on l’aide à faire une valise, on lui donne un billet de train, et on l’accompagne jusqu’au « quai de gare »  - espace matérialisé par un décor mural représentant un wagon, un siège pour s’y asseoir et une collation que le résident pour</w:t>
      </w:r>
      <w:r w:rsidR="00B36FCF" w:rsidRPr="006B5987">
        <w:rPr>
          <w:rFonts w:ascii="Times New Roman" w:hAnsi="Times New Roman" w:cs="Times New Roman"/>
          <w:i/>
        </w:rPr>
        <w:t>ra trouver lors de son attente.</w:t>
      </w:r>
      <w:r w:rsidRPr="006B5987">
        <w:rPr>
          <w:rFonts w:ascii="Times New Roman" w:hAnsi="Times New Roman" w:cs="Times New Roman"/>
          <w:i/>
        </w:rPr>
        <w:t xml:space="preserve"> </w:t>
      </w:r>
    </w:p>
    <w:p w:rsidR="00681FE0" w:rsidRPr="006B5987" w:rsidRDefault="00681FE0" w:rsidP="00681FE0">
      <w:pPr>
        <w:pStyle w:val="Paragraphedeliste"/>
        <w:spacing w:after="160" w:line="259" w:lineRule="auto"/>
        <w:ind w:left="2214"/>
        <w:jc w:val="both"/>
        <w:rPr>
          <w:rFonts w:ascii="Times New Roman" w:hAnsi="Times New Roman" w:cs="Times New Roman"/>
        </w:rPr>
      </w:pPr>
    </w:p>
    <w:p w:rsidR="00681FE0" w:rsidRPr="006B5987" w:rsidRDefault="00681FE0" w:rsidP="00681FE0">
      <w:pPr>
        <w:pStyle w:val="Paragraphedeliste"/>
        <w:ind w:left="2214"/>
        <w:jc w:val="both"/>
        <w:rPr>
          <w:rFonts w:ascii="Times New Roman" w:hAnsi="Times New Roman" w:cs="Times New Roman"/>
        </w:rPr>
      </w:pPr>
    </w:p>
    <w:p w:rsidR="00F869B1" w:rsidRPr="006B5987" w:rsidRDefault="00F869B1" w:rsidP="00F869B1">
      <w:pPr>
        <w:pStyle w:val="Paragraphedeliste"/>
        <w:ind w:left="1494"/>
        <w:jc w:val="both"/>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3290"/>
        <w:gridCol w:w="2894"/>
      </w:tblGrid>
      <w:tr w:rsidR="00681FE0" w:rsidRPr="006B5987" w:rsidTr="00210323">
        <w:tc>
          <w:tcPr>
            <w:tcW w:w="6244" w:type="dxa"/>
            <w:gridSpan w:val="2"/>
          </w:tcPr>
          <w:p w:rsidR="00681FE0" w:rsidRPr="006B5987" w:rsidRDefault="00681FE0" w:rsidP="00210323">
            <w:pPr>
              <w:jc w:val="center"/>
              <w:rPr>
                <w:rFonts w:ascii="Times New Roman" w:hAnsi="Times New Roman"/>
              </w:rPr>
            </w:pPr>
          </w:p>
          <w:p w:rsidR="00681FE0" w:rsidRPr="006B5987" w:rsidRDefault="00681FE0" w:rsidP="00210323">
            <w:pPr>
              <w:jc w:val="center"/>
              <w:rPr>
                <w:rFonts w:ascii="Times New Roman" w:hAnsi="Times New Roman"/>
              </w:rPr>
            </w:pPr>
          </w:p>
          <w:p w:rsidR="00681FE0" w:rsidRPr="006B5987" w:rsidRDefault="00681FE0" w:rsidP="00210323">
            <w:pPr>
              <w:jc w:val="center"/>
              <w:rPr>
                <w:rFonts w:ascii="Times New Roman" w:hAnsi="Times New Roman"/>
              </w:rPr>
            </w:pPr>
            <w:r w:rsidRPr="006B5987">
              <w:rPr>
                <w:rFonts w:ascii="Times New Roman" w:hAnsi="Times New Roman"/>
              </w:rPr>
              <w:t>Projet de soins</w:t>
            </w:r>
          </w:p>
          <w:p w:rsidR="00681FE0" w:rsidRPr="006B5987" w:rsidRDefault="00681FE0" w:rsidP="00210323">
            <w:pPr>
              <w:jc w:val="center"/>
              <w:rPr>
                <w:rFonts w:ascii="Times New Roman" w:hAnsi="Times New Roman"/>
              </w:rPr>
            </w:pPr>
          </w:p>
          <w:p w:rsidR="00681FE0" w:rsidRPr="006B5987" w:rsidRDefault="00681FE0" w:rsidP="00210323">
            <w:pPr>
              <w:jc w:val="center"/>
              <w:rPr>
                <w:rFonts w:ascii="Times New Roman" w:hAnsi="Times New Roman"/>
              </w:rPr>
            </w:pPr>
          </w:p>
        </w:tc>
        <w:tc>
          <w:tcPr>
            <w:tcW w:w="2936" w:type="dxa"/>
          </w:tcPr>
          <w:p w:rsidR="00681FE0" w:rsidRPr="006B5987" w:rsidRDefault="00681FE0" w:rsidP="00210323">
            <w:pPr>
              <w:jc w:val="center"/>
              <w:rPr>
                <w:rFonts w:ascii="Times New Roman" w:hAnsi="Times New Roman"/>
              </w:rPr>
            </w:pPr>
          </w:p>
        </w:tc>
      </w:tr>
      <w:tr w:rsidR="00681FE0" w:rsidRPr="006B5987" w:rsidTr="00210323">
        <w:tc>
          <w:tcPr>
            <w:tcW w:w="6244" w:type="dxa"/>
            <w:gridSpan w:val="2"/>
            <w:shd w:val="clear" w:color="auto" w:fill="C6D9F1" w:themeFill="text2" w:themeFillTint="33"/>
          </w:tcPr>
          <w:p w:rsidR="00681FE0" w:rsidRPr="006B5987" w:rsidRDefault="00A35EC6" w:rsidP="00210323">
            <w:pPr>
              <w:rPr>
                <w:rFonts w:ascii="Times New Roman" w:hAnsi="Times New Roman"/>
              </w:rPr>
            </w:pPr>
            <w:r w:rsidRPr="006B5987">
              <w:rPr>
                <w:rFonts w:ascii="Times New Roman" w:hAnsi="Times New Roman"/>
              </w:rPr>
              <w:t>Fiche action n°2</w:t>
            </w:r>
            <w:r w:rsidR="00681FE0" w:rsidRPr="006B5987">
              <w:rPr>
                <w:rFonts w:ascii="Times New Roman" w:hAnsi="Times New Roman"/>
              </w:rPr>
              <w:t>9</w:t>
            </w:r>
          </w:p>
          <w:p w:rsidR="00681FE0" w:rsidRPr="006B5987" w:rsidRDefault="00681FE0" w:rsidP="00210323">
            <w:pPr>
              <w:rPr>
                <w:rFonts w:ascii="Times New Roman" w:hAnsi="Times New Roman"/>
                <w:color w:val="FF0000"/>
              </w:rPr>
            </w:pPr>
          </w:p>
        </w:tc>
        <w:tc>
          <w:tcPr>
            <w:tcW w:w="2936" w:type="dxa"/>
            <w:shd w:val="clear" w:color="auto" w:fill="C6D9F1" w:themeFill="text2" w:themeFillTint="33"/>
          </w:tcPr>
          <w:p w:rsidR="00681FE0" w:rsidRPr="006B5987" w:rsidRDefault="00681FE0" w:rsidP="00210323">
            <w:pPr>
              <w:rPr>
                <w:rFonts w:ascii="Times New Roman" w:hAnsi="Times New Roman"/>
              </w:rPr>
            </w:pPr>
            <w:r w:rsidRPr="006B5987">
              <w:rPr>
                <w:rFonts w:ascii="Times New Roman" w:hAnsi="Times New Roman"/>
              </w:rPr>
              <w:t xml:space="preserve">Indicateurs disponibles </w:t>
            </w:r>
          </w:p>
        </w:tc>
      </w:tr>
      <w:tr w:rsidR="00681FE0" w:rsidRPr="006B5987" w:rsidTr="00210323">
        <w:tc>
          <w:tcPr>
            <w:tcW w:w="2930" w:type="dxa"/>
          </w:tcPr>
          <w:p w:rsidR="00681FE0" w:rsidRPr="006B5987" w:rsidRDefault="00681FE0" w:rsidP="00681FE0">
            <w:pPr>
              <w:pStyle w:val="Titre2"/>
              <w:rPr>
                <w:rFonts w:ascii="Times New Roman" w:hAnsi="Times New Roman"/>
                <w:b w:val="0"/>
                <w:color w:val="auto"/>
                <w:sz w:val="24"/>
                <w:szCs w:val="24"/>
              </w:rPr>
            </w:pPr>
            <w:r w:rsidRPr="006B5987">
              <w:rPr>
                <w:rFonts w:ascii="Times New Roman" w:hAnsi="Times New Roman"/>
                <w:b w:val="0"/>
                <w:color w:val="auto"/>
                <w:sz w:val="24"/>
                <w:szCs w:val="24"/>
              </w:rPr>
              <w:t>La prévention des troubles du comportement et leur gestion</w:t>
            </w:r>
          </w:p>
          <w:p w:rsidR="00681FE0" w:rsidRPr="006B5987" w:rsidRDefault="00681FE0" w:rsidP="00210323">
            <w:pPr>
              <w:rPr>
                <w:rFonts w:ascii="Times New Roman" w:hAnsi="Times New Roman"/>
              </w:rPr>
            </w:pPr>
          </w:p>
        </w:tc>
        <w:tc>
          <w:tcPr>
            <w:tcW w:w="3314" w:type="dxa"/>
          </w:tcPr>
          <w:p w:rsidR="00681FE0" w:rsidRPr="006B5987" w:rsidRDefault="00681FE0" w:rsidP="00210323">
            <w:pPr>
              <w:ind w:left="0"/>
              <w:rPr>
                <w:rFonts w:ascii="Times New Roman" w:hAnsi="Times New Roman"/>
              </w:rPr>
            </w:pPr>
            <w:r w:rsidRPr="006B5987">
              <w:rPr>
                <w:rFonts w:ascii="Times New Roman" w:hAnsi="Times New Roman"/>
              </w:rPr>
              <w:t xml:space="preserve">Objectifs : </w:t>
            </w:r>
          </w:p>
          <w:p w:rsidR="00681FE0" w:rsidRPr="006B5987" w:rsidRDefault="00681FE0" w:rsidP="00681FE0">
            <w:pPr>
              <w:ind w:left="0"/>
              <w:rPr>
                <w:rFonts w:ascii="Times New Roman" w:hAnsi="Times New Roman"/>
              </w:rPr>
            </w:pPr>
            <w:r w:rsidRPr="006B5987">
              <w:rPr>
                <w:rFonts w:ascii="Times New Roman" w:hAnsi="Times New Roman"/>
              </w:rPr>
              <w:t>-prévenir et non générer des troubles du comportement</w:t>
            </w:r>
          </w:p>
          <w:p w:rsidR="00681FE0" w:rsidRPr="006B5987" w:rsidRDefault="00681FE0" w:rsidP="00681FE0">
            <w:pPr>
              <w:spacing w:after="160" w:line="259" w:lineRule="auto"/>
              <w:ind w:left="0"/>
              <w:jc w:val="both"/>
              <w:rPr>
                <w:rFonts w:ascii="Times New Roman" w:hAnsi="Times New Roman"/>
              </w:rPr>
            </w:pPr>
            <w:r w:rsidRPr="006B5987">
              <w:rPr>
                <w:rFonts w:ascii="Times New Roman" w:hAnsi="Times New Roman"/>
              </w:rPr>
              <w:t>-Adapter la prise en charge en respectant le rythme du résident et non pas celui du service</w:t>
            </w:r>
          </w:p>
          <w:p w:rsidR="00681FE0" w:rsidRPr="006B5987" w:rsidRDefault="00681FE0" w:rsidP="00681FE0">
            <w:pPr>
              <w:spacing w:after="160" w:line="259" w:lineRule="auto"/>
              <w:ind w:left="0"/>
              <w:jc w:val="both"/>
              <w:rPr>
                <w:rFonts w:ascii="Times New Roman" w:hAnsi="Times New Roman"/>
              </w:rPr>
            </w:pPr>
            <w:r w:rsidRPr="006B5987">
              <w:rPr>
                <w:rFonts w:ascii="Times New Roman" w:hAnsi="Times New Roman"/>
              </w:rPr>
              <w:t>-Proposer au résident en crise une alternative au traitement</w:t>
            </w:r>
          </w:p>
          <w:p w:rsidR="00681FE0" w:rsidRPr="006B5987" w:rsidRDefault="00681FE0" w:rsidP="00681FE0">
            <w:pPr>
              <w:spacing w:after="160" w:line="259" w:lineRule="auto"/>
              <w:ind w:left="0"/>
              <w:jc w:val="both"/>
              <w:rPr>
                <w:rFonts w:ascii="Times New Roman" w:hAnsi="Times New Roman"/>
              </w:rPr>
            </w:pPr>
            <w:r w:rsidRPr="006B5987">
              <w:rPr>
                <w:rFonts w:ascii="Times New Roman" w:hAnsi="Times New Roman"/>
              </w:rPr>
              <w:t>-Proposer un environnement calme aux résidents de l’unité Alzheimer</w:t>
            </w:r>
          </w:p>
          <w:p w:rsidR="00681FE0" w:rsidRPr="006B5987" w:rsidRDefault="00681FE0" w:rsidP="00681FE0">
            <w:pPr>
              <w:ind w:left="0"/>
              <w:rPr>
                <w:rFonts w:ascii="Times New Roman" w:hAnsi="Times New Roman"/>
              </w:rPr>
            </w:pPr>
          </w:p>
          <w:p w:rsidR="00681FE0" w:rsidRPr="006B5987" w:rsidRDefault="00681FE0" w:rsidP="00210323">
            <w:pPr>
              <w:ind w:left="0"/>
              <w:rPr>
                <w:rFonts w:ascii="Times New Roman" w:hAnsi="Times New Roman"/>
              </w:rPr>
            </w:pPr>
            <w:r w:rsidRPr="006B5987">
              <w:rPr>
                <w:rFonts w:ascii="Times New Roman" w:hAnsi="Times New Roman"/>
              </w:rPr>
              <w:t>Echéance : 2020</w:t>
            </w:r>
          </w:p>
          <w:p w:rsidR="00681FE0" w:rsidRPr="006B5987" w:rsidRDefault="00681FE0" w:rsidP="00210323">
            <w:pPr>
              <w:rPr>
                <w:rFonts w:ascii="Times New Roman" w:hAnsi="Times New Roman"/>
              </w:rPr>
            </w:pPr>
          </w:p>
          <w:p w:rsidR="00681FE0" w:rsidRPr="006B5987" w:rsidRDefault="00681FE0" w:rsidP="00210323">
            <w:pPr>
              <w:ind w:left="0"/>
              <w:rPr>
                <w:rFonts w:ascii="Times New Roman" w:hAnsi="Times New Roman"/>
              </w:rPr>
            </w:pPr>
            <w:r w:rsidRPr="006B5987">
              <w:rPr>
                <w:rFonts w:ascii="Times New Roman" w:hAnsi="Times New Roman"/>
              </w:rPr>
              <w:t>Groupe concerné : professionnels, usagers, familles</w:t>
            </w:r>
          </w:p>
          <w:p w:rsidR="00681FE0" w:rsidRPr="006B5987" w:rsidRDefault="00681FE0" w:rsidP="00210323">
            <w:pPr>
              <w:ind w:left="0"/>
              <w:rPr>
                <w:rFonts w:ascii="Times New Roman" w:hAnsi="Times New Roman"/>
              </w:rPr>
            </w:pPr>
          </w:p>
          <w:p w:rsidR="00681FE0" w:rsidRPr="006B5987" w:rsidRDefault="00681FE0" w:rsidP="00210323">
            <w:pPr>
              <w:ind w:left="0"/>
              <w:rPr>
                <w:rFonts w:ascii="Times New Roman" w:hAnsi="Times New Roman"/>
              </w:rPr>
            </w:pPr>
            <w:r w:rsidRPr="006B5987">
              <w:rPr>
                <w:rFonts w:ascii="Times New Roman" w:hAnsi="Times New Roman"/>
              </w:rPr>
              <w:t>Responsable institutionnel : cadre supérieur de santé, médecin coordonnateur</w:t>
            </w:r>
          </w:p>
          <w:p w:rsidR="00681FE0" w:rsidRPr="006B5987" w:rsidRDefault="00681FE0" w:rsidP="00210323">
            <w:pPr>
              <w:ind w:left="0"/>
              <w:rPr>
                <w:rFonts w:ascii="Times New Roman" w:hAnsi="Times New Roman"/>
              </w:rPr>
            </w:pPr>
          </w:p>
          <w:p w:rsidR="00681FE0" w:rsidRPr="006B5987" w:rsidRDefault="00681FE0" w:rsidP="00210323">
            <w:pPr>
              <w:ind w:left="0"/>
              <w:rPr>
                <w:rFonts w:ascii="Times New Roman" w:hAnsi="Times New Roman"/>
              </w:rPr>
            </w:pPr>
            <w:r w:rsidRPr="006B5987">
              <w:rPr>
                <w:rFonts w:ascii="Times New Roman" w:hAnsi="Times New Roman"/>
              </w:rPr>
              <w:t>Référents :  psychologue , IDEC</w:t>
            </w:r>
          </w:p>
        </w:tc>
        <w:tc>
          <w:tcPr>
            <w:tcW w:w="2936" w:type="dxa"/>
          </w:tcPr>
          <w:p w:rsidR="00681FE0" w:rsidRPr="006B5987" w:rsidRDefault="00DD607D" w:rsidP="00210323">
            <w:pPr>
              <w:ind w:left="0"/>
              <w:jc w:val="both"/>
              <w:rPr>
                <w:rFonts w:ascii="Times New Roman" w:hAnsi="Times New Roman"/>
              </w:rPr>
            </w:pPr>
            <w:r w:rsidRPr="006B5987">
              <w:rPr>
                <w:rFonts w:ascii="Times New Roman" w:hAnsi="Times New Roman"/>
              </w:rPr>
              <w:t>-</w:t>
            </w:r>
            <w:r w:rsidR="00681FE0" w:rsidRPr="006B5987">
              <w:rPr>
                <w:rFonts w:ascii="Times New Roman" w:hAnsi="Times New Roman"/>
              </w:rPr>
              <w:t>Nombre d’actions de formation et/ou sensibilisation des groupes concernés à la thématique</w:t>
            </w:r>
          </w:p>
          <w:p w:rsidR="00681FE0" w:rsidRPr="006B5987" w:rsidRDefault="00681FE0" w:rsidP="00210323">
            <w:pPr>
              <w:ind w:left="0"/>
              <w:jc w:val="both"/>
              <w:rPr>
                <w:rFonts w:ascii="Times New Roman" w:hAnsi="Times New Roman"/>
              </w:rPr>
            </w:pPr>
          </w:p>
          <w:p w:rsidR="00681FE0" w:rsidRPr="006B5987" w:rsidRDefault="00DD607D" w:rsidP="00681FE0">
            <w:pPr>
              <w:spacing w:after="160" w:line="259" w:lineRule="auto"/>
              <w:ind w:left="0"/>
              <w:jc w:val="both"/>
              <w:rPr>
                <w:rFonts w:ascii="Times New Roman" w:hAnsi="Times New Roman"/>
              </w:rPr>
            </w:pPr>
            <w:r w:rsidRPr="006B5987">
              <w:rPr>
                <w:rFonts w:ascii="Times New Roman" w:hAnsi="Times New Roman"/>
              </w:rPr>
              <w:t xml:space="preserve">-suivi de </w:t>
            </w:r>
            <w:r w:rsidR="00681FE0" w:rsidRPr="006B5987">
              <w:rPr>
                <w:rFonts w:ascii="Times New Roman" w:hAnsi="Times New Roman"/>
              </w:rPr>
              <w:t>l’aménagement de l’unité Alzheimer :</w:t>
            </w:r>
          </w:p>
          <w:p w:rsidR="00681FE0" w:rsidRPr="006B5987" w:rsidRDefault="00681FE0" w:rsidP="00681FE0">
            <w:pPr>
              <w:spacing w:after="160" w:line="259" w:lineRule="auto"/>
              <w:ind w:left="0"/>
              <w:jc w:val="both"/>
              <w:rPr>
                <w:rFonts w:ascii="Times New Roman" w:hAnsi="Times New Roman"/>
              </w:rPr>
            </w:pPr>
            <w:r w:rsidRPr="006B5987">
              <w:rPr>
                <w:rFonts w:ascii="Times New Roman" w:hAnsi="Times New Roman"/>
              </w:rPr>
              <w:t>-A</w:t>
            </w:r>
            <w:r w:rsidR="00DD607D" w:rsidRPr="006B5987">
              <w:rPr>
                <w:rFonts w:ascii="Times New Roman" w:hAnsi="Times New Roman"/>
              </w:rPr>
              <w:t>ménagement de</w:t>
            </w:r>
            <w:r w:rsidRPr="006B5987">
              <w:rPr>
                <w:rFonts w:ascii="Times New Roman" w:hAnsi="Times New Roman"/>
              </w:rPr>
              <w:t xml:space="preserve"> l’espace famille situé dans la partie hébergement de l’unité pour permettre aux familles de se retrouver </w:t>
            </w:r>
          </w:p>
          <w:p w:rsidR="00681FE0" w:rsidRPr="006B5987" w:rsidRDefault="00DD607D" w:rsidP="00681FE0">
            <w:pPr>
              <w:spacing w:after="160" w:line="259" w:lineRule="auto"/>
              <w:ind w:left="0"/>
              <w:jc w:val="both"/>
              <w:rPr>
                <w:rFonts w:ascii="Times New Roman" w:hAnsi="Times New Roman"/>
              </w:rPr>
            </w:pPr>
            <w:r w:rsidRPr="006B5987">
              <w:rPr>
                <w:rFonts w:ascii="Times New Roman" w:hAnsi="Times New Roman"/>
              </w:rPr>
              <w:t>-Ouverture de</w:t>
            </w:r>
            <w:r w:rsidR="00681FE0" w:rsidRPr="006B5987">
              <w:rPr>
                <w:rFonts w:ascii="Times New Roman" w:hAnsi="Times New Roman"/>
              </w:rPr>
              <w:t xml:space="preserve"> la salle d’accueil de jour située près du réfectoire  aux familles et aux usagers</w:t>
            </w:r>
          </w:p>
          <w:p w:rsidR="00681FE0" w:rsidRPr="006B5987" w:rsidRDefault="00681FE0" w:rsidP="00210323">
            <w:pPr>
              <w:ind w:left="0"/>
              <w:jc w:val="both"/>
              <w:rPr>
                <w:rFonts w:ascii="Times New Roman" w:hAnsi="Times New Roman"/>
              </w:rPr>
            </w:pPr>
          </w:p>
          <w:p w:rsidR="00DD607D" w:rsidRPr="006B5987" w:rsidRDefault="00DD607D" w:rsidP="00210323">
            <w:pPr>
              <w:ind w:left="0"/>
              <w:jc w:val="both"/>
              <w:rPr>
                <w:rFonts w:ascii="Times New Roman" w:hAnsi="Times New Roman"/>
              </w:rPr>
            </w:pPr>
          </w:p>
          <w:p w:rsidR="00681FE0" w:rsidRPr="006B5987" w:rsidRDefault="00681FE0" w:rsidP="00210323">
            <w:pPr>
              <w:ind w:left="0"/>
              <w:jc w:val="both"/>
              <w:rPr>
                <w:rFonts w:ascii="Times New Roman" w:hAnsi="Times New Roman"/>
              </w:rPr>
            </w:pPr>
          </w:p>
          <w:p w:rsidR="00681FE0" w:rsidRPr="006B5987" w:rsidRDefault="00681FE0" w:rsidP="00210323">
            <w:pPr>
              <w:ind w:left="0"/>
              <w:jc w:val="both"/>
              <w:rPr>
                <w:rFonts w:ascii="Times New Roman" w:hAnsi="Times New Roman"/>
              </w:rPr>
            </w:pPr>
            <w:r w:rsidRPr="006B5987">
              <w:rPr>
                <w:rFonts w:ascii="Times New Roman" w:hAnsi="Times New Roman"/>
              </w:rPr>
              <w:t>Suivi annuel</w:t>
            </w:r>
          </w:p>
          <w:p w:rsidR="00681FE0" w:rsidRPr="006B5987" w:rsidRDefault="00681FE0" w:rsidP="00210323">
            <w:pPr>
              <w:ind w:left="0"/>
              <w:jc w:val="both"/>
              <w:rPr>
                <w:rFonts w:ascii="Times New Roman" w:hAnsi="Times New Roman"/>
              </w:rPr>
            </w:pPr>
            <w:r w:rsidRPr="006B5987">
              <w:rPr>
                <w:rFonts w:ascii="Times New Roman" w:hAnsi="Times New Roman"/>
              </w:rPr>
              <w:t xml:space="preserve"> </w:t>
            </w:r>
          </w:p>
        </w:tc>
      </w:tr>
    </w:tbl>
    <w:p w:rsidR="00F869B1" w:rsidRPr="006B5987" w:rsidRDefault="00F869B1" w:rsidP="00F869B1">
      <w:pPr>
        <w:pStyle w:val="Titre2"/>
        <w:ind w:left="1494"/>
        <w:rPr>
          <w:rFonts w:ascii="Times New Roman" w:hAnsi="Times New Roman"/>
          <w:b w:val="0"/>
          <w:color w:val="auto"/>
          <w:sz w:val="24"/>
          <w:szCs w:val="24"/>
        </w:rPr>
      </w:pPr>
    </w:p>
    <w:p w:rsidR="000A5F86" w:rsidRPr="006B5987" w:rsidRDefault="000A5F86" w:rsidP="00D96EA6">
      <w:pPr>
        <w:pStyle w:val="Titre2"/>
        <w:numPr>
          <w:ilvl w:val="0"/>
          <w:numId w:val="57"/>
        </w:numPr>
        <w:rPr>
          <w:rFonts w:ascii="Times New Roman" w:hAnsi="Times New Roman"/>
          <w:b w:val="0"/>
          <w:color w:val="auto"/>
          <w:sz w:val="24"/>
          <w:szCs w:val="24"/>
        </w:rPr>
      </w:pPr>
      <w:r w:rsidRPr="006B5987">
        <w:rPr>
          <w:rFonts w:ascii="Times New Roman" w:hAnsi="Times New Roman"/>
          <w:b w:val="0"/>
          <w:color w:val="auto"/>
          <w:sz w:val="24"/>
          <w:szCs w:val="24"/>
        </w:rPr>
        <w:t>L’accompagnement en f</w:t>
      </w:r>
      <w:r w:rsidR="0061077A" w:rsidRPr="006B5987">
        <w:rPr>
          <w:rFonts w:ascii="Times New Roman" w:hAnsi="Times New Roman"/>
          <w:b w:val="0"/>
          <w:color w:val="auto"/>
          <w:sz w:val="24"/>
          <w:szCs w:val="24"/>
        </w:rPr>
        <w:t>in de vie ou en soins palliatifs</w:t>
      </w:r>
      <w:r w:rsidRPr="006B5987">
        <w:rPr>
          <w:rFonts w:ascii="Times New Roman" w:hAnsi="Times New Roman"/>
          <w:b w:val="0"/>
          <w:color w:val="auto"/>
          <w:sz w:val="24"/>
          <w:szCs w:val="24"/>
        </w:rPr>
        <w:t>, la prévention de la douleur et les aspects culturels</w:t>
      </w:r>
      <w:r w:rsidR="00B36FCF" w:rsidRPr="006B5987">
        <w:rPr>
          <w:rFonts w:ascii="Times New Roman" w:hAnsi="Times New Roman"/>
          <w:b w:val="0"/>
          <w:color w:val="auto"/>
          <w:sz w:val="24"/>
          <w:szCs w:val="24"/>
        </w:rPr>
        <w:t>.</w:t>
      </w:r>
    </w:p>
    <w:p w:rsidR="0061077A" w:rsidRPr="006B5987" w:rsidRDefault="0061077A" w:rsidP="0061077A">
      <w:pPr>
        <w:pStyle w:val="Paragraphedeliste"/>
        <w:ind w:left="1494"/>
        <w:jc w:val="both"/>
        <w:rPr>
          <w:rFonts w:ascii="Times New Roman" w:hAnsi="Times New Roman" w:cs="Times New Roman"/>
        </w:rPr>
      </w:pPr>
      <w:r w:rsidRPr="006B5987">
        <w:rPr>
          <w:rFonts w:ascii="Times New Roman" w:hAnsi="Times New Roman" w:cs="Times New Roman"/>
        </w:rPr>
        <w:t>Dans la plupart des cas, l’admission dans l’établissement s’effectue à titre permanent et définitif.</w:t>
      </w:r>
    </w:p>
    <w:p w:rsidR="0061077A" w:rsidRPr="006B5987" w:rsidRDefault="0061077A" w:rsidP="0061077A">
      <w:pPr>
        <w:pStyle w:val="Paragraphedeliste"/>
        <w:ind w:left="1494"/>
        <w:jc w:val="both"/>
        <w:rPr>
          <w:rFonts w:ascii="Times New Roman" w:hAnsi="Times New Roman" w:cs="Times New Roman"/>
        </w:rPr>
      </w:pPr>
      <w:r w:rsidRPr="006B5987">
        <w:rPr>
          <w:rFonts w:ascii="Times New Roman" w:hAnsi="Times New Roman" w:cs="Times New Roman"/>
        </w:rPr>
        <w:t>Pour les résidents, comme pour leurs proches mais aussi l’ensemble de la communauté soignante, il s’agit de la dernière demeure avec toute une symbolique très forte, qui s’y rattache.</w:t>
      </w:r>
    </w:p>
    <w:p w:rsidR="0061077A" w:rsidRPr="006B5987" w:rsidRDefault="0061077A" w:rsidP="0061077A">
      <w:pPr>
        <w:pStyle w:val="Paragraphedeliste"/>
        <w:ind w:left="1494"/>
        <w:jc w:val="both"/>
        <w:rPr>
          <w:rFonts w:ascii="Times New Roman" w:hAnsi="Times New Roman" w:cs="Times New Roman"/>
        </w:rPr>
      </w:pPr>
      <w:r w:rsidRPr="006B5987">
        <w:rPr>
          <w:rFonts w:ascii="Times New Roman" w:hAnsi="Times New Roman" w:cs="Times New Roman"/>
        </w:rPr>
        <w:t>L’accompagnement du résident à toutes les étapes de son parcours au sein de l’établissement est une valeur forte et l’ensemble des moyens est donné aux professionnels</w:t>
      </w:r>
      <w:r w:rsidR="00B36FCF" w:rsidRPr="006B5987">
        <w:rPr>
          <w:rFonts w:ascii="Times New Roman" w:hAnsi="Times New Roman" w:cs="Times New Roman"/>
        </w:rPr>
        <w:t>,</w:t>
      </w:r>
      <w:r w:rsidRPr="006B5987">
        <w:rPr>
          <w:rFonts w:ascii="Times New Roman" w:hAnsi="Times New Roman" w:cs="Times New Roman"/>
        </w:rPr>
        <w:t xml:space="preserve"> afin d’assurer une fin de vie au résident dans la dignité et respectueuse de sa culture et de son culte éventuel.</w:t>
      </w:r>
    </w:p>
    <w:p w:rsidR="0061077A" w:rsidRPr="006B5987" w:rsidRDefault="0061077A" w:rsidP="0061077A">
      <w:pPr>
        <w:pStyle w:val="Paragraphedeliste"/>
        <w:ind w:left="1494"/>
        <w:jc w:val="both"/>
        <w:rPr>
          <w:rFonts w:ascii="Times New Roman" w:hAnsi="Times New Roman" w:cs="Times New Roman"/>
        </w:rPr>
      </w:pPr>
      <w:r w:rsidRPr="006B5987">
        <w:rPr>
          <w:rFonts w:ascii="Times New Roman" w:hAnsi="Times New Roman" w:cs="Times New Roman"/>
        </w:rPr>
        <w:t>Dans la mesure du possible, le résident est maintenu dans l’établissement, dans son cadre de vie habituel et avec le  maintien de son autonomie dans le meilleur des cas.</w:t>
      </w:r>
    </w:p>
    <w:p w:rsidR="0061077A" w:rsidRPr="006B5987" w:rsidRDefault="0061077A" w:rsidP="0061077A">
      <w:pPr>
        <w:pStyle w:val="Paragraphedeliste"/>
        <w:ind w:left="1494"/>
        <w:jc w:val="both"/>
        <w:rPr>
          <w:rFonts w:ascii="Times New Roman" w:hAnsi="Times New Roman" w:cs="Times New Roman"/>
        </w:rPr>
      </w:pPr>
      <w:r w:rsidRPr="006B5987">
        <w:rPr>
          <w:rFonts w:ascii="Times New Roman" w:hAnsi="Times New Roman" w:cs="Times New Roman"/>
        </w:rPr>
        <w:t>L’entourage n’est pas négligé et doit être soutenu par les professionnels de l’établissement</w:t>
      </w:r>
      <w:r w:rsidR="00B36FCF" w:rsidRPr="006B5987">
        <w:rPr>
          <w:rFonts w:ascii="Times New Roman" w:hAnsi="Times New Roman" w:cs="Times New Roman"/>
        </w:rPr>
        <w:t>,</w:t>
      </w:r>
      <w:r w:rsidRPr="006B5987">
        <w:rPr>
          <w:rFonts w:ascii="Times New Roman" w:hAnsi="Times New Roman" w:cs="Times New Roman"/>
        </w:rPr>
        <w:t xml:space="preserve"> afin de les préparer au deuil à venir, notamment grâce à des rencontres régulières avec les équipes  et en particulier le psychologue.</w:t>
      </w:r>
    </w:p>
    <w:p w:rsidR="0061077A" w:rsidRPr="006B5987" w:rsidRDefault="0061077A" w:rsidP="0061077A">
      <w:pPr>
        <w:pStyle w:val="Paragraphedeliste"/>
        <w:ind w:left="1494"/>
        <w:jc w:val="both"/>
        <w:rPr>
          <w:rFonts w:ascii="Times New Roman" w:hAnsi="Times New Roman" w:cs="Times New Roman"/>
        </w:rPr>
      </w:pPr>
    </w:p>
    <w:p w:rsidR="0061077A" w:rsidRPr="006B5987" w:rsidRDefault="0061077A" w:rsidP="0061077A">
      <w:pPr>
        <w:pStyle w:val="Paragraphedeliste"/>
        <w:ind w:left="1494"/>
        <w:jc w:val="both"/>
        <w:rPr>
          <w:rFonts w:ascii="Times New Roman" w:hAnsi="Times New Roman" w:cs="Times New Roman"/>
        </w:rPr>
      </w:pPr>
      <w:r w:rsidRPr="006B5987">
        <w:rPr>
          <w:rFonts w:ascii="Times New Roman" w:hAnsi="Times New Roman" w:cs="Times New Roman"/>
        </w:rPr>
        <w:t>L’</w:t>
      </w:r>
      <w:r w:rsidR="00B36FCF" w:rsidRPr="006B5987">
        <w:rPr>
          <w:rFonts w:ascii="Times New Roman" w:hAnsi="Times New Roman" w:cs="Times New Roman"/>
        </w:rPr>
        <w:t xml:space="preserve">ensemble des autres résidents </w:t>
      </w:r>
      <w:r w:rsidRPr="006B5987">
        <w:rPr>
          <w:rFonts w:ascii="Times New Roman" w:hAnsi="Times New Roman" w:cs="Times New Roman"/>
        </w:rPr>
        <w:t>en particulier s’ils ont établi des relations avec le résident en fin de vie</w:t>
      </w:r>
      <w:r w:rsidR="00B36FCF" w:rsidRPr="006B5987">
        <w:rPr>
          <w:rFonts w:ascii="Times New Roman" w:hAnsi="Times New Roman" w:cs="Times New Roman"/>
        </w:rPr>
        <w:t>,</w:t>
      </w:r>
      <w:r w:rsidRPr="006B5987">
        <w:rPr>
          <w:rFonts w:ascii="Times New Roman" w:hAnsi="Times New Roman" w:cs="Times New Roman"/>
        </w:rPr>
        <w:t xml:space="preserve"> fait aussi l’objet d’une attention particulière afin d’anticiper et prendre en charge au mieux toute expression de souffrance.</w:t>
      </w:r>
    </w:p>
    <w:p w:rsidR="0061077A" w:rsidRPr="006B5987" w:rsidRDefault="0061077A" w:rsidP="0061077A">
      <w:pPr>
        <w:pStyle w:val="Paragraphedeliste"/>
        <w:ind w:left="1494"/>
        <w:jc w:val="both"/>
        <w:rPr>
          <w:rFonts w:ascii="Times New Roman" w:hAnsi="Times New Roman" w:cs="Times New Roman"/>
        </w:rPr>
      </w:pPr>
    </w:p>
    <w:p w:rsidR="0061077A" w:rsidRPr="006B5987" w:rsidRDefault="0061077A" w:rsidP="0061077A">
      <w:pPr>
        <w:pStyle w:val="Paragraphedeliste"/>
        <w:ind w:left="1494"/>
        <w:jc w:val="both"/>
        <w:rPr>
          <w:rFonts w:ascii="Times New Roman" w:hAnsi="Times New Roman" w:cs="Times New Roman"/>
        </w:rPr>
      </w:pPr>
      <w:r w:rsidRPr="006B5987">
        <w:rPr>
          <w:rFonts w:ascii="Times New Roman" w:hAnsi="Times New Roman" w:cs="Times New Roman"/>
        </w:rPr>
        <w:t>L’établissement s’appuie sur les recommandations existantes en m</w:t>
      </w:r>
      <w:r w:rsidR="00B36FCF" w:rsidRPr="006B5987">
        <w:rPr>
          <w:rFonts w:ascii="Times New Roman" w:hAnsi="Times New Roman" w:cs="Times New Roman"/>
        </w:rPr>
        <w:t xml:space="preserve">atière de soins palliatifs et  </w:t>
      </w:r>
      <w:r w:rsidRPr="006B5987">
        <w:rPr>
          <w:rFonts w:ascii="Times New Roman" w:hAnsi="Times New Roman" w:cs="Times New Roman"/>
        </w:rPr>
        <w:t>favorise en son sein le développement des soins palliatifs et de confort.</w:t>
      </w:r>
    </w:p>
    <w:p w:rsidR="0061077A" w:rsidRPr="006B5987" w:rsidRDefault="0061077A" w:rsidP="0061077A">
      <w:pPr>
        <w:pStyle w:val="Paragraphedeliste"/>
        <w:ind w:left="1494"/>
        <w:jc w:val="both"/>
        <w:rPr>
          <w:rFonts w:ascii="Times New Roman" w:hAnsi="Times New Roman" w:cs="Times New Roman"/>
        </w:rPr>
      </w:pPr>
      <w:r w:rsidRPr="006B5987">
        <w:rPr>
          <w:rFonts w:ascii="Times New Roman" w:hAnsi="Times New Roman" w:cs="Times New Roman"/>
        </w:rPr>
        <w:t>Des constats ont été observés et en particulier :</w:t>
      </w:r>
    </w:p>
    <w:p w:rsidR="0061077A" w:rsidRPr="006B5987" w:rsidRDefault="0061077A" w:rsidP="00D96EA6">
      <w:pPr>
        <w:pStyle w:val="Paragraphedeliste"/>
        <w:numPr>
          <w:ilvl w:val="0"/>
          <w:numId w:val="65"/>
        </w:numPr>
        <w:jc w:val="both"/>
        <w:rPr>
          <w:rFonts w:ascii="Times New Roman" w:hAnsi="Times New Roman" w:cs="Times New Roman"/>
        </w:rPr>
      </w:pPr>
      <w:r w:rsidRPr="006B5987">
        <w:rPr>
          <w:rFonts w:ascii="Times New Roman" w:hAnsi="Times New Roman" w:cs="Times New Roman"/>
        </w:rPr>
        <w:t xml:space="preserve"> La faiblesse du nombre de directives anticipées  rédigées, et/ou  parfois trop tardivement</w:t>
      </w:r>
      <w:r w:rsidR="00B36FCF" w:rsidRPr="006B5987">
        <w:rPr>
          <w:rFonts w:ascii="Times New Roman" w:hAnsi="Times New Roman" w:cs="Times New Roman"/>
        </w:rPr>
        <w:t>.</w:t>
      </w:r>
      <w:r w:rsidRPr="006B5987">
        <w:rPr>
          <w:rFonts w:ascii="Times New Roman" w:hAnsi="Times New Roman" w:cs="Times New Roman"/>
        </w:rPr>
        <w:t xml:space="preserve"> </w:t>
      </w:r>
    </w:p>
    <w:p w:rsidR="0061077A" w:rsidRPr="006B5987" w:rsidRDefault="0061077A" w:rsidP="00D96EA6">
      <w:pPr>
        <w:pStyle w:val="Paragraphedeliste"/>
        <w:numPr>
          <w:ilvl w:val="0"/>
          <w:numId w:val="65"/>
        </w:numPr>
        <w:jc w:val="both"/>
        <w:rPr>
          <w:rFonts w:ascii="Times New Roman" w:hAnsi="Times New Roman" w:cs="Times New Roman"/>
        </w:rPr>
      </w:pPr>
      <w:r w:rsidRPr="006B5987">
        <w:rPr>
          <w:rFonts w:ascii="Times New Roman" w:hAnsi="Times New Roman" w:cs="Times New Roman"/>
        </w:rPr>
        <w:t>Le manque d’informations concernant les souhaits de l’usager et de  la famille</w:t>
      </w:r>
      <w:r w:rsidR="00B36FCF" w:rsidRPr="006B5987">
        <w:rPr>
          <w:rFonts w:ascii="Times New Roman" w:hAnsi="Times New Roman" w:cs="Times New Roman"/>
        </w:rPr>
        <w:t>.</w:t>
      </w:r>
    </w:p>
    <w:p w:rsidR="0061077A" w:rsidRPr="006B5987" w:rsidRDefault="0061077A" w:rsidP="00D96EA6">
      <w:pPr>
        <w:pStyle w:val="Paragraphedeliste"/>
        <w:numPr>
          <w:ilvl w:val="0"/>
          <w:numId w:val="65"/>
        </w:numPr>
        <w:jc w:val="both"/>
        <w:rPr>
          <w:rFonts w:ascii="Times New Roman" w:hAnsi="Times New Roman" w:cs="Times New Roman"/>
        </w:rPr>
      </w:pPr>
      <w:r w:rsidRPr="006B5987">
        <w:rPr>
          <w:rFonts w:ascii="Times New Roman" w:hAnsi="Times New Roman" w:cs="Times New Roman"/>
        </w:rPr>
        <w:t>Le manque de connaissances sur les rites funéraires</w:t>
      </w:r>
    </w:p>
    <w:p w:rsidR="0061077A" w:rsidRPr="006B5987" w:rsidRDefault="0061077A" w:rsidP="00D96EA6">
      <w:pPr>
        <w:pStyle w:val="Paragraphedeliste"/>
        <w:numPr>
          <w:ilvl w:val="0"/>
          <w:numId w:val="65"/>
        </w:numPr>
        <w:spacing w:after="160" w:line="259" w:lineRule="auto"/>
        <w:jc w:val="both"/>
        <w:rPr>
          <w:rFonts w:ascii="Times New Roman" w:hAnsi="Times New Roman" w:cs="Times New Roman"/>
        </w:rPr>
      </w:pPr>
      <w:r w:rsidRPr="006B5987">
        <w:rPr>
          <w:rFonts w:ascii="Times New Roman" w:hAnsi="Times New Roman" w:cs="Times New Roman"/>
        </w:rPr>
        <w:t>Le manque d’informations sur les croyances/pratiques religieuses du résident</w:t>
      </w:r>
      <w:r w:rsidR="00B36FCF" w:rsidRPr="006B5987">
        <w:rPr>
          <w:rFonts w:ascii="Times New Roman" w:hAnsi="Times New Roman" w:cs="Times New Roman"/>
        </w:rPr>
        <w:t>.</w:t>
      </w:r>
      <w:r w:rsidRPr="006B5987">
        <w:rPr>
          <w:rFonts w:ascii="Times New Roman" w:hAnsi="Times New Roman" w:cs="Times New Roman"/>
        </w:rPr>
        <w:t xml:space="preserve"> </w:t>
      </w:r>
    </w:p>
    <w:p w:rsidR="0061077A" w:rsidRPr="006B5987" w:rsidRDefault="0061077A" w:rsidP="00D96EA6">
      <w:pPr>
        <w:pStyle w:val="Paragraphedeliste"/>
        <w:numPr>
          <w:ilvl w:val="0"/>
          <w:numId w:val="65"/>
        </w:numPr>
        <w:spacing w:after="160" w:line="259" w:lineRule="auto"/>
        <w:jc w:val="both"/>
        <w:rPr>
          <w:rFonts w:ascii="Times New Roman" w:hAnsi="Times New Roman" w:cs="Times New Roman"/>
        </w:rPr>
      </w:pPr>
      <w:r w:rsidRPr="006B5987">
        <w:rPr>
          <w:rFonts w:ascii="Times New Roman" w:hAnsi="Times New Roman" w:cs="Times New Roman"/>
        </w:rPr>
        <w:t xml:space="preserve">L’absence de répertoire pour les contacts avec les </w:t>
      </w:r>
      <w:r w:rsidR="009172D9" w:rsidRPr="006B5987">
        <w:rPr>
          <w:rFonts w:ascii="Times New Roman" w:hAnsi="Times New Roman" w:cs="Times New Roman"/>
        </w:rPr>
        <w:t>re</w:t>
      </w:r>
      <w:r w:rsidRPr="006B5987">
        <w:rPr>
          <w:rFonts w:ascii="Times New Roman" w:hAnsi="Times New Roman" w:cs="Times New Roman"/>
        </w:rPr>
        <w:t xml:space="preserve">présentants des cultes (pasteur, rabbin …) </w:t>
      </w:r>
    </w:p>
    <w:p w:rsidR="0061077A" w:rsidRPr="006B5987" w:rsidRDefault="009172D9" w:rsidP="00D96EA6">
      <w:pPr>
        <w:pStyle w:val="Paragraphedeliste"/>
        <w:numPr>
          <w:ilvl w:val="0"/>
          <w:numId w:val="65"/>
        </w:numPr>
        <w:spacing w:after="160" w:line="259" w:lineRule="auto"/>
        <w:jc w:val="both"/>
        <w:rPr>
          <w:rFonts w:ascii="Times New Roman" w:hAnsi="Times New Roman" w:cs="Times New Roman"/>
        </w:rPr>
      </w:pPr>
      <w:r w:rsidRPr="006B5987">
        <w:rPr>
          <w:rFonts w:ascii="Times New Roman" w:hAnsi="Times New Roman" w:cs="Times New Roman"/>
        </w:rPr>
        <w:t>La t</w:t>
      </w:r>
      <w:r w:rsidR="0061077A" w:rsidRPr="006B5987">
        <w:rPr>
          <w:rFonts w:ascii="Times New Roman" w:hAnsi="Times New Roman" w:cs="Times New Roman"/>
        </w:rPr>
        <w:t>oilette mortuaire r</w:t>
      </w:r>
      <w:r w:rsidRPr="006B5987">
        <w:rPr>
          <w:rFonts w:ascii="Times New Roman" w:hAnsi="Times New Roman" w:cs="Times New Roman"/>
        </w:rPr>
        <w:t xml:space="preserve">éalisée par l’équipe soignante  qui permet de percevoir un sentiment d’accomplissement et </w:t>
      </w:r>
      <w:r w:rsidR="0061077A" w:rsidRPr="006B5987">
        <w:rPr>
          <w:rFonts w:ascii="Times New Roman" w:hAnsi="Times New Roman" w:cs="Times New Roman"/>
        </w:rPr>
        <w:t>facilite l’acceptation de la mort</w:t>
      </w:r>
      <w:r w:rsidR="00B36FCF" w:rsidRPr="006B5987">
        <w:rPr>
          <w:rFonts w:ascii="Times New Roman" w:hAnsi="Times New Roman" w:cs="Times New Roman"/>
        </w:rPr>
        <w:t>.</w:t>
      </w:r>
      <w:r w:rsidR="0061077A" w:rsidRPr="006B5987">
        <w:rPr>
          <w:rFonts w:ascii="Times New Roman" w:hAnsi="Times New Roman" w:cs="Times New Roman"/>
        </w:rPr>
        <w:t xml:space="preserve"> </w:t>
      </w:r>
    </w:p>
    <w:p w:rsidR="009172D9" w:rsidRPr="006B5987" w:rsidRDefault="009172D9" w:rsidP="00D96EA6">
      <w:pPr>
        <w:pStyle w:val="Paragraphedeliste"/>
        <w:numPr>
          <w:ilvl w:val="0"/>
          <w:numId w:val="65"/>
        </w:numPr>
        <w:spacing w:after="160" w:line="259" w:lineRule="auto"/>
        <w:jc w:val="both"/>
        <w:rPr>
          <w:rFonts w:ascii="Times New Roman" w:hAnsi="Times New Roman" w:cs="Times New Roman"/>
        </w:rPr>
      </w:pPr>
      <w:r w:rsidRPr="006B5987">
        <w:rPr>
          <w:rFonts w:ascii="Times New Roman" w:hAnsi="Times New Roman" w:cs="Times New Roman"/>
        </w:rPr>
        <w:t>Des traitements antalgiques parfois inefficaces chez un résident en fin de vie, particulièrement visibles au cours de gestes de la vie courante (toilette..)</w:t>
      </w:r>
      <w:r w:rsidR="00B36FCF" w:rsidRPr="006B5987">
        <w:rPr>
          <w:rFonts w:ascii="Times New Roman" w:hAnsi="Times New Roman" w:cs="Times New Roman"/>
        </w:rPr>
        <w:t>.</w:t>
      </w:r>
    </w:p>
    <w:p w:rsidR="0061077A" w:rsidRPr="006B5987" w:rsidRDefault="0061077A" w:rsidP="009172D9">
      <w:pPr>
        <w:ind w:left="0"/>
        <w:jc w:val="both"/>
        <w:rPr>
          <w:rFonts w:ascii="Times New Roman" w:hAnsi="Times New Roman"/>
        </w:rPr>
      </w:pPr>
    </w:p>
    <w:p w:rsidR="0061077A" w:rsidRPr="006B5987" w:rsidRDefault="0061077A" w:rsidP="0061077A">
      <w:pPr>
        <w:pStyle w:val="Paragraphedeliste"/>
        <w:ind w:left="1494"/>
        <w:jc w:val="both"/>
        <w:rPr>
          <w:rFonts w:ascii="Times New Roman" w:hAnsi="Times New Roman" w:cs="Times New Roman"/>
        </w:rPr>
      </w:pPr>
      <w:r w:rsidRPr="006B5987">
        <w:rPr>
          <w:rFonts w:ascii="Times New Roman" w:hAnsi="Times New Roman" w:cs="Times New Roman"/>
        </w:rPr>
        <w:t xml:space="preserve">L’établissement souhaite </w:t>
      </w:r>
      <w:r w:rsidR="009172D9" w:rsidRPr="006B5987">
        <w:rPr>
          <w:rFonts w:ascii="Times New Roman" w:hAnsi="Times New Roman" w:cs="Times New Roman"/>
        </w:rPr>
        <w:t xml:space="preserve">ainsi </w:t>
      </w:r>
      <w:r w:rsidR="000B2AE5" w:rsidRPr="006B5987">
        <w:rPr>
          <w:rFonts w:ascii="Times New Roman" w:hAnsi="Times New Roman" w:cs="Times New Roman"/>
        </w:rPr>
        <w:t xml:space="preserve">la mise en œuvre </w:t>
      </w:r>
      <w:r w:rsidRPr="006B5987">
        <w:rPr>
          <w:rFonts w:ascii="Times New Roman" w:hAnsi="Times New Roman" w:cs="Times New Roman"/>
        </w:rPr>
        <w:t>de directives anticipées pour chaque résident dès leur admission, ce qui permet une meilleure prise en charge en cas de fin de vie.</w:t>
      </w:r>
    </w:p>
    <w:p w:rsidR="0061077A" w:rsidRPr="006B5987" w:rsidRDefault="0061077A" w:rsidP="0061077A">
      <w:pPr>
        <w:pStyle w:val="Paragraphedeliste"/>
        <w:ind w:left="1494"/>
        <w:jc w:val="both"/>
        <w:rPr>
          <w:rFonts w:ascii="Times New Roman" w:hAnsi="Times New Roman" w:cs="Times New Roman"/>
        </w:rPr>
      </w:pPr>
      <w:r w:rsidRPr="006B5987">
        <w:rPr>
          <w:rFonts w:ascii="Times New Roman" w:hAnsi="Times New Roman" w:cs="Times New Roman"/>
        </w:rPr>
        <w:t>Les directives anticipées (</w:t>
      </w:r>
      <w:r w:rsidR="00B36FCF" w:rsidRPr="006B5987">
        <w:rPr>
          <w:rFonts w:ascii="Times New Roman" w:hAnsi="Times New Roman" w:cs="Times New Roman"/>
        </w:rPr>
        <w:t xml:space="preserve">loi 2005-370 du 22 avril 2005) </w:t>
      </w:r>
      <w:r w:rsidRPr="006B5987">
        <w:rPr>
          <w:rFonts w:ascii="Times New Roman" w:hAnsi="Times New Roman" w:cs="Times New Roman"/>
        </w:rPr>
        <w:t>sont des instructions écrites par avance par une personne majeure, consciente au moment de les établir et qui exprime ses volontés, notamment au regard de la fin de vie et de limitation ou d’arrêt de traitement pour le jour où elle serait dans l’incapacité de s’exprimer .Ces directives anticipées sont valables pendant une durée de  3 ans, sont révocables à tout instant et peuvent être renouvelées par simple confirmation écrite.</w:t>
      </w:r>
    </w:p>
    <w:p w:rsidR="0061077A" w:rsidRPr="006B5987" w:rsidRDefault="0061077A" w:rsidP="0061077A">
      <w:pPr>
        <w:pStyle w:val="Paragraphedeliste"/>
        <w:ind w:left="1494"/>
        <w:jc w:val="both"/>
        <w:rPr>
          <w:rFonts w:ascii="Times New Roman" w:hAnsi="Times New Roman" w:cs="Times New Roman"/>
        </w:rPr>
      </w:pPr>
      <w:r w:rsidRPr="006B5987">
        <w:rPr>
          <w:rFonts w:ascii="Times New Roman" w:hAnsi="Times New Roman" w:cs="Times New Roman"/>
        </w:rPr>
        <w:t xml:space="preserve">Les professionnels </w:t>
      </w:r>
      <w:r w:rsidR="002440E9">
        <w:rPr>
          <w:rFonts w:ascii="Times New Roman" w:hAnsi="Times New Roman" w:cs="Times New Roman"/>
        </w:rPr>
        <w:t xml:space="preserve">assureront un soutien régulier </w:t>
      </w:r>
      <w:r w:rsidRPr="006B5987">
        <w:rPr>
          <w:rFonts w:ascii="Times New Roman" w:hAnsi="Times New Roman" w:cs="Times New Roman"/>
        </w:rPr>
        <w:t>en fonction de leurs capacités physiques et cognitives de tous les résidents en vue de l’établissement de leurs directives anticipées, avec la participation des proches en cas d’accord de l’usager.</w:t>
      </w:r>
    </w:p>
    <w:p w:rsidR="0061077A" w:rsidRPr="006B5987" w:rsidRDefault="0061077A" w:rsidP="0061077A">
      <w:pPr>
        <w:pStyle w:val="Paragraphedeliste"/>
        <w:ind w:left="1494"/>
        <w:jc w:val="both"/>
        <w:rPr>
          <w:rFonts w:ascii="Times New Roman" w:hAnsi="Times New Roman" w:cs="Times New Roman"/>
        </w:rPr>
      </w:pPr>
    </w:p>
    <w:p w:rsidR="00D16F2F" w:rsidRPr="006B5987" w:rsidRDefault="00D16F2F" w:rsidP="0061077A">
      <w:pPr>
        <w:pStyle w:val="Paragraphedeliste"/>
        <w:ind w:left="1494"/>
        <w:jc w:val="both"/>
        <w:rPr>
          <w:rFonts w:ascii="Times New Roman" w:hAnsi="Times New Roman" w:cs="Times New Roman"/>
        </w:rPr>
      </w:pPr>
    </w:p>
    <w:p w:rsidR="00D16F2F" w:rsidRPr="006B5987" w:rsidRDefault="00D16F2F" w:rsidP="00D16F2F">
      <w:pPr>
        <w:pStyle w:val="Paragraphedeliste"/>
        <w:ind w:left="1494"/>
        <w:jc w:val="both"/>
        <w:rPr>
          <w:rFonts w:ascii="Times New Roman" w:hAnsi="Times New Roman" w:cs="Times New Roman"/>
        </w:rPr>
      </w:pPr>
      <w:r w:rsidRPr="006B5987">
        <w:rPr>
          <w:rFonts w:ascii="Times New Roman" w:hAnsi="Times New Roman" w:cs="Times New Roman"/>
        </w:rPr>
        <w:t>Dans tous les cas, l’établissement s’attache à pourvoir aux besoins et attentes du résident et des proches dans les situations de fin de vie en prenant en compte les origines culturelles du résident, ses réflexions philosophiques éventuelles</w:t>
      </w:r>
      <w:r w:rsidR="00B36FCF" w:rsidRPr="006B5987">
        <w:rPr>
          <w:rFonts w:ascii="Times New Roman" w:hAnsi="Times New Roman" w:cs="Times New Roman"/>
        </w:rPr>
        <w:t>,</w:t>
      </w:r>
      <w:r w:rsidRPr="006B5987">
        <w:rPr>
          <w:rFonts w:ascii="Times New Roman" w:hAnsi="Times New Roman" w:cs="Times New Roman"/>
        </w:rPr>
        <w:t xml:space="preserve"> telles qu’elles ont pu être renseignées au cours des différentes étapes de son parcours au sein de l’institution, ainsi que les réflexions et pratiques religieuses.</w:t>
      </w:r>
    </w:p>
    <w:p w:rsidR="00D16F2F" w:rsidRPr="006B5987" w:rsidRDefault="00D16F2F" w:rsidP="00D16F2F">
      <w:pPr>
        <w:pStyle w:val="Paragraphedeliste"/>
        <w:ind w:left="1494"/>
        <w:jc w:val="both"/>
        <w:rPr>
          <w:rFonts w:ascii="Times New Roman" w:hAnsi="Times New Roman" w:cs="Times New Roman"/>
        </w:rPr>
      </w:pPr>
      <w:r w:rsidRPr="006B5987">
        <w:rPr>
          <w:rFonts w:ascii="Times New Roman" w:hAnsi="Times New Roman" w:cs="Times New Roman"/>
        </w:rPr>
        <w:t>L’exercice du Culte est favorisé au sein de l’établissement, qui garantit par ailleurs une stricte neut</w:t>
      </w:r>
      <w:r w:rsidR="00B36FCF" w:rsidRPr="006B5987">
        <w:rPr>
          <w:rFonts w:ascii="Times New Roman" w:hAnsi="Times New Roman" w:cs="Times New Roman"/>
        </w:rPr>
        <w:t xml:space="preserve">ralité au regard des religions </w:t>
      </w:r>
      <w:r w:rsidRPr="006B5987">
        <w:rPr>
          <w:rFonts w:ascii="Times New Roman" w:hAnsi="Times New Roman" w:cs="Times New Roman"/>
        </w:rPr>
        <w:t>pratiquées et le respect des Principes de Laïcité  dévolus aux institutions publiques.</w:t>
      </w:r>
    </w:p>
    <w:p w:rsidR="00D16F2F" w:rsidRPr="006B5987" w:rsidRDefault="00D16F2F" w:rsidP="0061077A">
      <w:pPr>
        <w:pStyle w:val="Paragraphedeliste"/>
        <w:ind w:left="1494"/>
        <w:jc w:val="both"/>
        <w:rPr>
          <w:rFonts w:ascii="Times New Roman" w:hAnsi="Times New Roman" w:cs="Times New Roman"/>
        </w:rPr>
      </w:pPr>
    </w:p>
    <w:p w:rsidR="0061077A" w:rsidRPr="006B5987" w:rsidRDefault="00B36FCF" w:rsidP="0061077A">
      <w:pPr>
        <w:pStyle w:val="Paragraphedeliste"/>
        <w:ind w:left="1494"/>
        <w:jc w:val="both"/>
        <w:rPr>
          <w:rFonts w:ascii="Times New Roman" w:hAnsi="Times New Roman" w:cs="Times New Roman"/>
        </w:rPr>
      </w:pPr>
      <w:r w:rsidRPr="006B5987">
        <w:rPr>
          <w:rFonts w:ascii="Times New Roman" w:hAnsi="Times New Roman" w:cs="Times New Roman"/>
        </w:rPr>
        <w:lastRenderedPageBreak/>
        <w:t xml:space="preserve">La gestion </w:t>
      </w:r>
      <w:r w:rsidR="0061077A" w:rsidRPr="006B5987">
        <w:rPr>
          <w:rFonts w:ascii="Times New Roman" w:hAnsi="Times New Roman" w:cs="Times New Roman"/>
        </w:rPr>
        <w:t>de la douleur est un élément majeur de la prise en charge du résident et se base sur une observation stricte de l’ensemble des soignants.</w:t>
      </w:r>
    </w:p>
    <w:p w:rsidR="0061077A" w:rsidRPr="006B5987" w:rsidRDefault="0061077A" w:rsidP="0061077A">
      <w:pPr>
        <w:pStyle w:val="Paragraphedeliste"/>
        <w:ind w:left="1494"/>
        <w:jc w:val="both"/>
        <w:rPr>
          <w:rFonts w:ascii="Times New Roman" w:hAnsi="Times New Roman" w:cs="Times New Roman"/>
        </w:rPr>
      </w:pPr>
      <w:r w:rsidRPr="006B5987">
        <w:rPr>
          <w:rFonts w:ascii="Times New Roman" w:hAnsi="Times New Roman" w:cs="Times New Roman"/>
        </w:rPr>
        <w:t>Qu’elle soit physique ou psychologique, l’établissement doit s’adapter aux dispositifs médicaux prescrits en vue d’améliorer la qualité de vie au regard de la douleur.</w:t>
      </w:r>
    </w:p>
    <w:p w:rsidR="0061077A" w:rsidRPr="006B5987" w:rsidRDefault="0061077A" w:rsidP="0061077A">
      <w:pPr>
        <w:pStyle w:val="Paragraphedeliste"/>
        <w:ind w:left="1494"/>
        <w:jc w:val="both"/>
        <w:rPr>
          <w:rFonts w:ascii="Times New Roman" w:hAnsi="Times New Roman" w:cs="Times New Roman"/>
        </w:rPr>
      </w:pPr>
      <w:r w:rsidRPr="006B5987">
        <w:rPr>
          <w:rFonts w:ascii="Times New Roman" w:hAnsi="Times New Roman" w:cs="Times New Roman"/>
        </w:rPr>
        <w:t>L’évaluation de la douleur repose sur les échelles mises à disposition des professionnels (Echelle</w:t>
      </w:r>
      <w:r w:rsidR="00D16F2F" w:rsidRPr="006B5987">
        <w:rPr>
          <w:rFonts w:ascii="Times New Roman" w:hAnsi="Times New Roman" w:cs="Times New Roman"/>
        </w:rPr>
        <w:t>s</w:t>
      </w:r>
      <w:r w:rsidR="00AA66B0" w:rsidRPr="006B5987">
        <w:rPr>
          <w:rFonts w:ascii="Times New Roman" w:hAnsi="Times New Roman" w:cs="Times New Roman"/>
        </w:rPr>
        <w:t xml:space="preserve"> </w:t>
      </w:r>
      <w:proofErr w:type="spellStart"/>
      <w:r w:rsidR="00D16F2F" w:rsidRPr="006B5987">
        <w:rPr>
          <w:rFonts w:ascii="Times New Roman" w:hAnsi="Times New Roman" w:cs="Times New Roman"/>
        </w:rPr>
        <w:t>Doloplus</w:t>
      </w:r>
      <w:proofErr w:type="spellEnd"/>
      <w:proofErr w:type="gramStart"/>
      <w:r w:rsidRPr="006B5987">
        <w:rPr>
          <w:rFonts w:ascii="Times New Roman" w:hAnsi="Times New Roman" w:cs="Times New Roman"/>
        </w:rPr>
        <w:t>)</w:t>
      </w:r>
      <w:r w:rsidR="00AA66B0" w:rsidRPr="006B5987">
        <w:rPr>
          <w:rFonts w:ascii="Times New Roman" w:hAnsi="Times New Roman" w:cs="Times New Roman"/>
        </w:rPr>
        <w:t xml:space="preserve"> </w:t>
      </w:r>
      <w:r w:rsidRPr="006B5987">
        <w:rPr>
          <w:rFonts w:ascii="Times New Roman" w:hAnsi="Times New Roman" w:cs="Times New Roman"/>
        </w:rPr>
        <w:t xml:space="preserve"> .</w:t>
      </w:r>
      <w:proofErr w:type="gramEnd"/>
    </w:p>
    <w:p w:rsidR="00761E0C" w:rsidRPr="006B5987" w:rsidRDefault="0061077A" w:rsidP="008C1A9C">
      <w:pPr>
        <w:pStyle w:val="Paragraphedeliste"/>
        <w:ind w:left="1494"/>
        <w:jc w:val="both"/>
        <w:rPr>
          <w:rFonts w:ascii="Times New Roman" w:hAnsi="Times New Roman" w:cs="Times New Roman"/>
        </w:rPr>
      </w:pPr>
      <w:r w:rsidRPr="006B5987">
        <w:rPr>
          <w:rFonts w:ascii="Times New Roman" w:hAnsi="Times New Roman" w:cs="Times New Roman"/>
        </w:rPr>
        <w:t>Des protocoles spécifiques à la douleur sont établis globalement pour l’ensemble des us</w:t>
      </w:r>
      <w:r w:rsidR="00B36FCF" w:rsidRPr="006B5987">
        <w:rPr>
          <w:rFonts w:ascii="Times New Roman" w:hAnsi="Times New Roman" w:cs="Times New Roman"/>
        </w:rPr>
        <w:t xml:space="preserve">agers et mis à disposition des </w:t>
      </w:r>
      <w:r w:rsidRPr="006B5987">
        <w:rPr>
          <w:rFonts w:ascii="Times New Roman" w:hAnsi="Times New Roman" w:cs="Times New Roman"/>
        </w:rPr>
        <w:t>soignants. Des protocoles individuels pour chaque résident en tant que de besoin pourront être sollicités auprès des prescripteurs</w:t>
      </w:r>
      <w:r w:rsidR="00B36FCF" w:rsidRPr="006B5987">
        <w:rPr>
          <w:rFonts w:ascii="Times New Roman" w:hAnsi="Times New Roman" w:cs="Times New Roman"/>
        </w:rPr>
        <w:t>,</w:t>
      </w:r>
      <w:r w:rsidRPr="006B5987">
        <w:rPr>
          <w:rFonts w:ascii="Times New Roman" w:hAnsi="Times New Roman" w:cs="Times New Roman"/>
        </w:rPr>
        <w:t xml:space="preserve"> afin d’adapter la prise en charge à l’évolution de l’état de santé de l’usager.</w:t>
      </w:r>
    </w:p>
    <w:p w:rsidR="00761E0C" w:rsidRPr="006B5987" w:rsidRDefault="00761E0C" w:rsidP="0061077A">
      <w:pPr>
        <w:pStyle w:val="Titre2"/>
        <w:ind w:left="1494"/>
        <w:rPr>
          <w:rFonts w:ascii="Times New Roman" w:hAnsi="Times New Roman"/>
          <w:b w:val="0"/>
          <w:color w:val="auto"/>
          <w:sz w:val="24"/>
          <w:szCs w:val="24"/>
        </w:rPr>
      </w:pPr>
    </w:p>
    <w:p w:rsidR="00761E0C" w:rsidRPr="006B5987" w:rsidRDefault="00761E0C" w:rsidP="0061077A">
      <w:pPr>
        <w:pStyle w:val="Titre2"/>
        <w:ind w:left="1494"/>
        <w:rPr>
          <w:rFonts w:ascii="Times New Roman" w:hAnsi="Times New Roman"/>
          <w:b w:val="0"/>
          <w:color w:val="auto"/>
          <w:sz w:val="24"/>
          <w:szCs w:val="24"/>
        </w:rPr>
      </w:pPr>
    </w:p>
    <w:p w:rsidR="00761E0C" w:rsidRPr="002440E9" w:rsidRDefault="00761E0C" w:rsidP="0061077A">
      <w:pPr>
        <w:pStyle w:val="Titre2"/>
        <w:ind w:left="1494"/>
        <w:rPr>
          <w:rFonts w:ascii="Times New Roman" w:hAnsi="Times New Roman"/>
          <w:b w:val="0"/>
          <w:color w:val="auto"/>
          <w:sz w:val="24"/>
          <w:szCs w:val="24"/>
        </w:rPr>
      </w:pPr>
    </w:p>
    <w:p w:rsidR="00761E0C" w:rsidRPr="002440E9" w:rsidRDefault="00761E0C" w:rsidP="0061077A">
      <w:pPr>
        <w:pStyle w:val="Titre2"/>
        <w:ind w:left="1494"/>
        <w:rPr>
          <w:rFonts w:ascii="Times New Roman" w:hAnsi="Times New Roman"/>
          <w:b w:val="0"/>
          <w:color w:val="auto"/>
          <w:sz w:val="24"/>
          <w:szCs w:val="24"/>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3283"/>
        <w:gridCol w:w="2892"/>
      </w:tblGrid>
      <w:tr w:rsidR="002440E9" w:rsidRPr="002440E9" w:rsidTr="00A35EC6">
        <w:trPr>
          <w:trHeight w:val="1267"/>
        </w:trPr>
        <w:tc>
          <w:tcPr>
            <w:tcW w:w="6244" w:type="dxa"/>
            <w:gridSpan w:val="2"/>
          </w:tcPr>
          <w:p w:rsidR="00761E0C" w:rsidRPr="002440E9" w:rsidRDefault="00A35EC6" w:rsidP="00A35EC6">
            <w:pPr>
              <w:ind w:left="0"/>
              <w:jc w:val="center"/>
              <w:rPr>
                <w:rFonts w:ascii="Times New Roman" w:hAnsi="Times New Roman"/>
              </w:rPr>
            </w:pPr>
            <w:r w:rsidRPr="002440E9">
              <w:rPr>
                <w:rFonts w:ascii="Times New Roman" w:hAnsi="Times New Roman"/>
              </w:rPr>
              <w:t>Projet de soins</w:t>
            </w:r>
          </w:p>
        </w:tc>
        <w:tc>
          <w:tcPr>
            <w:tcW w:w="2936" w:type="dxa"/>
          </w:tcPr>
          <w:p w:rsidR="00761E0C" w:rsidRPr="002440E9" w:rsidRDefault="00761E0C" w:rsidP="00210323">
            <w:pPr>
              <w:jc w:val="center"/>
              <w:rPr>
                <w:rFonts w:ascii="Times New Roman" w:hAnsi="Times New Roman"/>
              </w:rPr>
            </w:pPr>
          </w:p>
        </w:tc>
      </w:tr>
      <w:tr w:rsidR="00761E0C" w:rsidRPr="006B5987" w:rsidTr="00210323">
        <w:tc>
          <w:tcPr>
            <w:tcW w:w="6244" w:type="dxa"/>
            <w:gridSpan w:val="2"/>
            <w:shd w:val="clear" w:color="auto" w:fill="C6D9F1" w:themeFill="text2" w:themeFillTint="33"/>
          </w:tcPr>
          <w:p w:rsidR="00761E0C" w:rsidRPr="006B5987" w:rsidRDefault="00A35EC6" w:rsidP="00210323">
            <w:pPr>
              <w:rPr>
                <w:rFonts w:ascii="Times New Roman" w:hAnsi="Times New Roman"/>
              </w:rPr>
            </w:pPr>
            <w:r w:rsidRPr="006B5987">
              <w:rPr>
                <w:rFonts w:ascii="Times New Roman" w:hAnsi="Times New Roman"/>
              </w:rPr>
              <w:t>Fiche action n°3</w:t>
            </w:r>
            <w:r w:rsidR="008C1A9C" w:rsidRPr="006B5987">
              <w:rPr>
                <w:rFonts w:ascii="Times New Roman" w:hAnsi="Times New Roman"/>
              </w:rPr>
              <w:t>0</w:t>
            </w:r>
          </w:p>
          <w:p w:rsidR="00761E0C" w:rsidRPr="006B5987" w:rsidRDefault="00761E0C" w:rsidP="00210323">
            <w:pPr>
              <w:rPr>
                <w:rFonts w:ascii="Times New Roman" w:hAnsi="Times New Roman"/>
                <w:color w:val="FF0000"/>
              </w:rPr>
            </w:pPr>
          </w:p>
        </w:tc>
        <w:tc>
          <w:tcPr>
            <w:tcW w:w="2936" w:type="dxa"/>
            <w:shd w:val="clear" w:color="auto" w:fill="C6D9F1" w:themeFill="text2" w:themeFillTint="33"/>
          </w:tcPr>
          <w:p w:rsidR="00761E0C" w:rsidRPr="006B5987" w:rsidRDefault="00761E0C" w:rsidP="00210323">
            <w:pPr>
              <w:rPr>
                <w:rFonts w:ascii="Times New Roman" w:hAnsi="Times New Roman"/>
              </w:rPr>
            </w:pPr>
            <w:r w:rsidRPr="006B5987">
              <w:rPr>
                <w:rFonts w:ascii="Times New Roman" w:hAnsi="Times New Roman"/>
              </w:rPr>
              <w:t xml:space="preserve">Indicateurs disponibles </w:t>
            </w:r>
          </w:p>
        </w:tc>
      </w:tr>
      <w:tr w:rsidR="00761E0C" w:rsidRPr="006B5987" w:rsidTr="00210323">
        <w:tc>
          <w:tcPr>
            <w:tcW w:w="2930" w:type="dxa"/>
          </w:tcPr>
          <w:p w:rsidR="00761E0C" w:rsidRPr="006B5987" w:rsidRDefault="00761E0C" w:rsidP="00210323">
            <w:pPr>
              <w:pStyle w:val="Titre2"/>
              <w:rPr>
                <w:rFonts w:ascii="Times New Roman" w:hAnsi="Times New Roman"/>
                <w:b w:val="0"/>
                <w:color w:val="auto"/>
                <w:sz w:val="24"/>
                <w:szCs w:val="24"/>
              </w:rPr>
            </w:pPr>
            <w:r w:rsidRPr="006B5987">
              <w:rPr>
                <w:rFonts w:ascii="Times New Roman" w:hAnsi="Times New Roman"/>
                <w:b w:val="0"/>
                <w:color w:val="auto"/>
                <w:sz w:val="24"/>
                <w:szCs w:val="24"/>
              </w:rPr>
              <w:t>L’accompagnement en fin de vie ou en soins palliatifs, la prévention de la douleur et les aspects culturels</w:t>
            </w:r>
          </w:p>
          <w:p w:rsidR="00761E0C" w:rsidRPr="006B5987" w:rsidRDefault="00761E0C" w:rsidP="00210323">
            <w:pPr>
              <w:ind w:left="0"/>
              <w:rPr>
                <w:rFonts w:ascii="Times New Roman" w:hAnsi="Times New Roman"/>
              </w:rPr>
            </w:pPr>
          </w:p>
          <w:p w:rsidR="00761E0C" w:rsidRPr="006B5987" w:rsidRDefault="00761E0C" w:rsidP="00210323">
            <w:pPr>
              <w:spacing w:after="160" w:line="259" w:lineRule="auto"/>
              <w:ind w:left="0"/>
              <w:jc w:val="both"/>
              <w:rPr>
                <w:rFonts w:ascii="Times New Roman" w:hAnsi="Times New Roman"/>
              </w:rPr>
            </w:pPr>
            <w:r w:rsidRPr="006B5987">
              <w:rPr>
                <w:rFonts w:ascii="Times New Roman" w:hAnsi="Times New Roman"/>
              </w:rPr>
              <w:t>Formaliser les documents administratifs concernant  le recueil des directives anticipées</w:t>
            </w:r>
          </w:p>
          <w:p w:rsidR="00761E0C" w:rsidRPr="006B5987" w:rsidRDefault="00761E0C" w:rsidP="00210323">
            <w:pPr>
              <w:spacing w:after="160" w:line="259" w:lineRule="auto"/>
              <w:ind w:left="0"/>
              <w:jc w:val="both"/>
              <w:rPr>
                <w:rFonts w:ascii="Times New Roman" w:hAnsi="Times New Roman"/>
              </w:rPr>
            </w:pPr>
          </w:p>
          <w:p w:rsidR="00761E0C" w:rsidRPr="006B5987" w:rsidRDefault="00761E0C" w:rsidP="00210323">
            <w:pPr>
              <w:spacing w:after="160" w:line="259" w:lineRule="auto"/>
              <w:ind w:left="0"/>
              <w:jc w:val="both"/>
              <w:rPr>
                <w:rFonts w:ascii="Times New Roman" w:hAnsi="Times New Roman"/>
              </w:rPr>
            </w:pPr>
            <w:r w:rsidRPr="006B5987">
              <w:rPr>
                <w:rFonts w:ascii="Times New Roman" w:hAnsi="Times New Roman"/>
              </w:rPr>
              <w:t>Répondre aux besoins spirituels du résident dans les meilleurs délais</w:t>
            </w:r>
          </w:p>
          <w:p w:rsidR="00761E0C" w:rsidRPr="006B5987" w:rsidRDefault="00761E0C" w:rsidP="00210323">
            <w:pPr>
              <w:spacing w:after="160" w:line="259" w:lineRule="auto"/>
              <w:ind w:left="0"/>
              <w:jc w:val="both"/>
              <w:rPr>
                <w:rFonts w:ascii="Times New Roman" w:hAnsi="Times New Roman"/>
              </w:rPr>
            </w:pPr>
          </w:p>
          <w:p w:rsidR="00761E0C" w:rsidRPr="006B5987" w:rsidRDefault="00761E0C" w:rsidP="00210323">
            <w:pPr>
              <w:spacing w:after="160" w:line="259" w:lineRule="auto"/>
              <w:ind w:left="0"/>
              <w:jc w:val="both"/>
              <w:rPr>
                <w:rFonts w:ascii="Times New Roman" w:hAnsi="Times New Roman"/>
              </w:rPr>
            </w:pPr>
          </w:p>
          <w:p w:rsidR="00761E0C" w:rsidRPr="006B5987" w:rsidRDefault="00761E0C" w:rsidP="00210323">
            <w:pPr>
              <w:spacing w:after="160" w:line="259" w:lineRule="auto"/>
              <w:ind w:left="0"/>
              <w:jc w:val="both"/>
              <w:rPr>
                <w:rFonts w:ascii="Times New Roman" w:hAnsi="Times New Roman"/>
              </w:rPr>
            </w:pPr>
          </w:p>
          <w:p w:rsidR="00761E0C" w:rsidRPr="006B5987" w:rsidRDefault="00761E0C" w:rsidP="00210323">
            <w:pPr>
              <w:spacing w:after="160" w:line="259" w:lineRule="auto"/>
              <w:ind w:left="0"/>
              <w:jc w:val="both"/>
              <w:rPr>
                <w:rFonts w:ascii="Times New Roman" w:hAnsi="Times New Roman"/>
              </w:rPr>
            </w:pPr>
          </w:p>
          <w:p w:rsidR="00761E0C" w:rsidRPr="006B5987" w:rsidRDefault="00761E0C" w:rsidP="00210323">
            <w:pPr>
              <w:ind w:left="0"/>
              <w:rPr>
                <w:rFonts w:ascii="Times New Roman" w:hAnsi="Times New Roman"/>
              </w:rPr>
            </w:pPr>
          </w:p>
        </w:tc>
        <w:tc>
          <w:tcPr>
            <w:tcW w:w="3314" w:type="dxa"/>
          </w:tcPr>
          <w:p w:rsidR="00761E0C" w:rsidRPr="006B5987" w:rsidRDefault="00761E0C" w:rsidP="00210323">
            <w:pPr>
              <w:ind w:left="0"/>
              <w:rPr>
                <w:rFonts w:ascii="Times New Roman" w:hAnsi="Times New Roman"/>
              </w:rPr>
            </w:pPr>
            <w:r w:rsidRPr="006B5987">
              <w:rPr>
                <w:rFonts w:ascii="Times New Roman" w:hAnsi="Times New Roman"/>
              </w:rPr>
              <w:t xml:space="preserve">Objectifs : </w:t>
            </w:r>
          </w:p>
          <w:p w:rsidR="00761E0C" w:rsidRPr="006B5987" w:rsidRDefault="00761E0C" w:rsidP="00210323">
            <w:pPr>
              <w:spacing w:after="160" w:line="259" w:lineRule="auto"/>
              <w:ind w:left="0"/>
              <w:jc w:val="both"/>
              <w:rPr>
                <w:rFonts w:ascii="Times New Roman" w:hAnsi="Times New Roman"/>
              </w:rPr>
            </w:pPr>
            <w:r w:rsidRPr="006B5987">
              <w:rPr>
                <w:rFonts w:ascii="Times New Roman" w:hAnsi="Times New Roman"/>
              </w:rPr>
              <w:t>-Permettre  le recueil des directives anticipées</w:t>
            </w:r>
          </w:p>
          <w:p w:rsidR="00761E0C" w:rsidRPr="006B5987" w:rsidRDefault="00761E0C" w:rsidP="00210323">
            <w:pPr>
              <w:spacing w:after="160" w:line="259" w:lineRule="auto"/>
              <w:ind w:left="0"/>
              <w:jc w:val="both"/>
              <w:rPr>
                <w:rFonts w:ascii="Times New Roman" w:hAnsi="Times New Roman"/>
              </w:rPr>
            </w:pPr>
            <w:r w:rsidRPr="006B5987">
              <w:rPr>
                <w:rFonts w:ascii="Times New Roman" w:hAnsi="Times New Roman"/>
              </w:rPr>
              <w:t>-Garantir et permettre la liberté de  Culte aux usagers</w:t>
            </w:r>
          </w:p>
          <w:p w:rsidR="00761E0C" w:rsidRPr="006B5987" w:rsidRDefault="00761E0C" w:rsidP="00210323">
            <w:pPr>
              <w:spacing w:after="160" w:line="259" w:lineRule="auto"/>
              <w:ind w:left="0"/>
              <w:jc w:val="both"/>
              <w:rPr>
                <w:rFonts w:ascii="Times New Roman" w:hAnsi="Times New Roman"/>
              </w:rPr>
            </w:pPr>
            <w:r w:rsidRPr="006B5987">
              <w:rPr>
                <w:rFonts w:ascii="Times New Roman" w:hAnsi="Times New Roman"/>
              </w:rPr>
              <w:t xml:space="preserve">-Répondre aux interrogations des soignants sur les souhaits de l’usager </w:t>
            </w:r>
          </w:p>
          <w:p w:rsidR="00761E0C" w:rsidRPr="006B5987" w:rsidRDefault="00761E0C" w:rsidP="00210323">
            <w:pPr>
              <w:spacing w:after="160" w:line="259" w:lineRule="auto"/>
              <w:ind w:left="0"/>
              <w:jc w:val="both"/>
              <w:rPr>
                <w:rFonts w:ascii="Times New Roman" w:hAnsi="Times New Roman"/>
              </w:rPr>
            </w:pPr>
            <w:r w:rsidRPr="006B5987">
              <w:rPr>
                <w:rFonts w:ascii="Times New Roman" w:hAnsi="Times New Roman"/>
              </w:rPr>
              <w:t xml:space="preserve"> </w:t>
            </w:r>
          </w:p>
          <w:p w:rsidR="00761E0C" w:rsidRPr="006B5987" w:rsidRDefault="00761E0C" w:rsidP="00210323">
            <w:pPr>
              <w:ind w:left="0"/>
              <w:rPr>
                <w:rFonts w:ascii="Times New Roman" w:hAnsi="Times New Roman"/>
              </w:rPr>
            </w:pPr>
            <w:r w:rsidRPr="006B5987">
              <w:rPr>
                <w:rFonts w:ascii="Times New Roman" w:hAnsi="Times New Roman"/>
              </w:rPr>
              <w:t>Echéance : 2020</w:t>
            </w:r>
          </w:p>
          <w:p w:rsidR="00761E0C" w:rsidRPr="006B5987" w:rsidRDefault="00761E0C" w:rsidP="00210323">
            <w:pPr>
              <w:rPr>
                <w:rFonts w:ascii="Times New Roman" w:hAnsi="Times New Roman"/>
              </w:rPr>
            </w:pPr>
          </w:p>
          <w:p w:rsidR="00761E0C" w:rsidRPr="006B5987" w:rsidRDefault="00761E0C" w:rsidP="00210323">
            <w:pPr>
              <w:ind w:left="0"/>
              <w:rPr>
                <w:rFonts w:ascii="Times New Roman" w:hAnsi="Times New Roman"/>
              </w:rPr>
            </w:pPr>
            <w:r w:rsidRPr="006B5987">
              <w:rPr>
                <w:rFonts w:ascii="Times New Roman" w:hAnsi="Times New Roman"/>
              </w:rPr>
              <w:t>Groupe concerné : professionnels, usagers, familles, représentants du Culte</w:t>
            </w:r>
          </w:p>
          <w:p w:rsidR="00761E0C" w:rsidRPr="006B5987" w:rsidRDefault="00761E0C" w:rsidP="00210323">
            <w:pPr>
              <w:ind w:left="0"/>
              <w:rPr>
                <w:rFonts w:ascii="Times New Roman" w:hAnsi="Times New Roman"/>
              </w:rPr>
            </w:pPr>
          </w:p>
          <w:p w:rsidR="00761E0C" w:rsidRPr="006B5987" w:rsidRDefault="00761E0C" w:rsidP="00210323">
            <w:pPr>
              <w:ind w:left="0"/>
              <w:rPr>
                <w:rFonts w:ascii="Times New Roman" w:hAnsi="Times New Roman"/>
              </w:rPr>
            </w:pPr>
            <w:r w:rsidRPr="006B5987">
              <w:rPr>
                <w:rFonts w:ascii="Times New Roman" w:hAnsi="Times New Roman"/>
              </w:rPr>
              <w:t xml:space="preserve">Responsable institutionnel : Directeur, cadre supérieur de santé, </w:t>
            </w:r>
          </w:p>
          <w:p w:rsidR="00761E0C" w:rsidRPr="006B5987" w:rsidRDefault="00761E0C" w:rsidP="00210323">
            <w:pPr>
              <w:ind w:left="0"/>
              <w:rPr>
                <w:rFonts w:ascii="Times New Roman" w:hAnsi="Times New Roman"/>
              </w:rPr>
            </w:pPr>
          </w:p>
          <w:p w:rsidR="00761E0C" w:rsidRPr="006B5987" w:rsidRDefault="00761E0C" w:rsidP="00210323">
            <w:pPr>
              <w:ind w:left="0"/>
              <w:rPr>
                <w:rFonts w:ascii="Times New Roman" w:hAnsi="Times New Roman"/>
              </w:rPr>
            </w:pPr>
            <w:r w:rsidRPr="006B5987">
              <w:rPr>
                <w:rFonts w:ascii="Times New Roman" w:hAnsi="Times New Roman"/>
              </w:rPr>
              <w:t>Référents :  psychologue , IDEC</w:t>
            </w:r>
          </w:p>
        </w:tc>
        <w:tc>
          <w:tcPr>
            <w:tcW w:w="2936" w:type="dxa"/>
          </w:tcPr>
          <w:p w:rsidR="00761E0C" w:rsidRPr="006B5987" w:rsidRDefault="00761E0C" w:rsidP="00210323">
            <w:pPr>
              <w:ind w:left="0"/>
              <w:jc w:val="both"/>
              <w:rPr>
                <w:rFonts w:ascii="Times New Roman" w:hAnsi="Times New Roman"/>
              </w:rPr>
            </w:pPr>
            <w:r w:rsidRPr="006B5987">
              <w:rPr>
                <w:rFonts w:ascii="Times New Roman" w:hAnsi="Times New Roman"/>
              </w:rPr>
              <w:t>Nombre d’actions de formation et/ou sensibilisation des groupes concernés à la thématique</w:t>
            </w:r>
          </w:p>
          <w:p w:rsidR="00761E0C" w:rsidRPr="006B5987" w:rsidRDefault="00761E0C" w:rsidP="00210323">
            <w:pPr>
              <w:ind w:left="0"/>
              <w:jc w:val="both"/>
              <w:rPr>
                <w:rFonts w:ascii="Times New Roman" w:hAnsi="Times New Roman"/>
              </w:rPr>
            </w:pPr>
          </w:p>
          <w:p w:rsidR="00761E0C" w:rsidRPr="006B5987" w:rsidRDefault="00761E0C" w:rsidP="00210323">
            <w:pPr>
              <w:ind w:left="0"/>
              <w:jc w:val="both"/>
              <w:rPr>
                <w:rFonts w:ascii="Times New Roman" w:hAnsi="Times New Roman"/>
              </w:rPr>
            </w:pPr>
            <w:r w:rsidRPr="006B5987">
              <w:rPr>
                <w:rFonts w:ascii="Times New Roman" w:hAnsi="Times New Roman"/>
              </w:rPr>
              <w:t>Nombre de documents institutionnels concernant les conduites à tenir au regard de la thématique</w:t>
            </w:r>
          </w:p>
          <w:p w:rsidR="00761E0C" w:rsidRPr="006B5987" w:rsidRDefault="00761E0C" w:rsidP="00210323">
            <w:pPr>
              <w:ind w:left="0"/>
              <w:jc w:val="both"/>
              <w:rPr>
                <w:rFonts w:ascii="Times New Roman" w:hAnsi="Times New Roman"/>
              </w:rPr>
            </w:pPr>
          </w:p>
          <w:p w:rsidR="00761E0C" w:rsidRPr="006B5987" w:rsidRDefault="00761E0C" w:rsidP="00210323">
            <w:pPr>
              <w:spacing w:after="160" w:line="259" w:lineRule="auto"/>
              <w:ind w:left="0"/>
              <w:jc w:val="both"/>
              <w:rPr>
                <w:rFonts w:ascii="Times New Roman" w:hAnsi="Times New Roman"/>
              </w:rPr>
            </w:pPr>
            <w:r w:rsidRPr="006B5987">
              <w:rPr>
                <w:rFonts w:ascii="Times New Roman" w:hAnsi="Times New Roman"/>
              </w:rPr>
              <w:t>-nombre de directives anticipées et les souhaits famille  intégrés dans l’élaboration du projet d’accompagnement personnalisé de l’usager.</w:t>
            </w:r>
          </w:p>
          <w:p w:rsidR="00761E0C" w:rsidRPr="006B5987" w:rsidRDefault="00761E0C" w:rsidP="00210323">
            <w:pPr>
              <w:ind w:left="0"/>
              <w:jc w:val="both"/>
              <w:rPr>
                <w:rFonts w:ascii="Times New Roman" w:hAnsi="Times New Roman"/>
              </w:rPr>
            </w:pPr>
          </w:p>
          <w:p w:rsidR="00761E0C" w:rsidRPr="006B5987" w:rsidRDefault="00761E0C" w:rsidP="00210323">
            <w:pPr>
              <w:ind w:left="0"/>
              <w:jc w:val="both"/>
              <w:rPr>
                <w:rFonts w:ascii="Times New Roman" w:hAnsi="Times New Roman"/>
              </w:rPr>
            </w:pPr>
          </w:p>
          <w:p w:rsidR="00761E0C" w:rsidRPr="006B5987" w:rsidRDefault="00761E0C" w:rsidP="00210323">
            <w:pPr>
              <w:ind w:left="0"/>
              <w:jc w:val="both"/>
              <w:rPr>
                <w:rFonts w:ascii="Times New Roman" w:hAnsi="Times New Roman"/>
              </w:rPr>
            </w:pPr>
            <w:r w:rsidRPr="006B5987">
              <w:rPr>
                <w:rFonts w:ascii="Times New Roman" w:hAnsi="Times New Roman"/>
              </w:rPr>
              <w:t>Suivi annuel</w:t>
            </w:r>
          </w:p>
          <w:p w:rsidR="00761E0C" w:rsidRPr="006B5987" w:rsidRDefault="00761E0C" w:rsidP="00210323">
            <w:pPr>
              <w:ind w:left="0"/>
              <w:jc w:val="both"/>
              <w:rPr>
                <w:rFonts w:ascii="Times New Roman" w:hAnsi="Times New Roman"/>
              </w:rPr>
            </w:pPr>
            <w:r w:rsidRPr="006B5987">
              <w:rPr>
                <w:rFonts w:ascii="Times New Roman" w:hAnsi="Times New Roman"/>
              </w:rPr>
              <w:t xml:space="preserve"> </w:t>
            </w:r>
          </w:p>
        </w:tc>
      </w:tr>
    </w:tbl>
    <w:p w:rsidR="00761E0C" w:rsidRPr="006B5987" w:rsidRDefault="00761E0C" w:rsidP="0061077A">
      <w:pPr>
        <w:pStyle w:val="Titre2"/>
        <w:ind w:left="1494"/>
        <w:rPr>
          <w:rFonts w:ascii="Times New Roman" w:hAnsi="Times New Roman"/>
          <w:b w:val="0"/>
          <w:color w:val="auto"/>
          <w:sz w:val="24"/>
          <w:szCs w:val="24"/>
        </w:rPr>
      </w:pPr>
    </w:p>
    <w:p w:rsidR="008C1A9C" w:rsidRPr="006B5987" w:rsidRDefault="008C1A9C" w:rsidP="0061077A">
      <w:pPr>
        <w:pStyle w:val="Titre2"/>
        <w:ind w:left="1494"/>
        <w:rPr>
          <w:rFonts w:ascii="Times New Roman" w:hAnsi="Times New Roman"/>
          <w:b w:val="0"/>
          <w:color w:val="auto"/>
          <w:sz w:val="24"/>
          <w:szCs w:val="24"/>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3280"/>
        <w:gridCol w:w="2904"/>
      </w:tblGrid>
      <w:tr w:rsidR="008C1A9C" w:rsidRPr="006B5987" w:rsidTr="00210323">
        <w:tc>
          <w:tcPr>
            <w:tcW w:w="6244" w:type="dxa"/>
            <w:gridSpan w:val="2"/>
          </w:tcPr>
          <w:p w:rsidR="008C1A9C" w:rsidRPr="006B5987" w:rsidRDefault="008C1A9C" w:rsidP="00210323">
            <w:pPr>
              <w:jc w:val="center"/>
              <w:rPr>
                <w:rFonts w:ascii="Times New Roman" w:hAnsi="Times New Roman"/>
              </w:rPr>
            </w:pPr>
          </w:p>
          <w:p w:rsidR="008C1A9C" w:rsidRPr="006B5987" w:rsidRDefault="008C1A9C" w:rsidP="00210323">
            <w:pPr>
              <w:jc w:val="center"/>
              <w:rPr>
                <w:rFonts w:ascii="Times New Roman" w:hAnsi="Times New Roman"/>
              </w:rPr>
            </w:pPr>
          </w:p>
          <w:p w:rsidR="008C1A9C" w:rsidRPr="006B5987" w:rsidRDefault="008C1A9C" w:rsidP="00210323">
            <w:pPr>
              <w:jc w:val="center"/>
              <w:rPr>
                <w:rFonts w:ascii="Times New Roman" w:hAnsi="Times New Roman"/>
              </w:rPr>
            </w:pPr>
            <w:r w:rsidRPr="006B5987">
              <w:rPr>
                <w:rFonts w:ascii="Times New Roman" w:hAnsi="Times New Roman"/>
              </w:rPr>
              <w:t>Projet de soins</w:t>
            </w:r>
          </w:p>
          <w:p w:rsidR="008C1A9C" w:rsidRPr="006B5987" w:rsidRDefault="008C1A9C" w:rsidP="00210323">
            <w:pPr>
              <w:jc w:val="center"/>
              <w:rPr>
                <w:rFonts w:ascii="Times New Roman" w:hAnsi="Times New Roman"/>
              </w:rPr>
            </w:pPr>
          </w:p>
          <w:p w:rsidR="008C1A9C" w:rsidRPr="006B5987" w:rsidRDefault="008C1A9C" w:rsidP="00210323">
            <w:pPr>
              <w:jc w:val="center"/>
              <w:rPr>
                <w:rFonts w:ascii="Times New Roman" w:hAnsi="Times New Roman"/>
              </w:rPr>
            </w:pPr>
          </w:p>
        </w:tc>
        <w:tc>
          <w:tcPr>
            <w:tcW w:w="2936" w:type="dxa"/>
          </w:tcPr>
          <w:p w:rsidR="008C1A9C" w:rsidRPr="006B5987" w:rsidRDefault="008C1A9C" w:rsidP="00210323">
            <w:pPr>
              <w:jc w:val="center"/>
              <w:rPr>
                <w:rFonts w:ascii="Times New Roman" w:hAnsi="Times New Roman"/>
              </w:rPr>
            </w:pPr>
          </w:p>
        </w:tc>
      </w:tr>
      <w:tr w:rsidR="008C1A9C" w:rsidRPr="006B5987" w:rsidTr="00210323">
        <w:tc>
          <w:tcPr>
            <w:tcW w:w="6244" w:type="dxa"/>
            <w:gridSpan w:val="2"/>
            <w:shd w:val="clear" w:color="auto" w:fill="C6D9F1" w:themeFill="text2" w:themeFillTint="33"/>
          </w:tcPr>
          <w:p w:rsidR="008C1A9C" w:rsidRPr="006B5987" w:rsidRDefault="00A35EC6" w:rsidP="00210323">
            <w:pPr>
              <w:rPr>
                <w:rFonts w:ascii="Times New Roman" w:hAnsi="Times New Roman"/>
              </w:rPr>
            </w:pPr>
            <w:r w:rsidRPr="006B5987">
              <w:rPr>
                <w:rFonts w:ascii="Times New Roman" w:hAnsi="Times New Roman"/>
              </w:rPr>
              <w:t>Fiche action n°3</w:t>
            </w:r>
            <w:r w:rsidR="008C1A9C" w:rsidRPr="006B5987">
              <w:rPr>
                <w:rFonts w:ascii="Times New Roman" w:hAnsi="Times New Roman"/>
              </w:rPr>
              <w:t>1</w:t>
            </w:r>
          </w:p>
          <w:p w:rsidR="008C1A9C" w:rsidRPr="006B5987" w:rsidRDefault="008C1A9C" w:rsidP="00210323">
            <w:pPr>
              <w:rPr>
                <w:rFonts w:ascii="Times New Roman" w:hAnsi="Times New Roman"/>
                <w:color w:val="FF0000"/>
              </w:rPr>
            </w:pPr>
          </w:p>
        </w:tc>
        <w:tc>
          <w:tcPr>
            <w:tcW w:w="2936" w:type="dxa"/>
            <w:shd w:val="clear" w:color="auto" w:fill="C6D9F1" w:themeFill="text2" w:themeFillTint="33"/>
          </w:tcPr>
          <w:p w:rsidR="008C1A9C" w:rsidRPr="006B5987" w:rsidRDefault="008C1A9C" w:rsidP="00210323">
            <w:pPr>
              <w:rPr>
                <w:rFonts w:ascii="Times New Roman" w:hAnsi="Times New Roman"/>
              </w:rPr>
            </w:pPr>
            <w:r w:rsidRPr="006B5987">
              <w:rPr>
                <w:rFonts w:ascii="Times New Roman" w:hAnsi="Times New Roman"/>
              </w:rPr>
              <w:t xml:space="preserve">Indicateurs disponibles </w:t>
            </w:r>
          </w:p>
        </w:tc>
      </w:tr>
      <w:tr w:rsidR="008C1A9C" w:rsidRPr="006B5987" w:rsidTr="00210323">
        <w:tc>
          <w:tcPr>
            <w:tcW w:w="2930" w:type="dxa"/>
          </w:tcPr>
          <w:p w:rsidR="008C1A9C" w:rsidRPr="006B5987" w:rsidRDefault="008C1A9C" w:rsidP="00210323">
            <w:pPr>
              <w:ind w:left="0"/>
              <w:rPr>
                <w:rFonts w:ascii="Times New Roman" w:hAnsi="Times New Roman"/>
              </w:rPr>
            </w:pPr>
          </w:p>
          <w:p w:rsidR="008C1A9C" w:rsidRPr="006B5987" w:rsidRDefault="008C1A9C" w:rsidP="00210323">
            <w:pPr>
              <w:spacing w:after="160" w:line="259" w:lineRule="auto"/>
              <w:ind w:left="0"/>
              <w:jc w:val="both"/>
              <w:rPr>
                <w:rFonts w:ascii="Times New Roman" w:hAnsi="Times New Roman"/>
              </w:rPr>
            </w:pPr>
            <w:r w:rsidRPr="006B5987">
              <w:rPr>
                <w:rFonts w:ascii="Times New Roman" w:hAnsi="Times New Roman"/>
              </w:rPr>
              <w:t xml:space="preserve">La prévention  et la gestion de la douleur </w:t>
            </w:r>
          </w:p>
          <w:p w:rsidR="008C1A9C" w:rsidRPr="006B5987" w:rsidRDefault="008C1A9C" w:rsidP="00210323">
            <w:pPr>
              <w:spacing w:after="160" w:line="259" w:lineRule="auto"/>
              <w:ind w:left="0"/>
              <w:jc w:val="both"/>
              <w:rPr>
                <w:rFonts w:ascii="Times New Roman" w:hAnsi="Times New Roman"/>
              </w:rPr>
            </w:pPr>
          </w:p>
          <w:p w:rsidR="008C1A9C" w:rsidRPr="006B5987" w:rsidRDefault="008C1A9C" w:rsidP="00210323">
            <w:pPr>
              <w:spacing w:after="160" w:line="259" w:lineRule="auto"/>
              <w:ind w:left="0"/>
              <w:jc w:val="both"/>
              <w:rPr>
                <w:rFonts w:ascii="Times New Roman" w:hAnsi="Times New Roman"/>
              </w:rPr>
            </w:pPr>
          </w:p>
          <w:p w:rsidR="008C1A9C" w:rsidRPr="006B5987" w:rsidRDefault="008C1A9C" w:rsidP="00210323">
            <w:pPr>
              <w:ind w:left="0"/>
              <w:rPr>
                <w:rFonts w:ascii="Times New Roman" w:hAnsi="Times New Roman"/>
              </w:rPr>
            </w:pPr>
          </w:p>
        </w:tc>
        <w:tc>
          <w:tcPr>
            <w:tcW w:w="3314" w:type="dxa"/>
          </w:tcPr>
          <w:p w:rsidR="008C1A9C" w:rsidRPr="006B5987" w:rsidRDefault="008C1A9C" w:rsidP="00210323">
            <w:pPr>
              <w:ind w:left="0"/>
              <w:rPr>
                <w:rFonts w:ascii="Times New Roman" w:hAnsi="Times New Roman"/>
              </w:rPr>
            </w:pPr>
            <w:r w:rsidRPr="006B5987">
              <w:rPr>
                <w:rFonts w:ascii="Times New Roman" w:hAnsi="Times New Roman"/>
              </w:rPr>
              <w:t xml:space="preserve">Objectifs : </w:t>
            </w:r>
          </w:p>
          <w:p w:rsidR="008C1A9C" w:rsidRPr="006B5987" w:rsidRDefault="008C1A9C" w:rsidP="00210323">
            <w:pPr>
              <w:spacing w:after="160" w:line="259" w:lineRule="auto"/>
              <w:ind w:left="0"/>
              <w:jc w:val="both"/>
              <w:rPr>
                <w:rFonts w:ascii="Times New Roman" w:hAnsi="Times New Roman"/>
              </w:rPr>
            </w:pPr>
            <w:r w:rsidRPr="006B5987">
              <w:rPr>
                <w:rFonts w:ascii="Times New Roman" w:hAnsi="Times New Roman"/>
              </w:rPr>
              <w:t>- Améliorer la prise en charge de la douleur</w:t>
            </w:r>
          </w:p>
          <w:p w:rsidR="008C1A9C" w:rsidRPr="006B5987" w:rsidRDefault="008C1A9C" w:rsidP="00210323">
            <w:pPr>
              <w:spacing w:after="160" w:line="259" w:lineRule="auto"/>
              <w:ind w:left="0"/>
              <w:jc w:val="both"/>
              <w:rPr>
                <w:rFonts w:ascii="Times New Roman" w:hAnsi="Times New Roman"/>
              </w:rPr>
            </w:pPr>
            <w:r w:rsidRPr="006B5987">
              <w:rPr>
                <w:rFonts w:ascii="Times New Roman" w:hAnsi="Times New Roman"/>
              </w:rPr>
              <w:t xml:space="preserve"> </w:t>
            </w:r>
          </w:p>
          <w:p w:rsidR="008C1A9C" w:rsidRPr="006B5987" w:rsidRDefault="008C1A9C" w:rsidP="00210323">
            <w:pPr>
              <w:ind w:left="0"/>
              <w:rPr>
                <w:rFonts w:ascii="Times New Roman" w:hAnsi="Times New Roman"/>
              </w:rPr>
            </w:pPr>
            <w:r w:rsidRPr="006B5987">
              <w:rPr>
                <w:rFonts w:ascii="Times New Roman" w:hAnsi="Times New Roman"/>
              </w:rPr>
              <w:t>Echéance : 2020</w:t>
            </w:r>
          </w:p>
          <w:p w:rsidR="008C1A9C" w:rsidRPr="006B5987" w:rsidRDefault="008C1A9C" w:rsidP="00210323">
            <w:pPr>
              <w:rPr>
                <w:rFonts w:ascii="Times New Roman" w:hAnsi="Times New Roman"/>
              </w:rPr>
            </w:pPr>
          </w:p>
          <w:p w:rsidR="008C1A9C" w:rsidRPr="006B5987" w:rsidRDefault="008C1A9C" w:rsidP="00210323">
            <w:pPr>
              <w:ind w:left="0"/>
              <w:rPr>
                <w:rFonts w:ascii="Times New Roman" w:hAnsi="Times New Roman"/>
              </w:rPr>
            </w:pPr>
            <w:r w:rsidRPr="006B5987">
              <w:rPr>
                <w:rFonts w:ascii="Times New Roman" w:hAnsi="Times New Roman"/>
              </w:rPr>
              <w:t>Groupe concerné :  soignants</w:t>
            </w:r>
          </w:p>
          <w:p w:rsidR="008C1A9C" w:rsidRPr="006B5987" w:rsidRDefault="008C1A9C" w:rsidP="00210323">
            <w:pPr>
              <w:ind w:left="0"/>
              <w:rPr>
                <w:rFonts w:ascii="Times New Roman" w:hAnsi="Times New Roman"/>
              </w:rPr>
            </w:pPr>
          </w:p>
          <w:p w:rsidR="008C1A9C" w:rsidRPr="006B5987" w:rsidRDefault="008C1A9C" w:rsidP="00210323">
            <w:pPr>
              <w:ind w:left="0"/>
              <w:rPr>
                <w:rFonts w:ascii="Times New Roman" w:hAnsi="Times New Roman"/>
              </w:rPr>
            </w:pPr>
            <w:r w:rsidRPr="006B5987">
              <w:rPr>
                <w:rFonts w:ascii="Times New Roman" w:hAnsi="Times New Roman"/>
              </w:rPr>
              <w:t xml:space="preserve">Responsable institutionnel : Directeur, cadre supérieur de santé, </w:t>
            </w:r>
          </w:p>
          <w:p w:rsidR="008C1A9C" w:rsidRPr="006B5987" w:rsidRDefault="008C1A9C" w:rsidP="00210323">
            <w:pPr>
              <w:ind w:left="0"/>
              <w:rPr>
                <w:rFonts w:ascii="Times New Roman" w:hAnsi="Times New Roman"/>
              </w:rPr>
            </w:pPr>
          </w:p>
          <w:p w:rsidR="008C1A9C" w:rsidRPr="006B5987" w:rsidRDefault="008C1A9C" w:rsidP="00210323">
            <w:pPr>
              <w:ind w:left="0"/>
              <w:rPr>
                <w:rFonts w:ascii="Times New Roman" w:hAnsi="Times New Roman"/>
              </w:rPr>
            </w:pPr>
            <w:r w:rsidRPr="006B5987">
              <w:rPr>
                <w:rFonts w:ascii="Times New Roman" w:hAnsi="Times New Roman"/>
              </w:rPr>
              <w:t>Référents :  médecin coordonnateur , IDEC</w:t>
            </w:r>
          </w:p>
        </w:tc>
        <w:tc>
          <w:tcPr>
            <w:tcW w:w="2936" w:type="dxa"/>
          </w:tcPr>
          <w:p w:rsidR="008C1A9C" w:rsidRPr="006B5987" w:rsidRDefault="008C1A9C" w:rsidP="00210323">
            <w:pPr>
              <w:spacing w:after="160" w:line="259" w:lineRule="auto"/>
              <w:ind w:left="0"/>
              <w:jc w:val="both"/>
              <w:rPr>
                <w:rFonts w:ascii="Times New Roman" w:hAnsi="Times New Roman"/>
              </w:rPr>
            </w:pPr>
            <w:r w:rsidRPr="006B5987">
              <w:rPr>
                <w:rFonts w:ascii="Times New Roman" w:hAnsi="Times New Roman"/>
              </w:rPr>
              <w:t>-</w:t>
            </w:r>
            <w:r w:rsidR="0075534C" w:rsidRPr="006B5987">
              <w:rPr>
                <w:rFonts w:ascii="Times New Roman" w:hAnsi="Times New Roman"/>
              </w:rPr>
              <w:t xml:space="preserve">développement du </w:t>
            </w:r>
            <w:r w:rsidRPr="006B5987">
              <w:rPr>
                <w:rFonts w:ascii="Times New Roman" w:hAnsi="Times New Roman"/>
              </w:rPr>
              <w:t xml:space="preserve"> partenariat </w:t>
            </w:r>
            <w:r w:rsidR="00B36FCF" w:rsidRPr="006B5987">
              <w:rPr>
                <w:rFonts w:ascii="Times New Roman" w:hAnsi="Times New Roman"/>
              </w:rPr>
              <w:t xml:space="preserve"> avec l’Equipe mobile de Gériatrie Ex</w:t>
            </w:r>
            <w:r w:rsidRPr="006B5987">
              <w:rPr>
                <w:rFonts w:ascii="Times New Roman" w:hAnsi="Times New Roman"/>
              </w:rPr>
              <w:t xml:space="preserve">tra hospitalière (EMOGEX) pour développer les techniques antalgiques </w:t>
            </w:r>
          </w:p>
          <w:p w:rsidR="008C1A9C" w:rsidRPr="006B5987" w:rsidRDefault="0075534C" w:rsidP="00210323">
            <w:pPr>
              <w:spacing w:after="160" w:line="259" w:lineRule="auto"/>
              <w:ind w:left="0"/>
              <w:jc w:val="both"/>
              <w:rPr>
                <w:rFonts w:ascii="Times New Roman" w:hAnsi="Times New Roman"/>
              </w:rPr>
            </w:pPr>
            <w:r w:rsidRPr="006B5987">
              <w:rPr>
                <w:rFonts w:ascii="Times New Roman" w:hAnsi="Times New Roman"/>
              </w:rPr>
              <w:t>-actions d’</w:t>
            </w:r>
            <w:r w:rsidR="008C1A9C" w:rsidRPr="006B5987">
              <w:rPr>
                <w:rFonts w:ascii="Times New Roman" w:hAnsi="Times New Roman"/>
              </w:rPr>
              <w:t>évaluation systématique de la douleur par les soignants avec une grille unique</w:t>
            </w:r>
          </w:p>
          <w:p w:rsidR="008C1A9C" w:rsidRPr="006B5987" w:rsidRDefault="008C1A9C" w:rsidP="00210323">
            <w:pPr>
              <w:spacing w:after="160" w:line="259" w:lineRule="auto"/>
              <w:ind w:left="0"/>
              <w:jc w:val="both"/>
              <w:rPr>
                <w:rFonts w:ascii="Times New Roman" w:hAnsi="Times New Roman"/>
              </w:rPr>
            </w:pPr>
            <w:r w:rsidRPr="006B5987">
              <w:rPr>
                <w:rFonts w:ascii="Times New Roman" w:hAnsi="Times New Roman"/>
              </w:rPr>
              <w:t>-</w:t>
            </w:r>
            <w:r w:rsidR="0075534C" w:rsidRPr="006B5987">
              <w:rPr>
                <w:rFonts w:ascii="Times New Roman" w:hAnsi="Times New Roman"/>
              </w:rPr>
              <w:t xml:space="preserve">adaptation de </w:t>
            </w:r>
            <w:r w:rsidRPr="006B5987">
              <w:rPr>
                <w:rFonts w:ascii="Times New Roman" w:hAnsi="Times New Roman"/>
              </w:rPr>
              <w:t xml:space="preserve"> certains soins à l’état de l’usager (Remplacer les sets à soin de bouche par des bâtonnets en mousse (imbibés de Bicarbonate ou d’une boisson appréciée par le résident)</w:t>
            </w:r>
          </w:p>
          <w:p w:rsidR="008C1A9C" w:rsidRPr="006B5987" w:rsidRDefault="008C1A9C" w:rsidP="00210323">
            <w:pPr>
              <w:ind w:left="0"/>
              <w:jc w:val="both"/>
              <w:rPr>
                <w:rFonts w:ascii="Times New Roman" w:hAnsi="Times New Roman"/>
              </w:rPr>
            </w:pPr>
          </w:p>
          <w:p w:rsidR="008C1A9C" w:rsidRPr="006B5987" w:rsidRDefault="008C1A9C" w:rsidP="00210323">
            <w:pPr>
              <w:ind w:left="0"/>
              <w:jc w:val="both"/>
              <w:rPr>
                <w:rFonts w:ascii="Times New Roman" w:hAnsi="Times New Roman"/>
              </w:rPr>
            </w:pPr>
            <w:r w:rsidRPr="006B5987">
              <w:rPr>
                <w:rFonts w:ascii="Times New Roman" w:hAnsi="Times New Roman"/>
              </w:rPr>
              <w:t>Suivi annuel</w:t>
            </w:r>
          </w:p>
          <w:p w:rsidR="008C1A9C" w:rsidRPr="006B5987" w:rsidRDefault="008C1A9C" w:rsidP="00210323">
            <w:pPr>
              <w:ind w:left="0"/>
              <w:jc w:val="both"/>
              <w:rPr>
                <w:rFonts w:ascii="Times New Roman" w:hAnsi="Times New Roman"/>
              </w:rPr>
            </w:pPr>
            <w:r w:rsidRPr="006B5987">
              <w:rPr>
                <w:rFonts w:ascii="Times New Roman" w:hAnsi="Times New Roman"/>
              </w:rPr>
              <w:t xml:space="preserve"> </w:t>
            </w:r>
          </w:p>
        </w:tc>
      </w:tr>
    </w:tbl>
    <w:p w:rsidR="008C1A9C" w:rsidRPr="006B5987" w:rsidRDefault="008C1A9C" w:rsidP="0061077A">
      <w:pPr>
        <w:pStyle w:val="Titre2"/>
        <w:ind w:left="1494"/>
        <w:rPr>
          <w:rFonts w:ascii="Times New Roman" w:hAnsi="Times New Roman"/>
          <w:b w:val="0"/>
          <w:color w:val="auto"/>
          <w:sz w:val="24"/>
          <w:szCs w:val="24"/>
        </w:rPr>
      </w:pPr>
    </w:p>
    <w:p w:rsidR="000A5F86" w:rsidRPr="006B5987" w:rsidRDefault="000A5F86" w:rsidP="00D96EA6">
      <w:pPr>
        <w:pStyle w:val="Titre2"/>
        <w:numPr>
          <w:ilvl w:val="0"/>
          <w:numId w:val="57"/>
        </w:numPr>
        <w:rPr>
          <w:rFonts w:ascii="Times New Roman" w:hAnsi="Times New Roman"/>
          <w:b w:val="0"/>
          <w:color w:val="auto"/>
          <w:sz w:val="24"/>
          <w:szCs w:val="24"/>
        </w:rPr>
      </w:pPr>
      <w:r w:rsidRPr="006B5987">
        <w:rPr>
          <w:rFonts w:ascii="Times New Roman" w:hAnsi="Times New Roman"/>
          <w:b w:val="0"/>
          <w:color w:val="auto"/>
          <w:sz w:val="24"/>
          <w:szCs w:val="24"/>
        </w:rPr>
        <w:t>La prévention et l’accompagnement des troubles du sommeil</w:t>
      </w:r>
      <w:r w:rsidR="00FE14C6" w:rsidRPr="006B5987">
        <w:rPr>
          <w:rFonts w:ascii="Times New Roman" w:hAnsi="Times New Roman"/>
          <w:b w:val="0"/>
          <w:color w:val="auto"/>
          <w:sz w:val="24"/>
          <w:szCs w:val="24"/>
        </w:rPr>
        <w:t>.</w:t>
      </w:r>
    </w:p>
    <w:p w:rsidR="008C1A9C" w:rsidRPr="006B5987" w:rsidRDefault="008C1A9C" w:rsidP="008C1A9C">
      <w:pPr>
        <w:pStyle w:val="Paragraphedeliste"/>
        <w:ind w:left="1494"/>
        <w:jc w:val="both"/>
        <w:rPr>
          <w:rFonts w:ascii="Times New Roman" w:hAnsi="Times New Roman" w:cs="Times New Roman"/>
        </w:rPr>
      </w:pPr>
      <w:r w:rsidRPr="006B5987">
        <w:rPr>
          <w:rFonts w:ascii="Times New Roman" w:hAnsi="Times New Roman" w:cs="Times New Roman"/>
        </w:rPr>
        <w:t>Les troubles du sommeil, objectifs ou non, sont un élément important de la prise en charge du résident au cours de son séjour dans l’établissement et correspondent à une des plaintes principales en institution.</w:t>
      </w:r>
    </w:p>
    <w:p w:rsidR="009F271B" w:rsidRPr="006B5987" w:rsidRDefault="008C1A9C" w:rsidP="008C1A9C">
      <w:pPr>
        <w:pStyle w:val="Paragraphedeliste"/>
        <w:ind w:left="1494"/>
        <w:jc w:val="both"/>
        <w:rPr>
          <w:rFonts w:ascii="Times New Roman" w:hAnsi="Times New Roman" w:cs="Times New Roman"/>
        </w:rPr>
      </w:pPr>
      <w:r w:rsidRPr="006B5987">
        <w:rPr>
          <w:rFonts w:ascii="Times New Roman" w:hAnsi="Times New Roman" w:cs="Times New Roman"/>
        </w:rPr>
        <w:t>Ceux-ci  font souvent l’objet d’une prescript</w:t>
      </w:r>
      <w:r w:rsidR="00FE14C6" w:rsidRPr="006B5987">
        <w:rPr>
          <w:rFonts w:ascii="Times New Roman" w:hAnsi="Times New Roman" w:cs="Times New Roman"/>
        </w:rPr>
        <w:t>ion médicale en ce sens lors de</w:t>
      </w:r>
      <w:r w:rsidR="009F271B" w:rsidRPr="006B5987">
        <w:rPr>
          <w:rFonts w:ascii="Times New Roman" w:hAnsi="Times New Roman" w:cs="Times New Roman"/>
        </w:rPr>
        <w:t xml:space="preserve"> </w:t>
      </w:r>
    </w:p>
    <w:p w:rsidR="008C1A9C" w:rsidRPr="006B5987" w:rsidRDefault="005E5E90" w:rsidP="009F271B">
      <w:pPr>
        <w:pStyle w:val="Paragraphedeliste"/>
        <w:ind w:left="1494"/>
        <w:jc w:val="both"/>
        <w:rPr>
          <w:rFonts w:ascii="Times New Roman" w:hAnsi="Times New Roman" w:cs="Times New Roman"/>
        </w:rPr>
      </w:pPr>
      <w:proofErr w:type="gramStart"/>
      <w:r w:rsidRPr="006B5987">
        <w:rPr>
          <w:rFonts w:ascii="Times New Roman" w:hAnsi="Times New Roman" w:cs="Times New Roman"/>
        </w:rPr>
        <w:t>l’admission</w:t>
      </w:r>
      <w:proofErr w:type="gramEnd"/>
      <w:r w:rsidR="008C1A9C" w:rsidRPr="006B5987">
        <w:rPr>
          <w:rFonts w:ascii="Times New Roman" w:hAnsi="Times New Roman" w:cs="Times New Roman"/>
        </w:rPr>
        <w:t xml:space="preserve"> et il convient d’évaluer l’efficacité du trait</w:t>
      </w:r>
      <w:r w:rsidR="0075534C" w:rsidRPr="006B5987">
        <w:rPr>
          <w:rFonts w:ascii="Times New Roman" w:hAnsi="Times New Roman" w:cs="Times New Roman"/>
        </w:rPr>
        <w:t xml:space="preserve">ement et éventuellement orienter </w:t>
      </w:r>
      <w:r w:rsidR="008C1A9C" w:rsidRPr="006B5987">
        <w:rPr>
          <w:rFonts w:ascii="Times New Roman" w:hAnsi="Times New Roman" w:cs="Times New Roman"/>
        </w:rPr>
        <w:t>l’information recueillie vers le médecin traitant.</w:t>
      </w:r>
    </w:p>
    <w:p w:rsidR="008C1A9C" w:rsidRPr="006B5987" w:rsidRDefault="008C1A9C" w:rsidP="008C1A9C">
      <w:pPr>
        <w:pStyle w:val="Paragraphedeliste"/>
        <w:ind w:left="1494"/>
        <w:jc w:val="both"/>
        <w:rPr>
          <w:rFonts w:ascii="Times New Roman" w:hAnsi="Times New Roman" w:cs="Times New Roman"/>
        </w:rPr>
      </w:pPr>
      <w:r w:rsidRPr="006B5987">
        <w:rPr>
          <w:rFonts w:ascii="Times New Roman" w:hAnsi="Times New Roman" w:cs="Times New Roman"/>
        </w:rPr>
        <w:t>Les prescriptions d’entrée peuvent apparaitre lourdes au regard des effets secondaires qu’elles peuvent induire et des risques de chutes qu’elles peuvent engendrer. Il convient dès lors de respect</w:t>
      </w:r>
      <w:r w:rsidR="009F271B" w:rsidRPr="006B5987">
        <w:rPr>
          <w:rFonts w:ascii="Times New Roman" w:hAnsi="Times New Roman" w:cs="Times New Roman"/>
        </w:rPr>
        <w:t xml:space="preserve">er le rythme de chacun, qui doit être </w:t>
      </w:r>
      <w:r w:rsidRPr="006B5987">
        <w:rPr>
          <w:rFonts w:ascii="Times New Roman" w:hAnsi="Times New Roman" w:cs="Times New Roman"/>
        </w:rPr>
        <w:t xml:space="preserve"> indiqué dans le projet de vie individuel mais aussi de rassurer l’usager et ses proches.</w:t>
      </w:r>
    </w:p>
    <w:p w:rsidR="008C1A9C" w:rsidRPr="006B5987" w:rsidRDefault="0075534C" w:rsidP="008C1A9C">
      <w:pPr>
        <w:pStyle w:val="Paragraphedeliste"/>
        <w:ind w:left="1494"/>
        <w:jc w:val="both"/>
        <w:rPr>
          <w:rFonts w:ascii="Times New Roman" w:hAnsi="Times New Roman" w:cs="Times New Roman"/>
        </w:rPr>
      </w:pPr>
      <w:r w:rsidRPr="006B5987">
        <w:rPr>
          <w:rFonts w:ascii="Times New Roman" w:hAnsi="Times New Roman" w:cs="Times New Roman"/>
        </w:rPr>
        <w:t xml:space="preserve">L’observation et les transmissions </w:t>
      </w:r>
      <w:r w:rsidR="008C1A9C" w:rsidRPr="006B5987">
        <w:rPr>
          <w:rFonts w:ascii="Times New Roman" w:hAnsi="Times New Roman" w:cs="Times New Roman"/>
        </w:rPr>
        <w:t>des soignants permettent d’évaluer les adaptations possibles dans la prise en charge notamment en ce qui concerne les heures de délivrance des hypnotiques.</w:t>
      </w:r>
    </w:p>
    <w:p w:rsidR="009F271B" w:rsidRPr="006B5987" w:rsidRDefault="009F271B" w:rsidP="008C1A9C">
      <w:pPr>
        <w:pStyle w:val="Paragraphedeliste"/>
        <w:ind w:left="1494"/>
        <w:jc w:val="both"/>
        <w:rPr>
          <w:rFonts w:ascii="Times New Roman" w:hAnsi="Times New Roman" w:cs="Times New Roman"/>
        </w:rPr>
      </w:pPr>
    </w:p>
    <w:p w:rsidR="009F271B" w:rsidRPr="006B5987" w:rsidRDefault="009F271B" w:rsidP="008C1A9C">
      <w:pPr>
        <w:pStyle w:val="Paragraphedeliste"/>
        <w:ind w:left="1494"/>
        <w:jc w:val="both"/>
        <w:rPr>
          <w:rFonts w:ascii="Times New Roman" w:hAnsi="Times New Roman" w:cs="Times New Roman"/>
        </w:rPr>
      </w:pPr>
      <w:r w:rsidRPr="006B5987">
        <w:rPr>
          <w:rFonts w:ascii="Times New Roman" w:hAnsi="Times New Roman" w:cs="Times New Roman"/>
        </w:rPr>
        <w:lastRenderedPageBreak/>
        <w:t>Les observations effectuées retrouvent  les éléments suivants :</w:t>
      </w:r>
    </w:p>
    <w:p w:rsidR="009F271B" w:rsidRPr="006B5987" w:rsidRDefault="009F271B" w:rsidP="008C1A9C">
      <w:pPr>
        <w:pStyle w:val="Paragraphedeliste"/>
        <w:ind w:left="1494"/>
        <w:jc w:val="both"/>
        <w:rPr>
          <w:rFonts w:ascii="Times New Roman" w:hAnsi="Times New Roman" w:cs="Times New Roman"/>
        </w:rPr>
      </w:pPr>
    </w:p>
    <w:p w:rsidR="009F271B" w:rsidRPr="006B5987" w:rsidRDefault="009F271B" w:rsidP="00D96EA6">
      <w:pPr>
        <w:pStyle w:val="Paragraphedeliste"/>
        <w:numPr>
          <w:ilvl w:val="0"/>
          <w:numId w:val="66"/>
        </w:numPr>
        <w:jc w:val="both"/>
        <w:rPr>
          <w:rFonts w:ascii="Times New Roman" w:hAnsi="Times New Roman" w:cs="Times New Roman"/>
        </w:rPr>
      </w:pPr>
      <w:r w:rsidRPr="006B5987">
        <w:rPr>
          <w:rFonts w:ascii="Times New Roman" w:hAnsi="Times New Roman" w:cs="Times New Roman"/>
        </w:rPr>
        <w:t>La population la plus touchée est l’unité Alzheimer connue pour les inversions nycthémérales et les réveils nocturnes souvent en lien avec la faim</w:t>
      </w:r>
      <w:r w:rsidR="005E5E90" w:rsidRPr="006B5987">
        <w:rPr>
          <w:rFonts w:ascii="Times New Roman" w:hAnsi="Times New Roman" w:cs="Times New Roman"/>
        </w:rPr>
        <w:t>.</w:t>
      </w:r>
      <w:r w:rsidRPr="006B5987">
        <w:rPr>
          <w:rFonts w:ascii="Times New Roman" w:hAnsi="Times New Roman" w:cs="Times New Roman"/>
        </w:rPr>
        <w:t xml:space="preserve"> </w:t>
      </w:r>
    </w:p>
    <w:p w:rsidR="009F271B" w:rsidRPr="006B5987" w:rsidRDefault="009F271B" w:rsidP="00D96EA6">
      <w:pPr>
        <w:pStyle w:val="Paragraphedeliste"/>
        <w:numPr>
          <w:ilvl w:val="0"/>
          <w:numId w:val="66"/>
        </w:numPr>
        <w:jc w:val="both"/>
        <w:rPr>
          <w:rFonts w:ascii="Times New Roman" w:hAnsi="Times New Roman" w:cs="Times New Roman"/>
        </w:rPr>
      </w:pPr>
      <w:r w:rsidRPr="006B5987">
        <w:rPr>
          <w:rFonts w:ascii="Times New Roman" w:hAnsi="Times New Roman" w:cs="Times New Roman"/>
        </w:rPr>
        <w:t>Les difficultés à rassurer l’usager lors des réveils nocturnes en unité Alzheimer car les agents de nuits sont postés à l’étage avec visu</w:t>
      </w:r>
      <w:r w:rsidR="0075534C" w:rsidRPr="006B5987">
        <w:rPr>
          <w:rFonts w:ascii="Times New Roman" w:hAnsi="Times New Roman" w:cs="Times New Roman"/>
        </w:rPr>
        <w:t xml:space="preserve">alisation </w:t>
      </w:r>
      <w:r w:rsidRPr="006B5987">
        <w:rPr>
          <w:rFonts w:ascii="Times New Roman" w:hAnsi="Times New Roman" w:cs="Times New Roman"/>
        </w:rPr>
        <w:t>de l’unité depuis les écrans de surveillance</w:t>
      </w:r>
      <w:r w:rsidR="005E5E90" w:rsidRPr="006B5987">
        <w:rPr>
          <w:rFonts w:ascii="Times New Roman" w:hAnsi="Times New Roman" w:cs="Times New Roman"/>
        </w:rPr>
        <w:t>.</w:t>
      </w:r>
      <w:r w:rsidRPr="006B5987">
        <w:rPr>
          <w:rFonts w:ascii="Times New Roman" w:hAnsi="Times New Roman" w:cs="Times New Roman"/>
        </w:rPr>
        <w:t xml:space="preserve"> </w:t>
      </w:r>
    </w:p>
    <w:p w:rsidR="009F271B" w:rsidRPr="006B5987" w:rsidRDefault="009F271B" w:rsidP="00D96EA6">
      <w:pPr>
        <w:pStyle w:val="Paragraphedeliste"/>
        <w:numPr>
          <w:ilvl w:val="0"/>
          <w:numId w:val="66"/>
        </w:numPr>
        <w:jc w:val="both"/>
        <w:rPr>
          <w:rFonts w:ascii="Times New Roman" w:hAnsi="Times New Roman" w:cs="Times New Roman"/>
        </w:rPr>
      </w:pPr>
      <w:r w:rsidRPr="006B5987">
        <w:rPr>
          <w:rFonts w:ascii="Times New Roman" w:hAnsi="Times New Roman" w:cs="Times New Roman"/>
        </w:rPr>
        <w:t>Les effets contraires des stratégies thérapeutiques de limitation des prescriptions de benzodiazépines pour éviter les risques de dépendance et limiter les chutes</w:t>
      </w:r>
      <w:r w:rsidR="005E5E90" w:rsidRPr="006B5987">
        <w:rPr>
          <w:rFonts w:ascii="Times New Roman" w:hAnsi="Times New Roman" w:cs="Times New Roman"/>
        </w:rPr>
        <w:t>.</w:t>
      </w:r>
      <w:r w:rsidRPr="006B5987">
        <w:rPr>
          <w:rFonts w:ascii="Times New Roman" w:hAnsi="Times New Roman" w:cs="Times New Roman"/>
        </w:rPr>
        <w:t xml:space="preserve"> </w:t>
      </w:r>
    </w:p>
    <w:p w:rsidR="009F271B" w:rsidRPr="006B5987" w:rsidRDefault="009F271B" w:rsidP="00D96EA6">
      <w:pPr>
        <w:pStyle w:val="Paragraphedeliste"/>
        <w:numPr>
          <w:ilvl w:val="0"/>
          <w:numId w:val="66"/>
        </w:numPr>
        <w:jc w:val="both"/>
        <w:rPr>
          <w:rFonts w:ascii="Times New Roman" w:hAnsi="Times New Roman" w:cs="Times New Roman"/>
        </w:rPr>
      </w:pPr>
      <w:r w:rsidRPr="006B5987">
        <w:rPr>
          <w:rFonts w:ascii="Times New Roman" w:hAnsi="Times New Roman" w:cs="Times New Roman"/>
        </w:rPr>
        <w:t>La difficulté à respecter le rythme du résident en lui imposant un coucher au lieu de limiter à une mise en tenue de nuit et à un changement de protection</w:t>
      </w:r>
      <w:r w:rsidR="005E5E90" w:rsidRPr="006B5987">
        <w:rPr>
          <w:rFonts w:ascii="Times New Roman" w:hAnsi="Times New Roman" w:cs="Times New Roman"/>
        </w:rPr>
        <w:t>.</w:t>
      </w:r>
      <w:r w:rsidRPr="006B5987">
        <w:rPr>
          <w:rFonts w:ascii="Times New Roman" w:hAnsi="Times New Roman" w:cs="Times New Roman"/>
        </w:rPr>
        <w:t xml:space="preserve"> </w:t>
      </w:r>
    </w:p>
    <w:p w:rsidR="009F271B" w:rsidRPr="006B5987" w:rsidRDefault="009F271B" w:rsidP="00D96EA6">
      <w:pPr>
        <w:pStyle w:val="Paragraphedeliste"/>
        <w:numPr>
          <w:ilvl w:val="0"/>
          <w:numId w:val="66"/>
        </w:numPr>
        <w:jc w:val="both"/>
        <w:rPr>
          <w:rFonts w:ascii="Times New Roman" w:hAnsi="Times New Roman" w:cs="Times New Roman"/>
        </w:rPr>
      </w:pPr>
      <w:r w:rsidRPr="006B5987">
        <w:rPr>
          <w:rFonts w:ascii="Times New Roman" w:hAnsi="Times New Roman" w:cs="Times New Roman"/>
        </w:rPr>
        <w:t>La difficulté à respecter les rituels de l’endormissement</w:t>
      </w:r>
      <w:r w:rsidR="005E5E90" w:rsidRPr="006B5987">
        <w:rPr>
          <w:rFonts w:ascii="Times New Roman" w:hAnsi="Times New Roman" w:cs="Times New Roman"/>
        </w:rPr>
        <w:t>.</w:t>
      </w:r>
      <w:r w:rsidRPr="006B5987">
        <w:rPr>
          <w:rFonts w:ascii="Times New Roman" w:hAnsi="Times New Roman" w:cs="Times New Roman"/>
        </w:rPr>
        <w:t xml:space="preserve"> </w:t>
      </w:r>
    </w:p>
    <w:p w:rsidR="009F271B" w:rsidRPr="006B5987" w:rsidRDefault="009F271B" w:rsidP="00D96EA6">
      <w:pPr>
        <w:pStyle w:val="Paragraphedeliste"/>
        <w:numPr>
          <w:ilvl w:val="0"/>
          <w:numId w:val="66"/>
        </w:numPr>
        <w:jc w:val="both"/>
        <w:rPr>
          <w:rFonts w:ascii="Times New Roman" w:hAnsi="Times New Roman" w:cs="Times New Roman"/>
        </w:rPr>
      </w:pPr>
      <w:r w:rsidRPr="006B5987">
        <w:rPr>
          <w:rFonts w:ascii="Times New Roman" w:hAnsi="Times New Roman" w:cs="Times New Roman"/>
        </w:rPr>
        <w:t>Les activités peu adaptées aux résidents en perte d’autonomie, ne leur permettant pas de se dépenser la journée pour mieux dormir la nuit</w:t>
      </w:r>
      <w:r w:rsidR="005E5E90" w:rsidRPr="006B5987">
        <w:rPr>
          <w:rFonts w:ascii="Times New Roman" w:hAnsi="Times New Roman" w:cs="Times New Roman"/>
        </w:rPr>
        <w:t>.</w:t>
      </w:r>
    </w:p>
    <w:p w:rsidR="009F271B" w:rsidRPr="006B5987" w:rsidRDefault="009F271B" w:rsidP="008C1A9C">
      <w:pPr>
        <w:pStyle w:val="Paragraphedeliste"/>
        <w:ind w:left="1494"/>
        <w:jc w:val="both"/>
        <w:rPr>
          <w:rFonts w:ascii="Times New Roman" w:hAnsi="Times New Roman" w:cs="Times New Roman"/>
        </w:rPr>
      </w:pPr>
    </w:p>
    <w:p w:rsidR="008C1A9C" w:rsidRPr="006B5987" w:rsidRDefault="008C1A9C" w:rsidP="008C1A9C">
      <w:pPr>
        <w:pStyle w:val="Titre2"/>
        <w:ind w:left="1494"/>
        <w:rPr>
          <w:rFonts w:ascii="Times New Roman" w:hAnsi="Times New Roman"/>
          <w:b w:val="0"/>
          <w:color w:val="auto"/>
          <w:sz w:val="24"/>
          <w:szCs w:val="24"/>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3256"/>
        <w:gridCol w:w="2922"/>
      </w:tblGrid>
      <w:tr w:rsidR="009F271B" w:rsidRPr="006B5987" w:rsidTr="00210323">
        <w:tc>
          <w:tcPr>
            <w:tcW w:w="6244" w:type="dxa"/>
            <w:gridSpan w:val="2"/>
          </w:tcPr>
          <w:p w:rsidR="009F271B" w:rsidRPr="006B5987" w:rsidRDefault="009F271B" w:rsidP="00210323">
            <w:pPr>
              <w:jc w:val="center"/>
              <w:rPr>
                <w:rFonts w:ascii="Times New Roman" w:hAnsi="Times New Roman"/>
              </w:rPr>
            </w:pPr>
          </w:p>
          <w:p w:rsidR="009F271B" w:rsidRPr="006B5987" w:rsidRDefault="009F271B" w:rsidP="00210323">
            <w:pPr>
              <w:jc w:val="center"/>
              <w:rPr>
                <w:rFonts w:ascii="Times New Roman" w:hAnsi="Times New Roman"/>
              </w:rPr>
            </w:pPr>
          </w:p>
          <w:p w:rsidR="009F271B" w:rsidRPr="006B5987" w:rsidRDefault="009F271B" w:rsidP="00210323">
            <w:pPr>
              <w:jc w:val="center"/>
              <w:rPr>
                <w:rFonts w:ascii="Times New Roman" w:hAnsi="Times New Roman"/>
              </w:rPr>
            </w:pPr>
            <w:r w:rsidRPr="006B5987">
              <w:rPr>
                <w:rFonts w:ascii="Times New Roman" w:hAnsi="Times New Roman"/>
              </w:rPr>
              <w:t>Projet de soins</w:t>
            </w:r>
          </w:p>
          <w:p w:rsidR="009F271B" w:rsidRPr="006B5987" w:rsidRDefault="009F271B" w:rsidP="00210323">
            <w:pPr>
              <w:jc w:val="center"/>
              <w:rPr>
                <w:rFonts w:ascii="Times New Roman" w:hAnsi="Times New Roman"/>
              </w:rPr>
            </w:pPr>
          </w:p>
          <w:p w:rsidR="009F271B" w:rsidRPr="006B5987" w:rsidRDefault="009F271B" w:rsidP="00210323">
            <w:pPr>
              <w:jc w:val="center"/>
              <w:rPr>
                <w:rFonts w:ascii="Times New Roman" w:hAnsi="Times New Roman"/>
              </w:rPr>
            </w:pPr>
          </w:p>
        </w:tc>
        <w:tc>
          <w:tcPr>
            <w:tcW w:w="2936" w:type="dxa"/>
          </w:tcPr>
          <w:p w:rsidR="009F271B" w:rsidRPr="006B5987" w:rsidRDefault="009F271B" w:rsidP="00210323">
            <w:pPr>
              <w:jc w:val="center"/>
              <w:rPr>
                <w:rFonts w:ascii="Times New Roman" w:hAnsi="Times New Roman"/>
              </w:rPr>
            </w:pPr>
          </w:p>
        </w:tc>
      </w:tr>
      <w:tr w:rsidR="009F271B" w:rsidRPr="006B5987" w:rsidTr="00210323">
        <w:tc>
          <w:tcPr>
            <w:tcW w:w="6244" w:type="dxa"/>
            <w:gridSpan w:val="2"/>
            <w:shd w:val="clear" w:color="auto" w:fill="C6D9F1" w:themeFill="text2" w:themeFillTint="33"/>
          </w:tcPr>
          <w:p w:rsidR="009F271B" w:rsidRPr="006B5987" w:rsidRDefault="00A35EC6" w:rsidP="00210323">
            <w:pPr>
              <w:rPr>
                <w:rFonts w:ascii="Times New Roman" w:hAnsi="Times New Roman"/>
              </w:rPr>
            </w:pPr>
            <w:r w:rsidRPr="006B5987">
              <w:rPr>
                <w:rFonts w:ascii="Times New Roman" w:hAnsi="Times New Roman"/>
              </w:rPr>
              <w:t>Fiche action n °3</w:t>
            </w:r>
            <w:r w:rsidR="009F271B" w:rsidRPr="006B5987">
              <w:rPr>
                <w:rFonts w:ascii="Times New Roman" w:hAnsi="Times New Roman"/>
              </w:rPr>
              <w:t>2</w:t>
            </w:r>
          </w:p>
          <w:p w:rsidR="009F271B" w:rsidRPr="006B5987" w:rsidRDefault="009F271B" w:rsidP="00210323">
            <w:pPr>
              <w:rPr>
                <w:rFonts w:ascii="Times New Roman" w:hAnsi="Times New Roman"/>
                <w:color w:val="FF0000"/>
              </w:rPr>
            </w:pPr>
          </w:p>
        </w:tc>
        <w:tc>
          <w:tcPr>
            <w:tcW w:w="2936" w:type="dxa"/>
            <w:shd w:val="clear" w:color="auto" w:fill="C6D9F1" w:themeFill="text2" w:themeFillTint="33"/>
          </w:tcPr>
          <w:p w:rsidR="009F271B" w:rsidRPr="006B5987" w:rsidRDefault="009F271B" w:rsidP="00210323">
            <w:pPr>
              <w:rPr>
                <w:rFonts w:ascii="Times New Roman" w:hAnsi="Times New Roman"/>
              </w:rPr>
            </w:pPr>
            <w:r w:rsidRPr="006B5987">
              <w:rPr>
                <w:rFonts w:ascii="Times New Roman" w:hAnsi="Times New Roman"/>
              </w:rPr>
              <w:t xml:space="preserve">Indicateurs disponibles </w:t>
            </w:r>
          </w:p>
        </w:tc>
      </w:tr>
      <w:tr w:rsidR="009F271B" w:rsidRPr="006B5987" w:rsidTr="00210323">
        <w:tc>
          <w:tcPr>
            <w:tcW w:w="2930" w:type="dxa"/>
          </w:tcPr>
          <w:p w:rsidR="009F271B" w:rsidRPr="006B5987" w:rsidRDefault="009F271B" w:rsidP="00210323">
            <w:pPr>
              <w:ind w:left="0"/>
              <w:rPr>
                <w:rFonts w:ascii="Times New Roman" w:hAnsi="Times New Roman"/>
              </w:rPr>
            </w:pPr>
          </w:p>
          <w:p w:rsidR="009F271B" w:rsidRPr="006B5987" w:rsidRDefault="009F271B" w:rsidP="009F271B">
            <w:pPr>
              <w:pStyle w:val="Titre2"/>
              <w:rPr>
                <w:rFonts w:ascii="Times New Roman" w:hAnsi="Times New Roman"/>
                <w:b w:val="0"/>
                <w:color w:val="auto"/>
                <w:sz w:val="24"/>
                <w:szCs w:val="24"/>
              </w:rPr>
            </w:pPr>
            <w:r w:rsidRPr="006B5987">
              <w:rPr>
                <w:rFonts w:ascii="Times New Roman" w:hAnsi="Times New Roman"/>
                <w:b w:val="0"/>
                <w:color w:val="auto"/>
                <w:sz w:val="24"/>
                <w:szCs w:val="24"/>
              </w:rPr>
              <w:t>La prévention et l’accompagnement des troubles du sommeil</w:t>
            </w:r>
          </w:p>
          <w:p w:rsidR="009F271B" w:rsidRPr="006B5987" w:rsidRDefault="009F271B" w:rsidP="00210323">
            <w:pPr>
              <w:spacing w:after="160" w:line="259" w:lineRule="auto"/>
              <w:ind w:left="0"/>
              <w:jc w:val="both"/>
              <w:rPr>
                <w:rFonts w:ascii="Times New Roman" w:hAnsi="Times New Roman"/>
              </w:rPr>
            </w:pPr>
          </w:p>
          <w:p w:rsidR="009F271B" w:rsidRPr="006B5987" w:rsidRDefault="009F271B" w:rsidP="00210323">
            <w:pPr>
              <w:ind w:left="0"/>
              <w:rPr>
                <w:rFonts w:ascii="Times New Roman" w:hAnsi="Times New Roman"/>
              </w:rPr>
            </w:pPr>
          </w:p>
        </w:tc>
        <w:tc>
          <w:tcPr>
            <w:tcW w:w="3314" w:type="dxa"/>
          </w:tcPr>
          <w:p w:rsidR="009F271B" w:rsidRPr="006B5987" w:rsidRDefault="009F271B" w:rsidP="00210323">
            <w:pPr>
              <w:ind w:left="0"/>
              <w:rPr>
                <w:rFonts w:ascii="Times New Roman" w:hAnsi="Times New Roman"/>
              </w:rPr>
            </w:pPr>
            <w:r w:rsidRPr="006B5987">
              <w:rPr>
                <w:rFonts w:ascii="Times New Roman" w:hAnsi="Times New Roman"/>
              </w:rPr>
              <w:t xml:space="preserve">Objectifs : </w:t>
            </w:r>
          </w:p>
          <w:p w:rsidR="009F271B" w:rsidRPr="006B5987" w:rsidRDefault="009F271B" w:rsidP="00210323">
            <w:pPr>
              <w:spacing w:after="160" w:line="259" w:lineRule="auto"/>
              <w:ind w:left="0"/>
              <w:jc w:val="both"/>
              <w:rPr>
                <w:rFonts w:ascii="Times New Roman" w:hAnsi="Times New Roman"/>
              </w:rPr>
            </w:pPr>
            <w:r w:rsidRPr="006B5987">
              <w:rPr>
                <w:rFonts w:ascii="Times New Roman" w:hAnsi="Times New Roman"/>
              </w:rPr>
              <w:t>-améliorer la prise en charge des troubles du sommeil</w:t>
            </w:r>
          </w:p>
          <w:p w:rsidR="00C02C49" w:rsidRPr="006B5987" w:rsidRDefault="00C02C49" w:rsidP="00C02C49">
            <w:pPr>
              <w:spacing w:after="160" w:line="259" w:lineRule="auto"/>
              <w:ind w:left="0"/>
              <w:jc w:val="both"/>
              <w:rPr>
                <w:rFonts w:ascii="Times New Roman" w:hAnsi="Times New Roman"/>
              </w:rPr>
            </w:pPr>
            <w:r w:rsidRPr="006B5987">
              <w:rPr>
                <w:rFonts w:ascii="Times New Roman" w:hAnsi="Times New Roman"/>
              </w:rPr>
              <w:t>-Favoriser l’activité physique en journée</w:t>
            </w:r>
          </w:p>
          <w:p w:rsidR="00C02C49" w:rsidRPr="006B5987" w:rsidRDefault="00C02C49" w:rsidP="00C02C49">
            <w:pPr>
              <w:spacing w:after="160" w:line="259" w:lineRule="auto"/>
              <w:ind w:left="0"/>
              <w:jc w:val="both"/>
              <w:rPr>
                <w:rFonts w:ascii="Times New Roman" w:hAnsi="Times New Roman"/>
              </w:rPr>
            </w:pPr>
            <w:r w:rsidRPr="006B5987">
              <w:rPr>
                <w:rFonts w:ascii="Times New Roman" w:hAnsi="Times New Roman"/>
              </w:rPr>
              <w:t xml:space="preserve">-Repenser l’organisation de travail en mettant en avant la continuité des soins </w:t>
            </w:r>
          </w:p>
          <w:p w:rsidR="00C02C49" w:rsidRPr="006B5987" w:rsidRDefault="00C02C49" w:rsidP="00C02C49">
            <w:pPr>
              <w:spacing w:after="160" w:line="259" w:lineRule="auto"/>
              <w:ind w:left="0"/>
              <w:jc w:val="both"/>
              <w:rPr>
                <w:rFonts w:ascii="Times New Roman" w:hAnsi="Times New Roman"/>
              </w:rPr>
            </w:pPr>
            <w:r w:rsidRPr="006B5987">
              <w:rPr>
                <w:rFonts w:ascii="Times New Roman" w:hAnsi="Times New Roman"/>
              </w:rPr>
              <w:t>-Revoir la configuration des locaux</w:t>
            </w:r>
          </w:p>
          <w:p w:rsidR="009F271B" w:rsidRPr="006B5987" w:rsidRDefault="00C02C49" w:rsidP="00C02C49">
            <w:pPr>
              <w:spacing w:after="160" w:line="259" w:lineRule="auto"/>
              <w:ind w:left="0"/>
              <w:jc w:val="both"/>
              <w:rPr>
                <w:rFonts w:ascii="Times New Roman" w:hAnsi="Times New Roman"/>
              </w:rPr>
            </w:pPr>
            <w:r w:rsidRPr="006B5987">
              <w:rPr>
                <w:rFonts w:ascii="Times New Roman" w:hAnsi="Times New Roman"/>
              </w:rPr>
              <w:t xml:space="preserve">-Améliorer la qualité des couchers </w:t>
            </w:r>
            <w:r w:rsidR="009F271B" w:rsidRPr="006B5987">
              <w:rPr>
                <w:rFonts w:ascii="Times New Roman" w:hAnsi="Times New Roman"/>
              </w:rPr>
              <w:t xml:space="preserve"> </w:t>
            </w:r>
          </w:p>
          <w:p w:rsidR="009F271B" w:rsidRPr="006B5987" w:rsidRDefault="009F271B" w:rsidP="00210323">
            <w:pPr>
              <w:ind w:left="0"/>
              <w:rPr>
                <w:rFonts w:ascii="Times New Roman" w:hAnsi="Times New Roman"/>
              </w:rPr>
            </w:pPr>
            <w:r w:rsidRPr="006B5987">
              <w:rPr>
                <w:rFonts w:ascii="Times New Roman" w:hAnsi="Times New Roman"/>
              </w:rPr>
              <w:t>Echéance : 202</w:t>
            </w:r>
            <w:r w:rsidR="00C02C49" w:rsidRPr="006B5987">
              <w:rPr>
                <w:rFonts w:ascii="Times New Roman" w:hAnsi="Times New Roman"/>
              </w:rPr>
              <w:t>1-2022</w:t>
            </w:r>
          </w:p>
          <w:p w:rsidR="009F271B" w:rsidRPr="006B5987" w:rsidRDefault="009F271B" w:rsidP="00210323">
            <w:pPr>
              <w:rPr>
                <w:rFonts w:ascii="Times New Roman" w:hAnsi="Times New Roman"/>
              </w:rPr>
            </w:pPr>
          </w:p>
          <w:p w:rsidR="009F271B" w:rsidRPr="006B5987" w:rsidRDefault="009F271B" w:rsidP="00210323">
            <w:pPr>
              <w:ind w:left="0"/>
              <w:rPr>
                <w:rFonts w:ascii="Times New Roman" w:hAnsi="Times New Roman"/>
              </w:rPr>
            </w:pPr>
            <w:r w:rsidRPr="006B5987">
              <w:rPr>
                <w:rFonts w:ascii="Times New Roman" w:hAnsi="Times New Roman"/>
              </w:rPr>
              <w:t>Groupe concerné :  soignants, soignants de nuit</w:t>
            </w:r>
          </w:p>
          <w:p w:rsidR="009F271B" w:rsidRPr="006B5987" w:rsidRDefault="009F271B" w:rsidP="00210323">
            <w:pPr>
              <w:ind w:left="0"/>
              <w:rPr>
                <w:rFonts w:ascii="Times New Roman" w:hAnsi="Times New Roman"/>
              </w:rPr>
            </w:pPr>
          </w:p>
          <w:p w:rsidR="009F271B" w:rsidRPr="006B5987" w:rsidRDefault="009F271B" w:rsidP="00210323">
            <w:pPr>
              <w:ind w:left="0"/>
              <w:rPr>
                <w:rFonts w:ascii="Times New Roman" w:hAnsi="Times New Roman"/>
              </w:rPr>
            </w:pPr>
            <w:r w:rsidRPr="006B5987">
              <w:rPr>
                <w:rFonts w:ascii="Times New Roman" w:hAnsi="Times New Roman"/>
              </w:rPr>
              <w:t xml:space="preserve">Responsable institutionnel : Directeur, cadre supérieur de santé, </w:t>
            </w:r>
          </w:p>
          <w:p w:rsidR="009F271B" w:rsidRPr="006B5987" w:rsidRDefault="009F271B" w:rsidP="00210323">
            <w:pPr>
              <w:ind w:left="0"/>
              <w:rPr>
                <w:rFonts w:ascii="Times New Roman" w:hAnsi="Times New Roman"/>
              </w:rPr>
            </w:pPr>
          </w:p>
          <w:p w:rsidR="009F271B" w:rsidRPr="006B5987" w:rsidRDefault="009F271B" w:rsidP="00210323">
            <w:pPr>
              <w:ind w:left="0"/>
              <w:rPr>
                <w:rFonts w:ascii="Times New Roman" w:hAnsi="Times New Roman"/>
              </w:rPr>
            </w:pPr>
            <w:r w:rsidRPr="006B5987">
              <w:rPr>
                <w:rFonts w:ascii="Times New Roman" w:hAnsi="Times New Roman"/>
              </w:rPr>
              <w:t>Référents :  médecin coordonnateur , IDEC</w:t>
            </w:r>
          </w:p>
        </w:tc>
        <w:tc>
          <w:tcPr>
            <w:tcW w:w="2936" w:type="dxa"/>
          </w:tcPr>
          <w:p w:rsidR="009F271B" w:rsidRPr="006B5987" w:rsidRDefault="009F271B" w:rsidP="00210323">
            <w:pPr>
              <w:spacing w:after="160" w:line="259" w:lineRule="auto"/>
              <w:ind w:left="0"/>
              <w:jc w:val="both"/>
              <w:rPr>
                <w:rFonts w:ascii="Times New Roman" w:hAnsi="Times New Roman"/>
              </w:rPr>
            </w:pPr>
            <w:r w:rsidRPr="006B5987">
              <w:rPr>
                <w:rFonts w:ascii="Times New Roman" w:hAnsi="Times New Roman"/>
              </w:rPr>
              <w:t>-</w:t>
            </w:r>
            <w:r w:rsidR="00C02C49" w:rsidRPr="006B5987">
              <w:rPr>
                <w:rFonts w:ascii="Times New Roman" w:hAnsi="Times New Roman"/>
              </w:rPr>
              <w:t xml:space="preserve"> nombres d’actions concernant la thématique notamment :</w:t>
            </w:r>
          </w:p>
          <w:p w:rsidR="00C02C49" w:rsidRPr="006B5987" w:rsidRDefault="00C02C49" w:rsidP="00D96EA6">
            <w:pPr>
              <w:pStyle w:val="Paragraphedeliste"/>
              <w:numPr>
                <w:ilvl w:val="0"/>
                <w:numId w:val="67"/>
              </w:numPr>
              <w:spacing w:after="160" w:line="259" w:lineRule="auto"/>
              <w:jc w:val="both"/>
              <w:rPr>
                <w:rFonts w:ascii="Times New Roman" w:hAnsi="Times New Roman" w:cs="Times New Roman"/>
              </w:rPr>
            </w:pPr>
            <w:r w:rsidRPr="006B5987">
              <w:rPr>
                <w:rFonts w:ascii="Times New Roman" w:hAnsi="Times New Roman" w:cs="Times New Roman"/>
              </w:rPr>
              <w:t xml:space="preserve">Réaménagement </w:t>
            </w:r>
            <w:r w:rsidR="00E0267F" w:rsidRPr="006B5987">
              <w:rPr>
                <w:rFonts w:ascii="Times New Roman" w:hAnsi="Times New Roman" w:cs="Times New Roman"/>
              </w:rPr>
              <w:t xml:space="preserve"> du</w:t>
            </w:r>
            <w:r w:rsidRPr="006B5987">
              <w:rPr>
                <w:rFonts w:ascii="Times New Roman" w:hAnsi="Times New Roman" w:cs="Times New Roman"/>
              </w:rPr>
              <w:t xml:space="preserve"> parc extérieur (parcours santé, espace sensoriel …) </w:t>
            </w:r>
          </w:p>
          <w:p w:rsidR="00C02C49" w:rsidRPr="006B5987" w:rsidRDefault="00E0267F" w:rsidP="00D96EA6">
            <w:pPr>
              <w:pStyle w:val="Paragraphedeliste"/>
              <w:numPr>
                <w:ilvl w:val="0"/>
                <w:numId w:val="67"/>
              </w:numPr>
              <w:spacing w:after="160" w:line="259" w:lineRule="auto"/>
              <w:jc w:val="both"/>
              <w:rPr>
                <w:rFonts w:ascii="Times New Roman" w:hAnsi="Times New Roman" w:cs="Times New Roman"/>
              </w:rPr>
            </w:pPr>
            <w:r w:rsidRPr="006B5987">
              <w:rPr>
                <w:rFonts w:ascii="Times New Roman" w:hAnsi="Times New Roman" w:cs="Times New Roman"/>
              </w:rPr>
              <w:t>Détermination d</w:t>
            </w:r>
            <w:r w:rsidR="00C02C49" w:rsidRPr="006B5987">
              <w:rPr>
                <w:rFonts w:ascii="Times New Roman" w:hAnsi="Times New Roman" w:cs="Times New Roman"/>
              </w:rPr>
              <w:t xml:space="preserve">es couchers à réaliser par l’équipe de nuit en fonction des habitudes de vie du résident </w:t>
            </w:r>
          </w:p>
          <w:p w:rsidR="00C02C49" w:rsidRPr="006B5987" w:rsidRDefault="00E0267F" w:rsidP="00D96EA6">
            <w:pPr>
              <w:pStyle w:val="Paragraphedeliste"/>
              <w:numPr>
                <w:ilvl w:val="0"/>
                <w:numId w:val="67"/>
              </w:numPr>
              <w:spacing w:after="160" w:line="259" w:lineRule="auto"/>
              <w:jc w:val="both"/>
              <w:rPr>
                <w:rFonts w:ascii="Times New Roman" w:hAnsi="Times New Roman" w:cs="Times New Roman"/>
              </w:rPr>
            </w:pPr>
            <w:r w:rsidRPr="006B5987">
              <w:rPr>
                <w:rFonts w:ascii="Times New Roman" w:hAnsi="Times New Roman" w:cs="Times New Roman"/>
              </w:rPr>
              <w:t>Création d’ une salle « veille</w:t>
            </w:r>
            <w:r w:rsidR="00C02C49" w:rsidRPr="006B5987">
              <w:rPr>
                <w:rFonts w:ascii="Times New Roman" w:hAnsi="Times New Roman" w:cs="Times New Roman"/>
              </w:rPr>
              <w:t xml:space="preserve"> de nuit » au sein de l’unité Alzheimer </w:t>
            </w:r>
          </w:p>
          <w:p w:rsidR="00C02C49" w:rsidRPr="006B5987" w:rsidRDefault="00E0267F" w:rsidP="00D96EA6">
            <w:pPr>
              <w:pStyle w:val="Paragraphedeliste"/>
              <w:numPr>
                <w:ilvl w:val="0"/>
                <w:numId w:val="67"/>
              </w:numPr>
              <w:spacing w:after="160" w:line="259" w:lineRule="auto"/>
              <w:jc w:val="both"/>
              <w:rPr>
                <w:rFonts w:ascii="Times New Roman" w:hAnsi="Times New Roman" w:cs="Times New Roman"/>
              </w:rPr>
            </w:pPr>
            <w:r w:rsidRPr="006B5987">
              <w:rPr>
                <w:rFonts w:ascii="Times New Roman" w:hAnsi="Times New Roman" w:cs="Times New Roman"/>
              </w:rPr>
              <w:t>Mis</w:t>
            </w:r>
            <w:r w:rsidR="00C02C49" w:rsidRPr="006B5987">
              <w:rPr>
                <w:rFonts w:ascii="Times New Roman" w:hAnsi="Times New Roman" w:cs="Times New Roman"/>
              </w:rPr>
              <w:t xml:space="preserve"> en place </w:t>
            </w:r>
            <w:r w:rsidRPr="006B5987">
              <w:rPr>
                <w:rFonts w:ascii="Times New Roman" w:hAnsi="Times New Roman" w:cs="Times New Roman"/>
              </w:rPr>
              <w:t>d’</w:t>
            </w:r>
            <w:r w:rsidR="00C02C49" w:rsidRPr="006B5987">
              <w:rPr>
                <w:rFonts w:ascii="Times New Roman" w:hAnsi="Times New Roman" w:cs="Times New Roman"/>
              </w:rPr>
              <w:t xml:space="preserve">un environnement propice à l’endormissement (musique, lumière d’ambiance …) </w:t>
            </w:r>
          </w:p>
          <w:p w:rsidR="00C02C49" w:rsidRPr="006B5987" w:rsidRDefault="00C02C49" w:rsidP="00210323">
            <w:pPr>
              <w:spacing w:after="160" w:line="259" w:lineRule="auto"/>
              <w:ind w:left="0"/>
              <w:jc w:val="both"/>
              <w:rPr>
                <w:rFonts w:ascii="Times New Roman" w:hAnsi="Times New Roman"/>
              </w:rPr>
            </w:pPr>
          </w:p>
          <w:p w:rsidR="009F271B" w:rsidRPr="006B5987" w:rsidRDefault="009F271B" w:rsidP="00210323">
            <w:pPr>
              <w:ind w:left="0"/>
              <w:jc w:val="both"/>
              <w:rPr>
                <w:rFonts w:ascii="Times New Roman" w:hAnsi="Times New Roman"/>
              </w:rPr>
            </w:pPr>
          </w:p>
          <w:p w:rsidR="009F271B" w:rsidRPr="006B5987" w:rsidRDefault="009F271B" w:rsidP="00210323">
            <w:pPr>
              <w:ind w:left="0"/>
              <w:jc w:val="both"/>
              <w:rPr>
                <w:rFonts w:ascii="Times New Roman" w:hAnsi="Times New Roman"/>
              </w:rPr>
            </w:pPr>
            <w:r w:rsidRPr="006B5987">
              <w:rPr>
                <w:rFonts w:ascii="Times New Roman" w:hAnsi="Times New Roman"/>
              </w:rPr>
              <w:t>Suivi annuel</w:t>
            </w:r>
          </w:p>
          <w:p w:rsidR="009F271B" w:rsidRPr="006B5987" w:rsidRDefault="009F271B" w:rsidP="00210323">
            <w:pPr>
              <w:ind w:left="0"/>
              <w:jc w:val="both"/>
              <w:rPr>
                <w:rFonts w:ascii="Times New Roman" w:hAnsi="Times New Roman"/>
              </w:rPr>
            </w:pPr>
            <w:r w:rsidRPr="006B5987">
              <w:rPr>
                <w:rFonts w:ascii="Times New Roman" w:hAnsi="Times New Roman"/>
              </w:rPr>
              <w:t xml:space="preserve"> </w:t>
            </w:r>
          </w:p>
        </w:tc>
      </w:tr>
    </w:tbl>
    <w:p w:rsidR="009F271B" w:rsidRPr="006B5987" w:rsidRDefault="009F271B" w:rsidP="008C1A9C">
      <w:pPr>
        <w:pStyle w:val="Titre2"/>
        <w:ind w:left="1494"/>
        <w:rPr>
          <w:rFonts w:ascii="Times New Roman" w:hAnsi="Times New Roman"/>
          <w:b w:val="0"/>
          <w:color w:val="auto"/>
          <w:sz w:val="24"/>
          <w:szCs w:val="24"/>
        </w:rPr>
      </w:pPr>
    </w:p>
    <w:p w:rsidR="000A5F86" w:rsidRPr="006B5987" w:rsidRDefault="000A5F86" w:rsidP="00D96EA6">
      <w:pPr>
        <w:pStyle w:val="Titre2"/>
        <w:numPr>
          <w:ilvl w:val="0"/>
          <w:numId w:val="57"/>
        </w:numPr>
        <w:rPr>
          <w:rFonts w:ascii="Times New Roman" w:hAnsi="Times New Roman"/>
          <w:b w:val="0"/>
          <w:color w:val="auto"/>
          <w:sz w:val="24"/>
          <w:szCs w:val="24"/>
        </w:rPr>
      </w:pPr>
      <w:r w:rsidRPr="006B5987">
        <w:rPr>
          <w:rFonts w:ascii="Times New Roman" w:hAnsi="Times New Roman"/>
          <w:b w:val="0"/>
          <w:color w:val="auto"/>
          <w:sz w:val="24"/>
          <w:szCs w:val="24"/>
        </w:rPr>
        <w:t>La prévention des risques iatrogéniques</w:t>
      </w:r>
    </w:p>
    <w:p w:rsidR="00E21BDF" w:rsidRPr="006B5987" w:rsidRDefault="00E21BDF" w:rsidP="003E51AC">
      <w:pPr>
        <w:pStyle w:val="Paragraphedeliste"/>
        <w:ind w:left="1494"/>
        <w:jc w:val="both"/>
        <w:rPr>
          <w:rFonts w:ascii="Times New Roman" w:hAnsi="Times New Roman" w:cs="Times New Roman"/>
        </w:rPr>
      </w:pPr>
      <w:r w:rsidRPr="006B5987">
        <w:rPr>
          <w:rFonts w:ascii="Times New Roman" w:hAnsi="Times New Roman" w:cs="Times New Roman"/>
        </w:rPr>
        <w:t>La iatrogénie est l’ensemble des manifestations cliniques observées chez un patient d’un médecin ou d’un service hospitalier</w:t>
      </w:r>
      <w:r w:rsidR="003E51AC" w:rsidRPr="006B5987">
        <w:rPr>
          <w:rFonts w:ascii="Times New Roman" w:hAnsi="Times New Roman" w:cs="Times New Roman"/>
        </w:rPr>
        <w:t xml:space="preserve"> et conséquence</w:t>
      </w:r>
      <w:r w:rsidRPr="006B5987">
        <w:rPr>
          <w:rFonts w:ascii="Times New Roman" w:hAnsi="Times New Roman" w:cs="Times New Roman"/>
        </w:rPr>
        <w:t xml:space="preserve"> d’un acte ou d’une prescription, de quelque nature que ce soit.</w:t>
      </w:r>
    </w:p>
    <w:p w:rsidR="00E21BDF" w:rsidRPr="006B5987" w:rsidRDefault="00E21BDF" w:rsidP="003E51AC">
      <w:pPr>
        <w:pStyle w:val="Paragraphedeliste"/>
        <w:ind w:left="1494"/>
        <w:jc w:val="both"/>
        <w:rPr>
          <w:rFonts w:ascii="Times New Roman" w:hAnsi="Times New Roman" w:cs="Times New Roman"/>
        </w:rPr>
      </w:pPr>
    </w:p>
    <w:p w:rsidR="00E21BDF" w:rsidRPr="006B5987" w:rsidRDefault="00E21BDF" w:rsidP="003E51AC">
      <w:pPr>
        <w:pStyle w:val="Paragraphedeliste"/>
        <w:ind w:left="1494"/>
        <w:jc w:val="both"/>
        <w:rPr>
          <w:rFonts w:ascii="Times New Roman" w:hAnsi="Times New Roman" w:cs="Times New Roman"/>
        </w:rPr>
      </w:pPr>
      <w:r w:rsidRPr="006B5987">
        <w:rPr>
          <w:rFonts w:ascii="Times New Roman" w:hAnsi="Times New Roman" w:cs="Times New Roman"/>
        </w:rPr>
        <w:t>Au niveau institutionnel, la vigilance s’appuie sur la qualité des transmissions effectuées avec les médecins traitants et/ou les services hospitaliers ainsi que celles effectuées entre soignants.</w:t>
      </w:r>
    </w:p>
    <w:p w:rsidR="00E21BDF" w:rsidRPr="006B5987" w:rsidRDefault="00E21BDF" w:rsidP="003E51AC">
      <w:pPr>
        <w:pStyle w:val="Paragraphedeliste"/>
        <w:ind w:left="1494"/>
        <w:jc w:val="both"/>
        <w:rPr>
          <w:rFonts w:ascii="Times New Roman" w:hAnsi="Times New Roman" w:cs="Times New Roman"/>
        </w:rPr>
      </w:pPr>
    </w:p>
    <w:p w:rsidR="00E21BDF" w:rsidRPr="006B5987" w:rsidRDefault="00E21BDF" w:rsidP="003E51AC">
      <w:pPr>
        <w:pStyle w:val="Paragraphedeliste"/>
        <w:ind w:left="1494"/>
        <w:jc w:val="both"/>
        <w:rPr>
          <w:rFonts w:ascii="Times New Roman" w:hAnsi="Times New Roman" w:cs="Times New Roman"/>
        </w:rPr>
      </w:pPr>
      <w:r w:rsidRPr="006B5987">
        <w:rPr>
          <w:rFonts w:ascii="Times New Roman" w:hAnsi="Times New Roman" w:cs="Times New Roman"/>
        </w:rPr>
        <w:t>Elle s’appuie également sur les risques liés aux soins et/ou à l’installation des résidents, pouvant entrainer des chutes ou des fausses routes.</w:t>
      </w:r>
    </w:p>
    <w:p w:rsidR="00E21BDF" w:rsidRPr="006B5987" w:rsidRDefault="00E21BDF" w:rsidP="003E51AC">
      <w:pPr>
        <w:pStyle w:val="Paragraphedeliste"/>
        <w:ind w:left="1494"/>
        <w:jc w:val="both"/>
        <w:rPr>
          <w:rFonts w:ascii="Times New Roman" w:hAnsi="Times New Roman" w:cs="Times New Roman"/>
        </w:rPr>
      </w:pPr>
    </w:p>
    <w:p w:rsidR="00E21BDF" w:rsidRPr="006B5987" w:rsidRDefault="00E21BDF" w:rsidP="003E51AC">
      <w:pPr>
        <w:pStyle w:val="Paragraphedeliste"/>
        <w:ind w:left="1494"/>
        <w:jc w:val="both"/>
        <w:rPr>
          <w:rFonts w:ascii="Times New Roman" w:hAnsi="Times New Roman" w:cs="Times New Roman"/>
        </w:rPr>
      </w:pPr>
      <w:r w:rsidRPr="006B5987">
        <w:rPr>
          <w:rFonts w:ascii="Times New Roman" w:hAnsi="Times New Roman" w:cs="Times New Roman"/>
        </w:rPr>
        <w:lastRenderedPageBreak/>
        <w:t>La prévention dans ce contexte rejoint les énoncés spécifiques indiquées en particulier ceux relatifs aux risques de chute, aux infections et au respect du circuit du médicament ainsi qu’aux risques liés aux actes de la vie quotidienne.</w:t>
      </w:r>
    </w:p>
    <w:p w:rsidR="00E21BDF" w:rsidRPr="006B5987" w:rsidRDefault="00E21BDF" w:rsidP="00E21BDF">
      <w:pPr>
        <w:pStyle w:val="Paragraphedeliste"/>
        <w:ind w:left="1494"/>
        <w:rPr>
          <w:rFonts w:ascii="Times New Roman" w:hAnsi="Times New Roman" w:cs="Times New Roman"/>
        </w:rPr>
      </w:pPr>
    </w:p>
    <w:p w:rsidR="00E21BDF" w:rsidRPr="006B5987" w:rsidRDefault="00E21BDF" w:rsidP="00E21BDF">
      <w:pPr>
        <w:pStyle w:val="Paragraphedeliste"/>
        <w:ind w:left="1494"/>
        <w:rPr>
          <w:rFonts w:ascii="Times New Roman" w:hAnsi="Times New Roman" w:cs="Times New Roman"/>
        </w:rPr>
      </w:pPr>
      <w:r w:rsidRPr="006B5987">
        <w:rPr>
          <w:rFonts w:ascii="Times New Roman" w:hAnsi="Times New Roman" w:cs="Times New Roman"/>
        </w:rPr>
        <w:t>Les observations sont les suivantes :</w:t>
      </w:r>
    </w:p>
    <w:p w:rsidR="00E21BDF" w:rsidRPr="006B5987" w:rsidRDefault="00E21BDF" w:rsidP="00D96EA6">
      <w:pPr>
        <w:pStyle w:val="Paragraphedeliste"/>
        <w:numPr>
          <w:ilvl w:val="0"/>
          <w:numId w:val="68"/>
        </w:numPr>
        <w:jc w:val="both"/>
        <w:rPr>
          <w:rFonts w:ascii="Times New Roman" w:hAnsi="Times New Roman" w:cs="Times New Roman"/>
        </w:rPr>
      </w:pPr>
      <w:r w:rsidRPr="006B5987">
        <w:rPr>
          <w:rFonts w:ascii="Times New Roman" w:hAnsi="Times New Roman" w:cs="Times New Roman"/>
        </w:rPr>
        <w:t xml:space="preserve">Depuis le passage à la PDA, peu de médicaments sont écrasés  avec augmentation des formes buvables et </w:t>
      </w:r>
      <w:proofErr w:type="spellStart"/>
      <w:r w:rsidRPr="006B5987">
        <w:rPr>
          <w:rFonts w:ascii="Times New Roman" w:hAnsi="Times New Roman" w:cs="Times New Roman"/>
        </w:rPr>
        <w:t>orodispersibles</w:t>
      </w:r>
      <w:proofErr w:type="spellEnd"/>
      <w:r w:rsidR="005E5E90" w:rsidRPr="006B5987">
        <w:rPr>
          <w:rFonts w:ascii="Times New Roman" w:hAnsi="Times New Roman" w:cs="Times New Roman"/>
        </w:rPr>
        <w:t>.</w:t>
      </w:r>
    </w:p>
    <w:p w:rsidR="00E21BDF" w:rsidRPr="006B5987" w:rsidRDefault="00E21BDF" w:rsidP="00D96EA6">
      <w:pPr>
        <w:pStyle w:val="Paragraphedeliste"/>
        <w:numPr>
          <w:ilvl w:val="0"/>
          <w:numId w:val="68"/>
        </w:numPr>
        <w:jc w:val="both"/>
        <w:rPr>
          <w:rFonts w:ascii="Times New Roman" w:hAnsi="Times New Roman" w:cs="Times New Roman"/>
        </w:rPr>
      </w:pPr>
      <w:r w:rsidRPr="006B5987">
        <w:rPr>
          <w:rFonts w:ascii="Times New Roman" w:hAnsi="Times New Roman" w:cs="Times New Roman"/>
        </w:rPr>
        <w:t>Un protocole concernant l’administration des médicaments est établi</w:t>
      </w:r>
      <w:r w:rsidR="005E5E90" w:rsidRPr="006B5987">
        <w:rPr>
          <w:rFonts w:ascii="Times New Roman" w:hAnsi="Times New Roman" w:cs="Times New Roman"/>
        </w:rPr>
        <w:t>.</w:t>
      </w:r>
      <w:r w:rsidRPr="006B5987">
        <w:rPr>
          <w:rFonts w:ascii="Times New Roman" w:hAnsi="Times New Roman" w:cs="Times New Roman"/>
        </w:rPr>
        <w:t xml:space="preserve"> </w:t>
      </w:r>
    </w:p>
    <w:p w:rsidR="00E21BDF" w:rsidRPr="006B5987" w:rsidRDefault="00E21BDF" w:rsidP="00D96EA6">
      <w:pPr>
        <w:pStyle w:val="Paragraphedeliste"/>
        <w:numPr>
          <w:ilvl w:val="0"/>
          <w:numId w:val="68"/>
        </w:numPr>
        <w:jc w:val="both"/>
        <w:rPr>
          <w:rFonts w:ascii="Times New Roman" w:hAnsi="Times New Roman" w:cs="Times New Roman"/>
        </w:rPr>
      </w:pPr>
      <w:r w:rsidRPr="006B5987">
        <w:rPr>
          <w:rFonts w:ascii="Times New Roman" w:hAnsi="Times New Roman" w:cs="Times New Roman"/>
        </w:rPr>
        <w:t>Un tableau récapitulatif des médicaments à écraser, ne pas écraser ni ouvrir est à disposition des agents mais n’empêche pas l’écrasement inadapté de certains médicaments</w:t>
      </w:r>
      <w:r w:rsidR="005E5E90" w:rsidRPr="006B5987">
        <w:rPr>
          <w:rFonts w:ascii="Times New Roman" w:hAnsi="Times New Roman" w:cs="Times New Roman"/>
        </w:rPr>
        <w:t>.</w:t>
      </w:r>
    </w:p>
    <w:p w:rsidR="00E21BDF" w:rsidRPr="006B5987" w:rsidRDefault="00E21BDF" w:rsidP="00D96EA6">
      <w:pPr>
        <w:pStyle w:val="Paragraphedeliste"/>
        <w:numPr>
          <w:ilvl w:val="0"/>
          <w:numId w:val="68"/>
        </w:numPr>
        <w:jc w:val="both"/>
        <w:rPr>
          <w:rFonts w:ascii="Times New Roman" w:hAnsi="Times New Roman" w:cs="Times New Roman"/>
        </w:rPr>
      </w:pPr>
      <w:r w:rsidRPr="006B5987">
        <w:rPr>
          <w:rFonts w:ascii="Times New Roman" w:hAnsi="Times New Roman" w:cs="Times New Roman"/>
        </w:rPr>
        <w:t>Concernant la Poly-médication, un certain nombre de résidents sont concernés et il n’existe pas de réévaluation du traitement lors du renouvellement d’ordonnance</w:t>
      </w:r>
      <w:r w:rsidR="005E5E90" w:rsidRPr="006B5987">
        <w:rPr>
          <w:rFonts w:ascii="Times New Roman" w:hAnsi="Times New Roman" w:cs="Times New Roman"/>
        </w:rPr>
        <w:t>.</w:t>
      </w:r>
    </w:p>
    <w:p w:rsidR="00E21BDF" w:rsidRPr="006B5987" w:rsidRDefault="00E21BDF" w:rsidP="00D96EA6">
      <w:pPr>
        <w:pStyle w:val="Paragraphedeliste"/>
        <w:numPr>
          <w:ilvl w:val="0"/>
          <w:numId w:val="68"/>
        </w:numPr>
        <w:jc w:val="both"/>
        <w:rPr>
          <w:rFonts w:ascii="Times New Roman" w:hAnsi="Times New Roman" w:cs="Times New Roman"/>
        </w:rPr>
      </w:pPr>
      <w:r w:rsidRPr="006B5987">
        <w:rPr>
          <w:rFonts w:ascii="Times New Roman" w:hAnsi="Times New Roman" w:cs="Times New Roman"/>
        </w:rPr>
        <w:t xml:space="preserve">Un manque de communication existe entre </w:t>
      </w:r>
      <w:r w:rsidR="003E51AC" w:rsidRPr="006B5987">
        <w:rPr>
          <w:rFonts w:ascii="Times New Roman" w:hAnsi="Times New Roman" w:cs="Times New Roman"/>
        </w:rPr>
        <w:t>les médecins intervenants et l’équipe infirmière</w:t>
      </w:r>
      <w:r w:rsidR="005E5E90" w:rsidRPr="006B5987">
        <w:rPr>
          <w:rFonts w:ascii="Times New Roman" w:hAnsi="Times New Roman" w:cs="Times New Roman"/>
        </w:rPr>
        <w:t>,</w:t>
      </w:r>
      <w:r w:rsidRPr="006B5987">
        <w:rPr>
          <w:rFonts w:ascii="Times New Roman" w:hAnsi="Times New Roman" w:cs="Times New Roman"/>
        </w:rPr>
        <w:t xml:space="preserve"> en particulier pour discuter de difficultés éventuelles  de prise médicamenteuse</w:t>
      </w:r>
      <w:r w:rsidR="005E5E90" w:rsidRPr="006B5987">
        <w:rPr>
          <w:rFonts w:ascii="Times New Roman" w:hAnsi="Times New Roman" w:cs="Times New Roman"/>
        </w:rPr>
        <w:t>.</w:t>
      </w:r>
    </w:p>
    <w:p w:rsidR="00E21BDF" w:rsidRPr="006B5987" w:rsidRDefault="00E21BDF" w:rsidP="00D96EA6">
      <w:pPr>
        <w:pStyle w:val="Paragraphedeliste"/>
        <w:numPr>
          <w:ilvl w:val="0"/>
          <w:numId w:val="68"/>
        </w:numPr>
        <w:jc w:val="both"/>
        <w:rPr>
          <w:rFonts w:ascii="Times New Roman" w:hAnsi="Times New Roman" w:cs="Times New Roman"/>
        </w:rPr>
      </w:pPr>
      <w:r w:rsidRPr="006B5987">
        <w:rPr>
          <w:rFonts w:ascii="Times New Roman" w:hAnsi="Times New Roman" w:cs="Times New Roman"/>
        </w:rPr>
        <w:t>Des difficultés organisationnelles ne permettent pas à l’IDE d’être présente sur les 3 temps de distribution de médicaments en unité  avec un risque de majoration des erreurs médicamenteuses dans l’unité  Alzheimer</w:t>
      </w:r>
      <w:r w:rsidR="005E5E90" w:rsidRPr="006B5987">
        <w:rPr>
          <w:rFonts w:ascii="Times New Roman" w:hAnsi="Times New Roman" w:cs="Times New Roman"/>
        </w:rPr>
        <w:t>.</w:t>
      </w:r>
      <w:r w:rsidRPr="006B5987">
        <w:rPr>
          <w:rFonts w:ascii="Times New Roman" w:hAnsi="Times New Roman" w:cs="Times New Roman"/>
        </w:rPr>
        <w:t xml:space="preserve"> </w:t>
      </w:r>
    </w:p>
    <w:p w:rsidR="00E21BDF" w:rsidRPr="006B5987" w:rsidRDefault="004969D1" w:rsidP="00D96EA6">
      <w:pPr>
        <w:pStyle w:val="Paragraphedeliste"/>
        <w:numPr>
          <w:ilvl w:val="0"/>
          <w:numId w:val="68"/>
        </w:numPr>
        <w:jc w:val="both"/>
        <w:rPr>
          <w:rFonts w:ascii="Times New Roman" w:hAnsi="Times New Roman" w:cs="Times New Roman"/>
        </w:rPr>
      </w:pPr>
      <w:r w:rsidRPr="006B5987">
        <w:rPr>
          <w:rFonts w:ascii="Times New Roman" w:hAnsi="Times New Roman" w:cs="Times New Roman"/>
        </w:rPr>
        <w:t>L’a</w:t>
      </w:r>
      <w:r w:rsidR="00E21BDF" w:rsidRPr="006B5987">
        <w:rPr>
          <w:rFonts w:ascii="Times New Roman" w:hAnsi="Times New Roman" w:cs="Times New Roman"/>
        </w:rPr>
        <w:t>bsence de validation de l’administration des traitements dont</w:t>
      </w:r>
      <w:r w:rsidRPr="006B5987">
        <w:rPr>
          <w:rFonts w:ascii="Times New Roman" w:hAnsi="Times New Roman" w:cs="Times New Roman"/>
        </w:rPr>
        <w:t xml:space="preserve"> les antalgiques à la demande, ce qui génère une </w:t>
      </w:r>
      <w:r w:rsidR="00E21BDF" w:rsidRPr="006B5987">
        <w:rPr>
          <w:rFonts w:ascii="Times New Roman" w:hAnsi="Times New Roman" w:cs="Times New Roman"/>
        </w:rPr>
        <w:t>difficulté</w:t>
      </w:r>
      <w:r w:rsidRPr="006B5987">
        <w:rPr>
          <w:rFonts w:ascii="Times New Roman" w:hAnsi="Times New Roman" w:cs="Times New Roman"/>
        </w:rPr>
        <w:t xml:space="preserve"> particulière  pour l’équipe de nuit pour </w:t>
      </w:r>
      <w:r w:rsidR="00E21BDF" w:rsidRPr="006B5987">
        <w:rPr>
          <w:rFonts w:ascii="Times New Roman" w:hAnsi="Times New Roman" w:cs="Times New Roman"/>
        </w:rPr>
        <w:t xml:space="preserve">vérifier </w:t>
      </w:r>
      <w:r w:rsidRPr="006B5987">
        <w:rPr>
          <w:rFonts w:ascii="Times New Roman" w:hAnsi="Times New Roman" w:cs="Times New Roman"/>
        </w:rPr>
        <w:t>l’horaire de  dernière prise</w:t>
      </w:r>
      <w:r w:rsidR="005E5E90" w:rsidRPr="006B5987">
        <w:rPr>
          <w:rFonts w:ascii="Times New Roman" w:hAnsi="Times New Roman" w:cs="Times New Roman"/>
        </w:rPr>
        <w:t>.</w:t>
      </w:r>
    </w:p>
    <w:p w:rsidR="004969D1" w:rsidRPr="006B5987" w:rsidRDefault="004969D1" w:rsidP="004969D1">
      <w:pPr>
        <w:ind w:left="1854"/>
        <w:jc w:val="both"/>
        <w:rPr>
          <w:rFonts w:ascii="Times New Roman" w:hAnsi="Times New Roman"/>
        </w:rPr>
      </w:pPr>
    </w:p>
    <w:p w:rsidR="004969D1" w:rsidRPr="006B5987" w:rsidRDefault="004969D1" w:rsidP="004969D1">
      <w:pPr>
        <w:ind w:left="1854"/>
        <w:jc w:val="both"/>
        <w:rPr>
          <w:rFonts w:ascii="Times New Roman" w:hAnsi="Times New Roman"/>
        </w:rPr>
      </w:pPr>
    </w:p>
    <w:p w:rsidR="004969D1" w:rsidRPr="006B5987" w:rsidRDefault="004969D1" w:rsidP="004969D1">
      <w:pPr>
        <w:ind w:left="1854"/>
        <w:jc w:val="both"/>
        <w:rPr>
          <w:rFonts w:ascii="Times New Roman" w:hAnsi="Times New Roman"/>
        </w:rPr>
      </w:pPr>
      <w:r w:rsidRPr="006B5987">
        <w:rPr>
          <w:rFonts w:ascii="Times New Roman" w:hAnsi="Times New Roman"/>
        </w:rPr>
        <w:t>Les objectifs prioritaires retenus sont :</w:t>
      </w:r>
    </w:p>
    <w:p w:rsidR="004969D1" w:rsidRPr="006B5987" w:rsidRDefault="004969D1" w:rsidP="00D96EA6">
      <w:pPr>
        <w:pStyle w:val="Paragraphedeliste"/>
        <w:numPr>
          <w:ilvl w:val="0"/>
          <w:numId w:val="69"/>
        </w:numPr>
        <w:spacing w:after="160" w:line="259" w:lineRule="auto"/>
        <w:jc w:val="both"/>
        <w:rPr>
          <w:rFonts w:ascii="Times New Roman" w:hAnsi="Times New Roman" w:cs="Times New Roman"/>
        </w:rPr>
      </w:pPr>
      <w:r w:rsidRPr="006B5987">
        <w:rPr>
          <w:rFonts w:ascii="Times New Roman" w:hAnsi="Times New Roman" w:cs="Times New Roman"/>
        </w:rPr>
        <w:t>Sensibiliser les agents aux risques liés à l’écrasement des médicaments</w:t>
      </w:r>
      <w:r w:rsidR="005E5E90" w:rsidRPr="006B5987">
        <w:rPr>
          <w:rFonts w:ascii="Times New Roman" w:hAnsi="Times New Roman" w:cs="Times New Roman"/>
        </w:rPr>
        <w:t>.</w:t>
      </w:r>
      <w:r w:rsidRPr="006B5987">
        <w:rPr>
          <w:rFonts w:ascii="Times New Roman" w:hAnsi="Times New Roman" w:cs="Times New Roman"/>
        </w:rPr>
        <w:t xml:space="preserve"> </w:t>
      </w:r>
    </w:p>
    <w:p w:rsidR="004969D1" w:rsidRPr="006B5987" w:rsidRDefault="004969D1" w:rsidP="00D96EA6">
      <w:pPr>
        <w:pStyle w:val="Paragraphedeliste"/>
        <w:numPr>
          <w:ilvl w:val="0"/>
          <w:numId w:val="69"/>
        </w:numPr>
        <w:spacing w:after="160" w:line="259" w:lineRule="auto"/>
        <w:jc w:val="both"/>
        <w:rPr>
          <w:rFonts w:ascii="Times New Roman" w:hAnsi="Times New Roman" w:cs="Times New Roman"/>
        </w:rPr>
      </w:pPr>
      <w:r w:rsidRPr="006B5987">
        <w:rPr>
          <w:rFonts w:ascii="Times New Roman" w:hAnsi="Times New Roman" w:cs="Times New Roman"/>
        </w:rPr>
        <w:t>Réévaluer les traitements régulièrement</w:t>
      </w:r>
      <w:r w:rsidR="005E5E90" w:rsidRPr="006B5987">
        <w:rPr>
          <w:rFonts w:ascii="Times New Roman" w:hAnsi="Times New Roman" w:cs="Times New Roman"/>
        </w:rPr>
        <w:t>.</w:t>
      </w:r>
      <w:r w:rsidRPr="006B5987">
        <w:rPr>
          <w:rFonts w:ascii="Times New Roman" w:hAnsi="Times New Roman" w:cs="Times New Roman"/>
        </w:rPr>
        <w:t xml:space="preserve"> </w:t>
      </w:r>
    </w:p>
    <w:p w:rsidR="004969D1" w:rsidRPr="006B5987" w:rsidRDefault="004969D1" w:rsidP="00D96EA6">
      <w:pPr>
        <w:pStyle w:val="Paragraphedeliste"/>
        <w:numPr>
          <w:ilvl w:val="0"/>
          <w:numId w:val="69"/>
        </w:numPr>
        <w:spacing w:after="160" w:line="259" w:lineRule="auto"/>
        <w:jc w:val="both"/>
        <w:rPr>
          <w:rFonts w:ascii="Times New Roman" w:hAnsi="Times New Roman" w:cs="Times New Roman"/>
        </w:rPr>
      </w:pPr>
      <w:r w:rsidRPr="006B5987">
        <w:rPr>
          <w:rFonts w:ascii="Times New Roman" w:hAnsi="Times New Roman" w:cs="Times New Roman"/>
        </w:rPr>
        <w:t>Mettre en place une traçabilité de l’administration des traitements</w:t>
      </w:r>
      <w:r w:rsidR="005E5E90" w:rsidRPr="006B5987">
        <w:rPr>
          <w:rFonts w:ascii="Times New Roman" w:hAnsi="Times New Roman" w:cs="Times New Roman"/>
        </w:rPr>
        <w:t>.</w:t>
      </w:r>
    </w:p>
    <w:p w:rsidR="004969D1" w:rsidRPr="006B5987" w:rsidRDefault="004969D1" w:rsidP="004969D1">
      <w:pPr>
        <w:pStyle w:val="Paragraphedeliste"/>
        <w:ind w:left="2574"/>
        <w:jc w:val="both"/>
        <w:rPr>
          <w:rFonts w:ascii="Times New Roman" w:hAnsi="Times New Roman" w:cs="Times New Roman"/>
        </w:rPr>
      </w:pPr>
    </w:p>
    <w:p w:rsidR="004969D1" w:rsidRPr="006B5987" w:rsidRDefault="004969D1" w:rsidP="004969D1">
      <w:pPr>
        <w:jc w:val="both"/>
        <w:rPr>
          <w:rFonts w:ascii="Times New Roman" w:hAnsi="Times New Roman"/>
        </w:rPr>
      </w:pPr>
    </w:p>
    <w:p w:rsidR="004969D1" w:rsidRPr="006B5987" w:rsidRDefault="004969D1" w:rsidP="004969D1">
      <w:pPr>
        <w:pStyle w:val="Paragraphedeliste"/>
        <w:ind w:left="2214"/>
        <w:jc w:val="both"/>
        <w:rPr>
          <w:rFonts w:ascii="Times New Roman" w:hAnsi="Times New Roman" w:cs="Times New Roman"/>
        </w:rPr>
      </w:pPr>
    </w:p>
    <w:p w:rsidR="004969D1" w:rsidRPr="006B5987" w:rsidRDefault="004969D1" w:rsidP="004969D1">
      <w:pPr>
        <w:pStyle w:val="Paragraphedeliste"/>
        <w:ind w:left="2214"/>
        <w:jc w:val="both"/>
        <w:rPr>
          <w:rFonts w:ascii="Times New Roman" w:hAnsi="Times New Roman" w:cs="Times New Roman"/>
        </w:rPr>
      </w:pPr>
    </w:p>
    <w:p w:rsidR="004969D1" w:rsidRPr="006B5987" w:rsidRDefault="004969D1" w:rsidP="004969D1">
      <w:pPr>
        <w:pStyle w:val="Paragraphedeliste"/>
        <w:ind w:left="2214"/>
        <w:jc w:val="both"/>
        <w:rPr>
          <w:rFonts w:ascii="Times New Roman" w:hAnsi="Times New Roman" w:cs="Times New Roman"/>
        </w:rPr>
      </w:pPr>
    </w:p>
    <w:p w:rsidR="004969D1" w:rsidRPr="006B5987" w:rsidRDefault="004969D1" w:rsidP="004969D1">
      <w:pPr>
        <w:pStyle w:val="Paragraphedeliste"/>
        <w:ind w:left="2214"/>
        <w:jc w:val="both"/>
        <w:rPr>
          <w:rFonts w:ascii="Times New Roman" w:hAnsi="Times New Roman" w:cs="Times New Roman"/>
        </w:rPr>
      </w:pPr>
    </w:p>
    <w:p w:rsidR="00E21BDF" w:rsidRPr="006B5987" w:rsidRDefault="00E21BDF" w:rsidP="00E21BDF">
      <w:pPr>
        <w:pStyle w:val="Paragraphedeliste"/>
        <w:ind w:left="1494"/>
        <w:jc w:val="both"/>
        <w:rPr>
          <w:rFonts w:ascii="Times New Roman" w:hAnsi="Times New Roman" w:cs="Times New Roman"/>
        </w:rPr>
      </w:pPr>
    </w:p>
    <w:p w:rsidR="00E21BDF" w:rsidRPr="006B5987" w:rsidRDefault="00E21BDF" w:rsidP="00E21BDF">
      <w:pPr>
        <w:pStyle w:val="Titre2"/>
        <w:ind w:left="1494"/>
        <w:jc w:val="both"/>
        <w:rPr>
          <w:rFonts w:ascii="Times New Roman" w:hAnsi="Times New Roman"/>
          <w:b w:val="0"/>
          <w:color w:val="auto"/>
          <w:sz w:val="24"/>
          <w:szCs w:val="24"/>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3265"/>
        <w:gridCol w:w="2928"/>
      </w:tblGrid>
      <w:tr w:rsidR="004969D1" w:rsidRPr="006B5987" w:rsidTr="00210323">
        <w:tc>
          <w:tcPr>
            <w:tcW w:w="6244" w:type="dxa"/>
            <w:gridSpan w:val="2"/>
          </w:tcPr>
          <w:p w:rsidR="004969D1" w:rsidRPr="006B5987" w:rsidRDefault="004969D1" w:rsidP="00210323">
            <w:pPr>
              <w:jc w:val="center"/>
              <w:rPr>
                <w:rFonts w:ascii="Times New Roman" w:hAnsi="Times New Roman"/>
              </w:rPr>
            </w:pPr>
          </w:p>
          <w:p w:rsidR="004969D1" w:rsidRPr="006B5987" w:rsidRDefault="004969D1" w:rsidP="00210323">
            <w:pPr>
              <w:jc w:val="center"/>
              <w:rPr>
                <w:rFonts w:ascii="Times New Roman" w:hAnsi="Times New Roman"/>
              </w:rPr>
            </w:pPr>
          </w:p>
          <w:p w:rsidR="004969D1" w:rsidRPr="006B5987" w:rsidRDefault="004969D1" w:rsidP="00210323">
            <w:pPr>
              <w:jc w:val="center"/>
              <w:rPr>
                <w:rFonts w:ascii="Times New Roman" w:hAnsi="Times New Roman"/>
              </w:rPr>
            </w:pPr>
            <w:r w:rsidRPr="006B5987">
              <w:rPr>
                <w:rFonts w:ascii="Times New Roman" w:hAnsi="Times New Roman"/>
              </w:rPr>
              <w:t>Projet de soins</w:t>
            </w:r>
          </w:p>
          <w:p w:rsidR="004969D1" w:rsidRPr="006B5987" w:rsidRDefault="004969D1" w:rsidP="00210323">
            <w:pPr>
              <w:jc w:val="center"/>
              <w:rPr>
                <w:rFonts w:ascii="Times New Roman" w:hAnsi="Times New Roman"/>
              </w:rPr>
            </w:pPr>
          </w:p>
          <w:p w:rsidR="004969D1" w:rsidRPr="006B5987" w:rsidRDefault="004969D1" w:rsidP="00210323">
            <w:pPr>
              <w:jc w:val="center"/>
              <w:rPr>
                <w:rFonts w:ascii="Times New Roman" w:hAnsi="Times New Roman"/>
              </w:rPr>
            </w:pPr>
          </w:p>
        </w:tc>
        <w:tc>
          <w:tcPr>
            <w:tcW w:w="2936" w:type="dxa"/>
          </w:tcPr>
          <w:p w:rsidR="004969D1" w:rsidRPr="006B5987" w:rsidRDefault="004969D1" w:rsidP="00210323">
            <w:pPr>
              <w:jc w:val="center"/>
              <w:rPr>
                <w:rFonts w:ascii="Times New Roman" w:hAnsi="Times New Roman"/>
              </w:rPr>
            </w:pPr>
          </w:p>
        </w:tc>
      </w:tr>
      <w:tr w:rsidR="004969D1" w:rsidRPr="006B5987" w:rsidTr="00210323">
        <w:tc>
          <w:tcPr>
            <w:tcW w:w="6244" w:type="dxa"/>
            <w:gridSpan w:val="2"/>
            <w:shd w:val="clear" w:color="auto" w:fill="C6D9F1" w:themeFill="text2" w:themeFillTint="33"/>
          </w:tcPr>
          <w:p w:rsidR="004969D1" w:rsidRPr="006B5987" w:rsidRDefault="00A35EC6" w:rsidP="00210323">
            <w:pPr>
              <w:rPr>
                <w:rFonts w:ascii="Times New Roman" w:hAnsi="Times New Roman"/>
              </w:rPr>
            </w:pPr>
            <w:r w:rsidRPr="006B5987">
              <w:rPr>
                <w:rFonts w:ascii="Times New Roman" w:hAnsi="Times New Roman"/>
              </w:rPr>
              <w:t>Fiche action n°3</w:t>
            </w:r>
            <w:r w:rsidR="004969D1" w:rsidRPr="006B5987">
              <w:rPr>
                <w:rFonts w:ascii="Times New Roman" w:hAnsi="Times New Roman"/>
              </w:rPr>
              <w:t>3</w:t>
            </w:r>
          </w:p>
          <w:p w:rsidR="004969D1" w:rsidRPr="006B5987" w:rsidRDefault="004969D1" w:rsidP="00210323">
            <w:pPr>
              <w:rPr>
                <w:rFonts w:ascii="Times New Roman" w:hAnsi="Times New Roman"/>
                <w:color w:val="FF0000"/>
              </w:rPr>
            </w:pPr>
          </w:p>
        </w:tc>
        <w:tc>
          <w:tcPr>
            <w:tcW w:w="2936" w:type="dxa"/>
            <w:shd w:val="clear" w:color="auto" w:fill="C6D9F1" w:themeFill="text2" w:themeFillTint="33"/>
          </w:tcPr>
          <w:p w:rsidR="004969D1" w:rsidRPr="006B5987" w:rsidRDefault="004969D1" w:rsidP="00210323">
            <w:pPr>
              <w:rPr>
                <w:rFonts w:ascii="Times New Roman" w:hAnsi="Times New Roman"/>
              </w:rPr>
            </w:pPr>
            <w:r w:rsidRPr="006B5987">
              <w:rPr>
                <w:rFonts w:ascii="Times New Roman" w:hAnsi="Times New Roman"/>
              </w:rPr>
              <w:t xml:space="preserve">Indicateurs disponibles </w:t>
            </w:r>
          </w:p>
        </w:tc>
      </w:tr>
      <w:tr w:rsidR="004969D1" w:rsidRPr="006B5987" w:rsidTr="00210323">
        <w:tc>
          <w:tcPr>
            <w:tcW w:w="2930" w:type="dxa"/>
          </w:tcPr>
          <w:p w:rsidR="004969D1" w:rsidRPr="006B5987" w:rsidRDefault="004969D1" w:rsidP="00210323">
            <w:pPr>
              <w:ind w:left="0"/>
              <w:rPr>
                <w:rFonts w:ascii="Times New Roman" w:hAnsi="Times New Roman"/>
              </w:rPr>
            </w:pPr>
          </w:p>
          <w:p w:rsidR="004969D1" w:rsidRPr="006B5987" w:rsidRDefault="004969D1" w:rsidP="00210323">
            <w:pPr>
              <w:pStyle w:val="Titre2"/>
              <w:rPr>
                <w:rFonts w:ascii="Times New Roman" w:hAnsi="Times New Roman"/>
                <w:b w:val="0"/>
                <w:color w:val="auto"/>
                <w:sz w:val="24"/>
                <w:szCs w:val="24"/>
              </w:rPr>
            </w:pPr>
            <w:r w:rsidRPr="006B5987">
              <w:rPr>
                <w:rFonts w:ascii="Times New Roman" w:hAnsi="Times New Roman"/>
                <w:b w:val="0"/>
                <w:color w:val="auto"/>
                <w:sz w:val="24"/>
                <w:szCs w:val="24"/>
              </w:rPr>
              <w:t>La prévention des risques iatrogéniques</w:t>
            </w:r>
          </w:p>
          <w:p w:rsidR="004969D1" w:rsidRPr="006B5987" w:rsidRDefault="004969D1" w:rsidP="00210323">
            <w:pPr>
              <w:spacing w:after="160" w:line="259" w:lineRule="auto"/>
              <w:ind w:left="0"/>
              <w:jc w:val="both"/>
              <w:rPr>
                <w:rFonts w:ascii="Times New Roman" w:hAnsi="Times New Roman"/>
              </w:rPr>
            </w:pPr>
          </w:p>
          <w:p w:rsidR="004969D1" w:rsidRPr="006B5987" w:rsidRDefault="004969D1" w:rsidP="00210323">
            <w:pPr>
              <w:ind w:left="0"/>
              <w:rPr>
                <w:rFonts w:ascii="Times New Roman" w:hAnsi="Times New Roman"/>
              </w:rPr>
            </w:pPr>
          </w:p>
        </w:tc>
        <w:tc>
          <w:tcPr>
            <w:tcW w:w="3314" w:type="dxa"/>
          </w:tcPr>
          <w:p w:rsidR="004969D1" w:rsidRPr="006B5987" w:rsidRDefault="004969D1" w:rsidP="00210323">
            <w:pPr>
              <w:ind w:left="0"/>
              <w:rPr>
                <w:rFonts w:ascii="Times New Roman" w:hAnsi="Times New Roman"/>
              </w:rPr>
            </w:pPr>
            <w:r w:rsidRPr="006B5987">
              <w:rPr>
                <w:rFonts w:ascii="Times New Roman" w:hAnsi="Times New Roman"/>
              </w:rPr>
              <w:t xml:space="preserve">Objectifs : </w:t>
            </w:r>
          </w:p>
          <w:p w:rsidR="004969D1" w:rsidRPr="006B5987" w:rsidRDefault="004969D1" w:rsidP="004969D1">
            <w:pPr>
              <w:spacing w:after="160" w:line="259" w:lineRule="auto"/>
              <w:ind w:left="0"/>
              <w:jc w:val="both"/>
              <w:rPr>
                <w:rFonts w:ascii="Times New Roman" w:hAnsi="Times New Roman"/>
              </w:rPr>
            </w:pPr>
            <w:r w:rsidRPr="006B5987">
              <w:rPr>
                <w:rFonts w:ascii="Times New Roman" w:hAnsi="Times New Roman"/>
              </w:rPr>
              <w:t>-diminuer les risques iatrogéniques</w:t>
            </w:r>
          </w:p>
          <w:p w:rsidR="004969D1" w:rsidRPr="006B5987" w:rsidRDefault="004969D1" w:rsidP="004969D1">
            <w:pPr>
              <w:spacing w:after="160" w:line="259" w:lineRule="auto"/>
              <w:ind w:left="0"/>
              <w:jc w:val="both"/>
              <w:rPr>
                <w:rFonts w:ascii="Times New Roman" w:hAnsi="Times New Roman"/>
              </w:rPr>
            </w:pPr>
            <w:r w:rsidRPr="006B5987">
              <w:rPr>
                <w:rFonts w:ascii="Times New Roman" w:hAnsi="Times New Roman"/>
              </w:rPr>
              <w:t>-sécuriser la prise en charge de l’usager</w:t>
            </w:r>
          </w:p>
          <w:p w:rsidR="004969D1" w:rsidRPr="006B5987" w:rsidRDefault="004969D1" w:rsidP="004969D1">
            <w:pPr>
              <w:spacing w:after="160" w:line="259" w:lineRule="auto"/>
              <w:ind w:left="0"/>
              <w:jc w:val="both"/>
              <w:rPr>
                <w:rFonts w:ascii="Times New Roman" w:hAnsi="Times New Roman"/>
              </w:rPr>
            </w:pPr>
            <w:r w:rsidRPr="006B5987">
              <w:rPr>
                <w:rFonts w:ascii="Times New Roman" w:hAnsi="Times New Roman"/>
              </w:rPr>
              <w:t>-sécuriser la responsabilité des soignants</w:t>
            </w:r>
          </w:p>
          <w:p w:rsidR="004969D1" w:rsidRPr="006B5987" w:rsidRDefault="004969D1" w:rsidP="00210323">
            <w:pPr>
              <w:ind w:left="0"/>
              <w:rPr>
                <w:rFonts w:ascii="Times New Roman" w:hAnsi="Times New Roman"/>
              </w:rPr>
            </w:pPr>
            <w:r w:rsidRPr="006B5987">
              <w:rPr>
                <w:rFonts w:ascii="Times New Roman" w:hAnsi="Times New Roman"/>
              </w:rPr>
              <w:t>Echéance : 2021-2022</w:t>
            </w:r>
          </w:p>
          <w:p w:rsidR="004969D1" w:rsidRPr="006B5987" w:rsidRDefault="004969D1" w:rsidP="00210323">
            <w:pPr>
              <w:rPr>
                <w:rFonts w:ascii="Times New Roman" w:hAnsi="Times New Roman"/>
              </w:rPr>
            </w:pPr>
          </w:p>
          <w:p w:rsidR="004969D1" w:rsidRPr="006B5987" w:rsidRDefault="004969D1" w:rsidP="00210323">
            <w:pPr>
              <w:ind w:left="0"/>
              <w:rPr>
                <w:rFonts w:ascii="Times New Roman" w:hAnsi="Times New Roman"/>
              </w:rPr>
            </w:pPr>
            <w:r w:rsidRPr="006B5987">
              <w:rPr>
                <w:rFonts w:ascii="Times New Roman" w:hAnsi="Times New Roman"/>
              </w:rPr>
              <w:t>Groupe concerné :  soignants, soignants de nuit</w:t>
            </w:r>
          </w:p>
          <w:p w:rsidR="004969D1" w:rsidRPr="006B5987" w:rsidRDefault="004969D1" w:rsidP="00210323">
            <w:pPr>
              <w:ind w:left="0"/>
              <w:rPr>
                <w:rFonts w:ascii="Times New Roman" w:hAnsi="Times New Roman"/>
              </w:rPr>
            </w:pPr>
          </w:p>
          <w:p w:rsidR="004969D1" w:rsidRPr="006B5987" w:rsidRDefault="004969D1" w:rsidP="00210323">
            <w:pPr>
              <w:ind w:left="0"/>
              <w:rPr>
                <w:rFonts w:ascii="Times New Roman" w:hAnsi="Times New Roman"/>
              </w:rPr>
            </w:pPr>
            <w:r w:rsidRPr="006B5987">
              <w:rPr>
                <w:rFonts w:ascii="Times New Roman" w:hAnsi="Times New Roman"/>
              </w:rPr>
              <w:t xml:space="preserve">Responsable institutionnel : Directeur, cadre supérieur de santé, </w:t>
            </w:r>
          </w:p>
          <w:p w:rsidR="004969D1" w:rsidRPr="006B5987" w:rsidRDefault="004969D1" w:rsidP="00210323">
            <w:pPr>
              <w:ind w:left="0"/>
              <w:rPr>
                <w:rFonts w:ascii="Times New Roman" w:hAnsi="Times New Roman"/>
              </w:rPr>
            </w:pPr>
          </w:p>
          <w:p w:rsidR="004969D1" w:rsidRPr="006B5987" w:rsidRDefault="004969D1" w:rsidP="00210323">
            <w:pPr>
              <w:ind w:left="0"/>
              <w:rPr>
                <w:rFonts w:ascii="Times New Roman" w:hAnsi="Times New Roman"/>
              </w:rPr>
            </w:pPr>
            <w:r w:rsidRPr="006B5987">
              <w:rPr>
                <w:rFonts w:ascii="Times New Roman" w:hAnsi="Times New Roman"/>
              </w:rPr>
              <w:t>Référents :  médecin coordonnateur , IDEC</w:t>
            </w:r>
          </w:p>
        </w:tc>
        <w:tc>
          <w:tcPr>
            <w:tcW w:w="2936" w:type="dxa"/>
          </w:tcPr>
          <w:p w:rsidR="004969D1" w:rsidRPr="006B5987" w:rsidRDefault="004969D1" w:rsidP="00210323">
            <w:pPr>
              <w:spacing w:after="160" w:line="259" w:lineRule="auto"/>
              <w:ind w:left="0"/>
              <w:jc w:val="both"/>
              <w:rPr>
                <w:rFonts w:ascii="Times New Roman" w:hAnsi="Times New Roman"/>
              </w:rPr>
            </w:pPr>
            <w:r w:rsidRPr="006B5987">
              <w:rPr>
                <w:rFonts w:ascii="Times New Roman" w:hAnsi="Times New Roman"/>
              </w:rPr>
              <w:t>- nombres d’actions concernant la thématique notamment :</w:t>
            </w:r>
          </w:p>
          <w:p w:rsidR="004969D1" w:rsidRPr="006B5987" w:rsidRDefault="004969D1" w:rsidP="00D96EA6">
            <w:pPr>
              <w:pStyle w:val="Paragraphedeliste"/>
              <w:numPr>
                <w:ilvl w:val="0"/>
                <w:numId w:val="70"/>
              </w:numPr>
              <w:spacing w:after="160" w:line="259" w:lineRule="auto"/>
              <w:jc w:val="both"/>
              <w:rPr>
                <w:rFonts w:ascii="Times New Roman" w:hAnsi="Times New Roman" w:cs="Times New Roman"/>
              </w:rPr>
            </w:pPr>
            <w:r w:rsidRPr="006B5987">
              <w:rPr>
                <w:rFonts w:ascii="Times New Roman" w:hAnsi="Times New Roman" w:cs="Times New Roman"/>
              </w:rPr>
              <w:t xml:space="preserve">Formation des professionnels à la pharmacovigilance </w:t>
            </w:r>
          </w:p>
          <w:p w:rsidR="004969D1" w:rsidRPr="006B5987" w:rsidRDefault="004969D1" w:rsidP="00D96EA6">
            <w:pPr>
              <w:pStyle w:val="Paragraphedeliste"/>
              <w:numPr>
                <w:ilvl w:val="0"/>
                <w:numId w:val="70"/>
              </w:numPr>
              <w:spacing w:after="160" w:line="259" w:lineRule="auto"/>
              <w:jc w:val="both"/>
              <w:rPr>
                <w:rFonts w:ascii="Times New Roman" w:hAnsi="Times New Roman" w:cs="Times New Roman"/>
              </w:rPr>
            </w:pPr>
            <w:r w:rsidRPr="006B5987">
              <w:rPr>
                <w:rFonts w:ascii="Times New Roman" w:hAnsi="Times New Roman" w:cs="Times New Roman"/>
              </w:rPr>
              <w:t xml:space="preserve">Réévaluation trimestrielle des thérapeutiques </w:t>
            </w:r>
          </w:p>
          <w:p w:rsidR="004969D1" w:rsidRPr="006B5987" w:rsidRDefault="004969D1" w:rsidP="00D96EA6">
            <w:pPr>
              <w:pStyle w:val="Paragraphedeliste"/>
              <w:numPr>
                <w:ilvl w:val="0"/>
                <w:numId w:val="70"/>
              </w:numPr>
              <w:spacing w:after="160" w:line="259" w:lineRule="auto"/>
              <w:jc w:val="both"/>
              <w:rPr>
                <w:rFonts w:ascii="Times New Roman" w:hAnsi="Times New Roman" w:cs="Times New Roman"/>
              </w:rPr>
            </w:pPr>
            <w:r w:rsidRPr="006B5987">
              <w:rPr>
                <w:rFonts w:ascii="Times New Roman" w:hAnsi="Times New Roman" w:cs="Times New Roman"/>
              </w:rPr>
              <w:t>Fonctionnalité du logiciel de validation des traitements</w:t>
            </w:r>
          </w:p>
          <w:p w:rsidR="004969D1" w:rsidRPr="006B5987" w:rsidRDefault="004969D1" w:rsidP="00210323">
            <w:pPr>
              <w:spacing w:after="160" w:line="259" w:lineRule="auto"/>
              <w:ind w:left="0"/>
              <w:jc w:val="both"/>
              <w:rPr>
                <w:rFonts w:ascii="Times New Roman" w:hAnsi="Times New Roman"/>
              </w:rPr>
            </w:pPr>
          </w:p>
          <w:p w:rsidR="004969D1" w:rsidRPr="006B5987" w:rsidRDefault="003E51AC" w:rsidP="00210323">
            <w:pPr>
              <w:ind w:left="0"/>
              <w:jc w:val="both"/>
              <w:rPr>
                <w:rFonts w:ascii="Times New Roman" w:hAnsi="Times New Roman"/>
              </w:rPr>
            </w:pPr>
            <w:r w:rsidRPr="006B5987">
              <w:rPr>
                <w:rFonts w:ascii="Times New Roman" w:hAnsi="Times New Roman"/>
              </w:rPr>
              <w:t>-nombre ETP IDE</w:t>
            </w:r>
          </w:p>
          <w:p w:rsidR="003E51AC" w:rsidRPr="006B5987" w:rsidRDefault="003E51AC" w:rsidP="00210323">
            <w:pPr>
              <w:ind w:left="0"/>
              <w:jc w:val="both"/>
              <w:rPr>
                <w:rFonts w:ascii="Times New Roman" w:hAnsi="Times New Roman"/>
              </w:rPr>
            </w:pPr>
          </w:p>
          <w:p w:rsidR="003E51AC" w:rsidRPr="006B5987" w:rsidRDefault="003E51AC" w:rsidP="00210323">
            <w:pPr>
              <w:ind w:left="0"/>
              <w:jc w:val="both"/>
              <w:rPr>
                <w:rFonts w:ascii="Times New Roman" w:hAnsi="Times New Roman"/>
              </w:rPr>
            </w:pPr>
          </w:p>
          <w:p w:rsidR="004969D1" w:rsidRPr="006B5987" w:rsidRDefault="004969D1" w:rsidP="00210323">
            <w:pPr>
              <w:ind w:left="0"/>
              <w:jc w:val="both"/>
              <w:rPr>
                <w:rFonts w:ascii="Times New Roman" w:hAnsi="Times New Roman"/>
              </w:rPr>
            </w:pPr>
            <w:r w:rsidRPr="006B5987">
              <w:rPr>
                <w:rFonts w:ascii="Times New Roman" w:hAnsi="Times New Roman"/>
              </w:rPr>
              <w:t>Suivi annuel</w:t>
            </w:r>
          </w:p>
          <w:p w:rsidR="004969D1" w:rsidRPr="006B5987" w:rsidRDefault="004969D1" w:rsidP="00210323">
            <w:pPr>
              <w:ind w:left="0"/>
              <w:jc w:val="both"/>
              <w:rPr>
                <w:rFonts w:ascii="Times New Roman" w:hAnsi="Times New Roman"/>
              </w:rPr>
            </w:pPr>
            <w:r w:rsidRPr="006B5987">
              <w:rPr>
                <w:rFonts w:ascii="Times New Roman" w:hAnsi="Times New Roman"/>
              </w:rPr>
              <w:t xml:space="preserve"> </w:t>
            </w:r>
          </w:p>
        </w:tc>
      </w:tr>
    </w:tbl>
    <w:p w:rsidR="000A5F86" w:rsidRPr="006B5987" w:rsidRDefault="000A5F86" w:rsidP="00210323">
      <w:pPr>
        <w:pStyle w:val="Titre2"/>
        <w:rPr>
          <w:rFonts w:ascii="Times New Roman" w:hAnsi="Times New Roman"/>
          <w:b w:val="0"/>
          <w:color w:val="auto"/>
          <w:sz w:val="24"/>
          <w:szCs w:val="24"/>
        </w:rPr>
      </w:pPr>
    </w:p>
    <w:p w:rsidR="000D393C" w:rsidRPr="006B5987" w:rsidRDefault="000D393C" w:rsidP="00D96EA6">
      <w:pPr>
        <w:pStyle w:val="Titre2"/>
        <w:numPr>
          <w:ilvl w:val="0"/>
          <w:numId w:val="57"/>
        </w:numPr>
        <w:rPr>
          <w:rFonts w:ascii="Times New Roman" w:hAnsi="Times New Roman"/>
          <w:b w:val="0"/>
          <w:color w:val="auto"/>
          <w:sz w:val="24"/>
          <w:szCs w:val="24"/>
        </w:rPr>
      </w:pPr>
      <w:r w:rsidRPr="006B5987">
        <w:rPr>
          <w:rFonts w:ascii="Times New Roman" w:hAnsi="Times New Roman"/>
          <w:b w:val="0"/>
          <w:color w:val="auto"/>
          <w:sz w:val="24"/>
          <w:szCs w:val="24"/>
        </w:rPr>
        <w:t>La prévention et la prise en charge des infections</w:t>
      </w:r>
    </w:p>
    <w:p w:rsidR="00210323" w:rsidRPr="006B5987" w:rsidRDefault="00210323" w:rsidP="00210323">
      <w:pPr>
        <w:pStyle w:val="Paragraphedeliste"/>
        <w:ind w:left="1494"/>
        <w:jc w:val="both"/>
        <w:rPr>
          <w:rFonts w:ascii="Times New Roman" w:hAnsi="Times New Roman" w:cs="Times New Roman"/>
        </w:rPr>
      </w:pPr>
      <w:r w:rsidRPr="006B5987">
        <w:rPr>
          <w:rFonts w:ascii="Times New Roman" w:hAnsi="Times New Roman" w:cs="Times New Roman"/>
        </w:rPr>
        <w:t>Les infections de toute nature demeurent une des problématiques au niveau institutionnel, en raison de leurs incidences qui peuvent être aussi bien individuelles que collectives.</w:t>
      </w:r>
    </w:p>
    <w:p w:rsidR="00210323" w:rsidRPr="006B5987" w:rsidRDefault="00210323" w:rsidP="00210323">
      <w:pPr>
        <w:pStyle w:val="Paragraphedeliste"/>
        <w:ind w:left="1494"/>
        <w:jc w:val="both"/>
        <w:rPr>
          <w:rFonts w:ascii="Times New Roman" w:hAnsi="Times New Roman" w:cs="Times New Roman"/>
        </w:rPr>
      </w:pPr>
      <w:r w:rsidRPr="006B5987">
        <w:rPr>
          <w:rFonts w:ascii="Times New Roman" w:hAnsi="Times New Roman" w:cs="Times New Roman"/>
        </w:rPr>
        <w:t>L’effort sur lequel doivent se concentrer tous les professionnels consiste essentiellement dans la mise en évidence de vecteurs des différents agents infectieux observés.</w:t>
      </w:r>
    </w:p>
    <w:p w:rsidR="00210323" w:rsidRPr="006B5987" w:rsidRDefault="00210323" w:rsidP="00210323">
      <w:pPr>
        <w:pStyle w:val="Paragraphedeliste"/>
        <w:ind w:left="1494"/>
        <w:jc w:val="both"/>
        <w:rPr>
          <w:rFonts w:ascii="Times New Roman" w:hAnsi="Times New Roman" w:cs="Times New Roman"/>
        </w:rPr>
      </w:pPr>
    </w:p>
    <w:p w:rsidR="00210323" w:rsidRPr="006B5987" w:rsidRDefault="00210323" w:rsidP="00210323">
      <w:pPr>
        <w:pStyle w:val="Paragraphedeliste"/>
        <w:ind w:left="1494"/>
        <w:jc w:val="both"/>
        <w:rPr>
          <w:rFonts w:ascii="Times New Roman" w:hAnsi="Times New Roman" w:cs="Times New Roman"/>
        </w:rPr>
      </w:pPr>
      <w:r w:rsidRPr="006B5987">
        <w:rPr>
          <w:rFonts w:ascii="Times New Roman" w:hAnsi="Times New Roman" w:cs="Times New Roman"/>
        </w:rPr>
        <w:t>La prévention  concerne autant le résident et ses proches que les professionnels.</w:t>
      </w:r>
    </w:p>
    <w:p w:rsidR="00210323" w:rsidRPr="006B5987" w:rsidRDefault="00210323" w:rsidP="00210323">
      <w:pPr>
        <w:pStyle w:val="Paragraphedeliste"/>
        <w:ind w:left="1494"/>
        <w:jc w:val="both"/>
        <w:rPr>
          <w:rFonts w:ascii="Times New Roman" w:hAnsi="Times New Roman" w:cs="Times New Roman"/>
        </w:rPr>
      </w:pPr>
    </w:p>
    <w:p w:rsidR="00210323" w:rsidRPr="006B5987" w:rsidRDefault="00210323" w:rsidP="00210323">
      <w:pPr>
        <w:pStyle w:val="Paragraphedeliste"/>
        <w:ind w:left="1494"/>
        <w:jc w:val="both"/>
        <w:rPr>
          <w:rFonts w:ascii="Times New Roman" w:hAnsi="Times New Roman" w:cs="Times New Roman"/>
        </w:rPr>
      </w:pPr>
      <w:r w:rsidRPr="006B5987">
        <w:rPr>
          <w:rFonts w:ascii="Times New Roman" w:hAnsi="Times New Roman" w:cs="Times New Roman"/>
        </w:rPr>
        <w:t>Pour les Résidents, la mise en place de mesures vaccinales fortes notamment pour la Grippe Saisonnière, mais aussi d’isolement temporaire en cas de présence d’agents infectieux à caractère contagieux ou  résistant</w:t>
      </w:r>
      <w:r w:rsidR="00D36272" w:rsidRPr="006B5987">
        <w:rPr>
          <w:rFonts w:ascii="Times New Roman" w:hAnsi="Times New Roman" w:cs="Times New Roman"/>
        </w:rPr>
        <w:t>s s</w:t>
      </w:r>
      <w:r w:rsidRPr="006B5987">
        <w:rPr>
          <w:rFonts w:ascii="Times New Roman" w:hAnsi="Times New Roman" w:cs="Times New Roman"/>
        </w:rPr>
        <w:t xml:space="preserve">ont une priorité dans la démarche globale de soin. L’observation des différentes expressions cliniques de présence d’infection est effectuée </w:t>
      </w:r>
      <w:r w:rsidR="005E5E90" w:rsidRPr="006B5987">
        <w:rPr>
          <w:rFonts w:ascii="Times New Roman" w:hAnsi="Times New Roman" w:cs="Times New Roman"/>
        </w:rPr>
        <w:t>de manière systématique (</w:t>
      </w:r>
      <w:r w:rsidRPr="006B5987">
        <w:rPr>
          <w:rFonts w:ascii="Times New Roman" w:hAnsi="Times New Roman" w:cs="Times New Roman"/>
        </w:rPr>
        <w:t>Température corporelle, état cutané, toux, diarrhée, état nutritionnel et hydratation).</w:t>
      </w:r>
    </w:p>
    <w:p w:rsidR="00B722D6" w:rsidRPr="006B5987" w:rsidRDefault="00B722D6" w:rsidP="00210323">
      <w:pPr>
        <w:pStyle w:val="Paragraphedeliste"/>
        <w:ind w:left="1494"/>
        <w:jc w:val="both"/>
        <w:rPr>
          <w:rFonts w:ascii="Times New Roman" w:hAnsi="Times New Roman" w:cs="Times New Roman"/>
        </w:rPr>
      </w:pPr>
      <w:r w:rsidRPr="006B5987">
        <w:rPr>
          <w:rFonts w:ascii="Times New Roman" w:hAnsi="Times New Roman" w:cs="Times New Roman"/>
        </w:rPr>
        <w:t>Il est cependant observé une absence de suivi de la vaccin</w:t>
      </w:r>
      <w:r w:rsidR="00D36272" w:rsidRPr="006B5987">
        <w:rPr>
          <w:rFonts w:ascii="Times New Roman" w:hAnsi="Times New Roman" w:cs="Times New Roman"/>
        </w:rPr>
        <w:t>ation anti-</w:t>
      </w:r>
      <w:proofErr w:type="spellStart"/>
      <w:r w:rsidR="00D36272" w:rsidRPr="006B5987">
        <w:rPr>
          <w:rFonts w:ascii="Times New Roman" w:hAnsi="Times New Roman" w:cs="Times New Roman"/>
        </w:rPr>
        <w:t>pneumococcique</w:t>
      </w:r>
      <w:proofErr w:type="spellEnd"/>
      <w:r w:rsidR="00D36272" w:rsidRPr="006B5987">
        <w:rPr>
          <w:rFonts w:ascii="Times New Roman" w:hAnsi="Times New Roman" w:cs="Times New Roman"/>
        </w:rPr>
        <w:t xml:space="preserve"> des ré</w:t>
      </w:r>
      <w:r w:rsidRPr="006B5987">
        <w:rPr>
          <w:rFonts w:ascii="Times New Roman" w:hAnsi="Times New Roman" w:cs="Times New Roman"/>
        </w:rPr>
        <w:t>sidents.</w:t>
      </w:r>
    </w:p>
    <w:p w:rsidR="00210323" w:rsidRPr="006B5987" w:rsidRDefault="00210323" w:rsidP="00210323">
      <w:pPr>
        <w:pStyle w:val="Paragraphedeliste"/>
        <w:ind w:left="1494"/>
        <w:jc w:val="both"/>
        <w:rPr>
          <w:rFonts w:ascii="Times New Roman" w:hAnsi="Times New Roman" w:cs="Times New Roman"/>
        </w:rPr>
      </w:pPr>
    </w:p>
    <w:p w:rsidR="00210323" w:rsidRPr="006B5987" w:rsidRDefault="00B722D6" w:rsidP="00210323">
      <w:pPr>
        <w:pStyle w:val="Paragraphedeliste"/>
        <w:ind w:left="1494"/>
        <w:jc w:val="both"/>
        <w:rPr>
          <w:rFonts w:ascii="Times New Roman" w:hAnsi="Times New Roman" w:cs="Times New Roman"/>
        </w:rPr>
      </w:pPr>
      <w:r w:rsidRPr="006B5987">
        <w:rPr>
          <w:rFonts w:ascii="Times New Roman" w:hAnsi="Times New Roman" w:cs="Times New Roman"/>
        </w:rPr>
        <w:t>Pour les p</w:t>
      </w:r>
      <w:r w:rsidR="00210323" w:rsidRPr="006B5987">
        <w:rPr>
          <w:rFonts w:ascii="Times New Roman" w:hAnsi="Times New Roman" w:cs="Times New Roman"/>
        </w:rPr>
        <w:t>rofessionnels,</w:t>
      </w:r>
      <w:r w:rsidRPr="006B5987">
        <w:rPr>
          <w:rFonts w:ascii="Times New Roman" w:hAnsi="Times New Roman" w:cs="Times New Roman"/>
        </w:rPr>
        <w:t xml:space="preserve"> y compris les stagiaires </w:t>
      </w:r>
      <w:r w:rsidR="00210323" w:rsidRPr="006B5987">
        <w:rPr>
          <w:rFonts w:ascii="Times New Roman" w:hAnsi="Times New Roman" w:cs="Times New Roman"/>
        </w:rPr>
        <w:t xml:space="preserve">la prévention peut être déclarative avec l’information de l’encadrement sur les risques potentiels liés à </w:t>
      </w:r>
      <w:r w:rsidR="00210323" w:rsidRPr="006B5987">
        <w:rPr>
          <w:rFonts w:ascii="Times New Roman" w:hAnsi="Times New Roman" w:cs="Times New Roman"/>
        </w:rPr>
        <w:lastRenderedPageBreak/>
        <w:t>l’état de santé d’un agent mais également sur l’incitation  à la vaccination, en particulier  antigrippale.</w:t>
      </w:r>
    </w:p>
    <w:p w:rsidR="00B722D6" w:rsidRPr="006B5987" w:rsidRDefault="009A5806" w:rsidP="00B722D6">
      <w:pPr>
        <w:pStyle w:val="Paragraphedeliste"/>
        <w:ind w:left="1494"/>
        <w:jc w:val="both"/>
        <w:rPr>
          <w:rFonts w:ascii="Times New Roman" w:hAnsi="Times New Roman" w:cs="Times New Roman"/>
        </w:rPr>
      </w:pPr>
      <w:r w:rsidRPr="006B5987">
        <w:rPr>
          <w:rFonts w:ascii="Times New Roman" w:hAnsi="Times New Roman" w:cs="Times New Roman"/>
        </w:rPr>
        <w:t xml:space="preserve">Dans le cadre de mesures </w:t>
      </w:r>
      <w:r w:rsidR="00210323" w:rsidRPr="006B5987">
        <w:rPr>
          <w:rFonts w:ascii="Times New Roman" w:hAnsi="Times New Roman" w:cs="Times New Roman"/>
        </w:rPr>
        <w:t>permettant d’éviter la propagation de l’infection, les mesures d’hygiène individuelle sont à systématiser (port de masque et de matériels à usage unique,  utilisation de gel hydro-alcoolique, éviter le</w:t>
      </w:r>
      <w:r w:rsidR="005E5E90" w:rsidRPr="006B5987">
        <w:rPr>
          <w:rFonts w:ascii="Times New Roman" w:hAnsi="Times New Roman" w:cs="Times New Roman"/>
        </w:rPr>
        <w:t xml:space="preserve"> port de bijoux, usage de gants</w:t>
      </w:r>
      <w:r w:rsidR="005B039E" w:rsidRPr="006B5987">
        <w:rPr>
          <w:rFonts w:ascii="Times New Roman" w:hAnsi="Times New Roman" w:cs="Times New Roman"/>
        </w:rPr>
        <w:t>, protocole « Bacs à Linge »</w:t>
      </w:r>
      <w:r w:rsidR="00210323" w:rsidRPr="006B5987">
        <w:rPr>
          <w:rFonts w:ascii="Times New Roman" w:hAnsi="Times New Roman" w:cs="Times New Roman"/>
        </w:rPr>
        <w:t>…)</w:t>
      </w:r>
      <w:r w:rsidR="005E5E90" w:rsidRPr="006B5987">
        <w:rPr>
          <w:rFonts w:ascii="Times New Roman" w:hAnsi="Times New Roman" w:cs="Times New Roman"/>
        </w:rPr>
        <w:t xml:space="preserve"> en les incitant à </w:t>
      </w:r>
      <w:r w:rsidR="00B722D6" w:rsidRPr="006B5987">
        <w:rPr>
          <w:rFonts w:ascii="Times New Roman" w:hAnsi="Times New Roman" w:cs="Times New Roman"/>
        </w:rPr>
        <w:t>se démunir de certains agents vecteurs potentiels (bijoux, faux ongles..)</w:t>
      </w:r>
      <w:r w:rsidR="005E5E90" w:rsidRPr="006B5987">
        <w:rPr>
          <w:rFonts w:ascii="Times New Roman" w:hAnsi="Times New Roman" w:cs="Times New Roman"/>
        </w:rPr>
        <w:t>.</w:t>
      </w:r>
    </w:p>
    <w:p w:rsidR="00B722D6" w:rsidRPr="006B5987" w:rsidRDefault="00B722D6" w:rsidP="00B722D6">
      <w:pPr>
        <w:pStyle w:val="Paragraphedeliste"/>
        <w:ind w:left="1494"/>
        <w:jc w:val="both"/>
        <w:rPr>
          <w:rFonts w:ascii="Times New Roman" w:hAnsi="Times New Roman" w:cs="Times New Roman"/>
        </w:rPr>
      </w:pPr>
      <w:r w:rsidRPr="006B5987">
        <w:rPr>
          <w:rFonts w:ascii="Times New Roman" w:hAnsi="Times New Roman" w:cs="Times New Roman"/>
        </w:rPr>
        <w:t>Les ILS (Infections Liées aux Soins)  font l’objet d’une surveillance spécifique et encadrées par le respect des</w:t>
      </w:r>
      <w:r w:rsidR="009A5806" w:rsidRPr="006B5987">
        <w:rPr>
          <w:rFonts w:ascii="Times New Roman" w:hAnsi="Times New Roman" w:cs="Times New Roman"/>
        </w:rPr>
        <w:t xml:space="preserve"> règles d’hygiène et d’asepsie au</w:t>
      </w:r>
      <w:r w:rsidRPr="006B5987">
        <w:rPr>
          <w:rFonts w:ascii="Times New Roman" w:hAnsi="Times New Roman" w:cs="Times New Roman"/>
        </w:rPr>
        <w:t xml:space="preserve"> regard du protocole de soins « précautions standard »</w:t>
      </w:r>
      <w:r w:rsidR="005E5E90" w:rsidRPr="006B5987">
        <w:rPr>
          <w:rFonts w:ascii="Times New Roman" w:hAnsi="Times New Roman" w:cs="Times New Roman"/>
        </w:rPr>
        <w:t>.</w:t>
      </w:r>
    </w:p>
    <w:p w:rsidR="00B722D6" w:rsidRPr="006B5987" w:rsidRDefault="00B722D6" w:rsidP="00B722D6">
      <w:pPr>
        <w:pStyle w:val="Paragraphedeliste"/>
        <w:ind w:left="1494"/>
        <w:jc w:val="both"/>
        <w:rPr>
          <w:rFonts w:ascii="Times New Roman" w:hAnsi="Times New Roman" w:cs="Times New Roman"/>
        </w:rPr>
      </w:pPr>
      <w:r w:rsidRPr="006B5987">
        <w:rPr>
          <w:rFonts w:ascii="Times New Roman" w:hAnsi="Times New Roman" w:cs="Times New Roman"/>
        </w:rPr>
        <w:t>La rédaction du protocole « pose et surveillance d’un cathéter sous-cutané » permet également d’établir un</w:t>
      </w:r>
      <w:r w:rsidR="005E5E90" w:rsidRPr="006B5987">
        <w:rPr>
          <w:rFonts w:ascii="Times New Roman" w:hAnsi="Times New Roman" w:cs="Times New Roman"/>
        </w:rPr>
        <w:t>e vigilance accrue sur ce point</w:t>
      </w:r>
      <w:r w:rsidR="005B039E" w:rsidRPr="006B5987">
        <w:rPr>
          <w:rFonts w:ascii="Times New Roman" w:hAnsi="Times New Roman" w:cs="Times New Roman"/>
        </w:rPr>
        <w:t>.</w:t>
      </w:r>
    </w:p>
    <w:p w:rsidR="00B722D6" w:rsidRPr="006B5987" w:rsidRDefault="00B722D6" w:rsidP="00210323">
      <w:pPr>
        <w:pStyle w:val="Paragraphedeliste"/>
        <w:ind w:left="1494"/>
        <w:jc w:val="both"/>
        <w:rPr>
          <w:rFonts w:ascii="Times New Roman" w:hAnsi="Times New Roman" w:cs="Times New Roman"/>
        </w:rPr>
      </w:pPr>
    </w:p>
    <w:p w:rsidR="00210323" w:rsidRPr="006B5987" w:rsidRDefault="00210323" w:rsidP="00210323">
      <w:pPr>
        <w:pStyle w:val="Paragraphedeliste"/>
        <w:ind w:left="1494"/>
        <w:jc w:val="both"/>
        <w:rPr>
          <w:rFonts w:ascii="Times New Roman" w:hAnsi="Times New Roman" w:cs="Times New Roman"/>
        </w:rPr>
      </w:pPr>
    </w:p>
    <w:p w:rsidR="00B722D6" w:rsidRPr="006B5987" w:rsidRDefault="00210323" w:rsidP="00B722D6">
      <w:pPr>
        <w:pStyle w:val="Paragraphedeliste"/>
        <w:ind w:left="1494"/>
        <w:jc w:val="both"/>
        <w:rPr>
          <w:rFonts w:ascii="Times New Roman" w:hAnsi="Times New Roman" w:cs="Times New Roman"/>
        </w:rPr>
      </w:pPr>
      <w:r w:rsidRPr="006B5987">
        <w:rPr>
          <w:rFonts w:ascii="Times New Roman" w:hAnsi="Times New Roman" w:cs="Times New Roman"/>
        </w:rPr>
        <w:t>L’entourage des résidents et les intervenants extérieurs doivent être également sollicités dans les mêmes conditions que les professionnels, avec en particulier une information sur les vecteurs possibles d</w:t>
      </w:r>
      <w:r w:rsidR="005E5E90" w:rsidRPr="006B5987">
        <w:rPr>
          <w:rFonts w:ascii="Times New Roman" w:hAnsi="Times New Roman" w:cs="Times New Roman"/>
        </w:rPr>
        <w:t>’infection (</w:t>
      </w:r>
      <w:r w:rsidR="00B722D6" w:rsidRPr="006B5987">
        <w:rPr>
          <w:rFonts w:ascii="Times New Roman" w:hAnsi="Times New Roman" w:cs="Times New Roman"/>
        </w:rPr>
        <w:t>ling</w:t>
      </w:r>
      <w:r w:rsidR="00B04DA6" w:rsidRPr="006B5987">
        <w:rPr>
          <w:rFonts w:ascii="Times New Roman" w:hAnsi="Times New Roman" w:cs="Times New Roman"/>
        </w:rPr>
        <w:t>e, aliments</w:t>
      </w:r>
      <w:r w:rsidR="009A5806" w:rsidRPr="006B5987">
        <w:rPr>
          <w:rFonts w:ascii="Times New Roman" w:hAnsi="Times New Roman" w:cs="Times New Roman"/>
        </w:rPr>
        <w:t>, vaccination anti</w:t>
      </w:r>
      <w:r w:rsidR="00B722D6" w:rsidRPr="006B5987">
        <w:rPr>
          <w:rFonts w:ascii="Times New Roman" w:hAnsi="Times New Roman" w:cs="Times New Roman"/>
        </w:rPr>
        <w:t xml:space="preserve">grippale). </w:t>
      </w:r>
    </w:p>
    <w:p w:rsidR="009A5806" w:rsidRPr="006B5987" w:rsidRDefault="009A5806" w:rsidP="00B722D6">
      <w:pPr>
        <w:pStyle w:val="Paragraphedeliste"/>
        <w:ind w:left="1494"/>
        <w:jc w:val="both"/>
        <w:rPr>
          <w:rFonts w:ascii="Times New Roman" w:hAnsi="Times New Roman" w:cs="Times New Roman"/>
        </w:rPr>
      </w:pPr>
    </w:p>
    <w:p w:rsidR="00B722D6" w:rsidRPr="006B5987" w:rsidRDefault="00210323" w:rsidP="00B722D6">
      <w:pPr>
        <w:pStyle w:val="Paragraphedeliste"/>
        <w:ind w:left="1494"/>
        <w:jc w:val="both"/>
        <w:rPr>
          <w:rFonts w:ascii="Times New Roman" w:hAnsi="Times New Roman" w:cs="Times New Roman"/>
        </w:rPr>
      </w:pPr>
      <w:r w:rsidRPr="006B5987">
        <w:rPr>
          <w:rFonts w:ascii="Times New Roman" w:hAnsi="Times New Roman" w:cs="Times New Roman"/>
        </w:rPr>
        <w:t>Au niveau institutionnel, les  points de vigilance sont orientés vers une standardisation des mesures d’hyg</w:t>
      </w:r>
      <w:r w:rsidR="00B722D6" w:rsidRPr="006B5987">
        <w:rPr>
          <w:rFonts w:ascii="Times New Roman" w:hAnsi="Times New Roman" w:cs="Times New Roman"/>
        </w:rPr>
        <w:t>iène et de nettoyage des locaux.</w:t>
      </w:r>
    </w:p>
    <w:p w:rsidR="00B722D6" w:rsidRPr="006B5987" w:rsidRDefault="00B722D6" w:rsidP="00B722D6">
      <w:pPr>
        <w:pStyle w:val="Paragraphedeliste"/>
        <w:ind w:left="1494"/>
        <w:jc w:val="both"/>
        <w:rPr>
          <w:rFonts w:ascii="Times New Roman" w:hAnsi="Times New Roman" w:cs="Times New Roman"/>
        </w:rPr>
      </w:pPr>
      <w:r w:rsidRPr="006B5987">
        <w:rPr>
          <w:rFonts w:ascii="Times New Roman" w:hAnsi="Times New Roman" w:cs="Times New Roman"/>
        </w:rPr>
        <w:t>Il a été observé une diminution de la qualité du bio-nettoyage réalisé pouvant s‘expliquer par les nombreux remp</w:t>
      </w:r>
      <w:r w:rsidR="00B04DA6" w:rsidRPr="006B5987">
        <w:rPr>
          <w:rFonts w:ascii="Times New Roman" w:hAnsi="Times New Roman" w:cs="Times New Roman"/>
        </w:rPr>
        <w:t>lacements et nouveaux arrivants.</w:t>
      </w:r>
    </w:p>
    <w:p w:rsidR="00210323" w:rsidRPr="006B5987" w:rsidRDefault="00B722D6" w:rsidP="00B722D6">
      <w:pPr>
        <w:pStyle w:val="Paragraphedeliste"/>
        <w:ind w:left="1494"/>
        <w:jc w:val="both"/>
        <w:rPr>
          <w:rFonts w:ascii="Times New Roman" w:hAnsi="Times New Roman" w:cs="Times New Roman"/>
        </w:rPr>
      </w:pPr>
      <w:r w:rsidRPr="006B5987">
        <w:rPr>
          <w:rFonts w:ascii="Times New Roman" w:hAnsi="Times New Roman" w:cs="Times New Roman"/>
        </w:rPr>
        <w:t>La qualité de ces mesures est particuliè</w:t>
      </w:r>
      <w:r w:rsidR="00210323" w:rsidRPr="006B5987">
        <w:rPr>
          <w:rFonts w:ascii="Times New Roman" w:hAnsi="Times New Roman" w:cs="Times New Roman"/>
        </w:rPr>
        <w:t>r</w:t>
      </w:r>
      <w:r w:rsidRPr="006B5987">
        <w:rPr>
          <w:rFonts w:ascii="Times New Roman" w:hAnsi="Times New Roman" w:cs="Times New Roman"/>
        </w:rPr>
        <w:t>ement important</w:t>
      </w:r>
      <w:r w:rsidR="009A5806" w:rsidRPr="006B5987">
        <w:rPr>
          <w:rFonts w:ascii="Times New Roman" w:hAnsi="Times New Roman" w:cs="Times New Roman"/>
        </w:rPr>
        <w:t>e</w:t>
      </w:r>
      <w:r w:rsidRPr="006B5987">
        <w:rPr>
          <w:rFonts w:ascii="Times New Roman" w:hAnsi="Times New Roman" w:cs="Times New Roman"/>
        </w:rPr>
        <w:t xml:space="preserve"> dans les </w:t>
      </w:r>
      <w:r w:rsidR="00210323" w:rsidRPr="006B5987">
        <w:rPr>
          <w:rFonts w:ascii="Times New Roman" w:hAnsi="Times New Roman" w:cs="Times New Roman"/>
        </w:rPr>
        <w:t xml:space="preserve">cuisines et offices </w:t>
      </w:r>
      <w:r w:rsidRPr="006B5987">
        <w:rPr>
          <w:rFonts w:ascii="Times New Roman" w:hAnsi="Times New Roman" w:cs="Times New Roman"/>
        </w:rPr>
        <w:t>avec un manque de contrôle du stockage et des dates de péremption des denrées alimentaires en chambre ainsi que des</w:t>
      </w:r>
      <w:r w:rsidR="00210323" w:rsidRPr="006B5987">
        <w:rPr>
          <w:rFonts w:ascii="Times New Roman" w:hAnsi="Times New Roman" w:cs="Times New Roman"/>
        </w:rPr>
        <w:t xml:space="preserve"> chariots de soins.</w:t>
      </w:r>
    </w:p>
    <w:p w:rsidR="00210323" w:rsidRPr="006B5987" w:rsidRDefault="00210323" w:rsidP="00210323">
      <w:pPr>
        <w:pStyle w:val="Paragraphedeliste"/>
        <w:ind w:left="1494"/>
        <w:jc w:val="both"/>
        <w:rPr>
          <w:rFonts w:ascii="Times New Roman" w:hAnsi="Times New Roman" w:cs="Times New Roman"/>
        </w:rPr>
      </w:pPr>
      <w:r w:rsidRPr="006B5987">
        <w:rPr>
          <w:rFonts w:ascii="Times New Roman" w:hAnsi="Times New Roman" w:cs="Times New Roman"/>
        </w:rPr>
        <w:t xml:space="preserve">L’élimination des déchets d’action </w:t>
      </w:r>
      <w:r w:rsidR="00B04DA6" w:rsidRPr="006B5987">
        <w:rPr>
          <w:rFonts w:ascii="Times New Roman" w:hAnsi="Times New Roman" w:cs="Times New Roman"/>
        </w:rPr>
        <w:t>de soins à risques infectieux (</w:t>
      </w:r>
      <w:r w:rsidRPr="006B5987">
        <w:rPr>
          <w:rFonts w:ascii="Times New Roman" w:hAnsi="Times New Roman" w:cs="Times New Roman"/>
        </w:rPr>
        <w:t>DASRI) doivent continuer à être l’objet d’une prise en charge conforme aux textes et aux recommandations en vigueur.</w:t>
      </w:r>
    </w:p>
    <w:p w:rsidR="00B722D6" w:rsidRPr="006B5987" w:rsidRDefault="00B722D6" w:rsidP="005B039E">
      <w:pPr>
        <w:ind w:left="0"/>
        <w:rPr>
          <w:rFonts w:ascii="Times New Roman" w:hAnsi="Times New Roman"/>
        </w:rPr>
      </w:pPr>
    </w:p>
    <w:p w:rsidR="00B722D6" w:rsidRPr="006B5987" w:rsidRDefault="00B722D6" w:rsidP="00210323">
      <w:pPr>
        <w:pStyle w:val="Paragraphedeliste"/>
        <w:ind w:left="1494"/>
        <w:rPr>
          <w:rFonts w:ascii="Times New Roman" w:hAnsi="Times New Roman" w:cs="Times New Roman"/>
        </w:rPr>
      </w:pPr>
      <w:r w:rsidRPr="006B5987">
        <w:rPr>
          <w:rFonts w:ascii="Times New Roman" w:hAnsi="Times New Roman" w:cs="Times New Roman"/>
        </w:rPr>
        <w:t xml:space="preserve">Les objectifs recherchés </w:t>
      </w:r>
      <w:r w:rsidR="009A5806" w:rsidRPr="006B5987">
        <w:rPr>
          <w:rFonts w:ascii="Times New Roman" w:hAnsi="Times New Roman" w:cs="Times New Roman"/>
        </w:rPr>
        <w:t>s</w:t>
      </w:r>
      <w:r w:rsidRPr="006B5987">
        <w:rPr>
          <w:rFonts w:ascii="Times New Roman" w:hAnsi="Times New Roman" w:cs="Times New Roman"/>
        </w:rPr>
        <w:t>ont les suivants :</w:t>
      </w:r>
    </w:p>
    <w:p w:rsidR="00B722D6" w:rsidRPr="006B5987" w:rsidRDefault="00B04DA6" w:rsidP="00D96EA6">
      <w:pPr>
        <w:pStyle w:val="Paragraphedeliste"/>
        <w:numPr>
          <w:ilvl w:val="0"/>
          <w:numId w:val="71"/>
        </w:numPr>
        <w:spacing w:after="160" w:line="259" w:lineRule="auto"/>
        <w:jc w:val="both"/>
        <w:rPr>
          <w:rFonts w:ascii="Times New Roman" w:hAnsi="Times New Roman" w:cs="Times New Roman"/>
          <w:u w:val="single"/>
        </w:rPr>
      </w:pPr>
      <w:r w:rsidRPr="006B5987">
        <w:rPr>
          <w:rFonts w:ascii="Times New Roman" w:hAnsi="Times New Roman" w:cs="Times New Roman"/>
        </w:rPr>
        <w:t>Sensibiliser les soignants</w:t>
      </w:r>
      <w:r w:rsidR="005B039E" w:rsidRPr="006B5987">
        <w:rPr>
          <w:rFonts w:ascii="Times New Roman" w:hAnsi="Times New Roman" w:cs="Times New Roman"/>
        </w:rPr>
        <w:t>,</w:t>
      </w:r>
      <w:r w:rsidR="00B722D6" w:rsidRPr="006B5987">
        <w:rPr>
          <w:rFonts w:ascii="Times New Roman" w:hAnsi="Times New Roman" w:cs="Times New Roman"/>
        </w:rPr>
        <w:t xml:space="preserve"> les résidents</w:t>
      </w:r>
      <w:r w:rsidR="005B039E" w:rsidRPr="006B5987">
        <w:rPr>
          <w:rFonts w:ascii="Times New Roman" w:hAnsi="Times New Roman" w:cs="Times New Roman"/>
        </w:rPr>
        <w:t xml:space="preserve"> et leur entourage </w:t>
      </w:r>
      <w:r w:rsidRPr="006B5987">
        <w:rPr>
          <w:rFonts w:ascii="Times New Roman" w:hAnsi="Times New Roman" w:cs="Times New Roman"/>
        </w:rPr>
        <w:t>au risque infectieux</w:t>
      </w:r>
      <w:r w:rsidR="005B039E" w:rsidRPr="006B5987">
        <w:rPr>
          <w:rFonts w:ascii="Times New Roman" w:hAnsi="Times New Roman" w:cs="Times New Roman"/>
        </w:rPr>
        <w:t xml:space="preserve"> et aux agents vecteurs et s</w:t>
      </w:r>
      <w:r w:rsidRPr="006B5987">
        <w:rPr>
          <w:rFonts w:ascii="Times New Roman" w:hAnsi="Times New Roman" w:cs="Times New Roman"/>
        </w:rPr>
        <w:t>ensibiliser les familles</w:t>
      </w:r>
      <w:r w:rsidR="005B039E" w:rsidRPr="006B5987">
        <w:rPr>
          <w:rFonts w:ascii="Times New Roman" w:hAnsi="Times New Roman" w:cs="Times New Roman"/>
        </w:rPr>
        <w:t xml:space="preserve"> à la </w:t>
      </w:r>
      <w:r w:rsidR="009A5806" w:rsidRPr="006B5987">
        <w:rPr>
          <w:rFonts w:ascii="Times New Roman" w:hAnsi="Times New Roman" w:cs="Times New Roman"/>
        </w:rPr>
        <w:t>vaccination anti</w:t>
      </w:r>
      <w:r w:rsidR="005B039E" w:rsidRPr="006B5987">
        <w:rPr>
          <w:rFonts w:ascii="Times New Roman" w:hAnsi="Times New Roman" w:cs="Times New Roman"/>
        </w:rPr>
        <w:t>grippale</w:t>
      </w:r>
      <w:r w:rsidRPr="006B5987">
        <w:rPr>
          <w:rFonts w:ascii="Times New Roman" w:hAnsi="Times New Roman" w:cs="Times New Roman"/>
        </w:rPr>
        <w:t>.</w:t>
      </w:r>
      <w:r w:rsidR="005B039E" w:rsidRPr="006B5987">
        <w:rPr>
          <w:rFonts w:ascii="Times New Roman" w:hAnsi="Times New Roman" w:cs="Times New Roman"/>
        </w:rPr>
        <w:t xml:space="preserve"> </w:t>
      </w:r>
    </w:p>
    <w:p w:rsidR="00B722D6" w:rsidRPr="006B5987" w:rsidRDefault="00B722D6" w:rsidP="00D96EA6">
      <w:pPr>
        <w:pStyle w:val="Paragraphedeliste"/>
        <w:numPr>
          <w:ilvl w:val="0"/>
          <w:numId w:val="71"/>
        </w:numPr>
        <w:spacing w:after="160" w:line="259" w:lineRule="auto"/>
        <w:jc w:val="both"/>
        <w:rPr>
          <w:rFonts w:ascii="Times New Roman" w:hAnsi="Times New Roman" w:cs="Times New Roman"/>
          <w:u w:val="single"/>
        </w:rPr>
      </w:pPr>
      <w:r w:rsidRPr="006B5987">
        <w:rPr>
          <w:rFonts w:ascii="Times New Roman" w:hAnsi="Times New Roman" w:cs="Times New Roman"/>
        </w:rPr>
        <w:t>Améliorer la qualité du bio nettoyage</w:t>
      </w:r>
      <w:r w:rsidR="00B04DA6" w:rsidRPr="006B5987">
        <w:rPr>
          <w:rFonts w:ascii="Times New Roman" w:hAnsi="Times New Roman" w:cs="Times New Roman"/>
        </w:rPr>
        <w:t>.</w:t>
      </w:r>
      <w:r w:rsidRPr="006B5987">
        <w:rPr>
          <w:rFonts w:ascii="Times New Roman" w:hAnsi="Times New Roman" w:cs="Times New Roman"/>
        </w:rPr>
        <w:t xml:space="preserve"> </w:t>
      </w:r>
    </w:p>
    <w:p w:rsidR="00B722D6" w:rsidRPr="006B5987" w:rsidRDefault="00B722D6" w:rsidP="00D96EA6">
      <w:pPr>
        <w:pStyle w:val="Paragraphedeliste"/>
        <w:numPr>
          <w:ilvl w:val="0"/>
          <w:numId w:val="71"/>
        </w:numPr>
        <w:spacing w:after="160" w:line="259" w:lineRule="auto"/>
        <w:jc w:val="both"/>
        <w:rPr>
          <w:rFonts w:ascii="Times New Roman" w:hAnsi="Times New Roman" w:cs="Times New Roman"/>
          <w:u w:val="single"/>
        </w:rPr>
      </w:pPr>
      <w:r w:rsidRPr="006B5987">
        <w:rPr>
          <w:rFonts w:ascii="Times New Roman" w:hAnsi="Times New Roman" w:cs="Times New Roman"/>
        </w:rPr>
        <w:t xml:space="preserve">Améliorer le suivi des denrées alimentaires </w:t>
      </w:r>
      <w:r w:rsidR="005B039E" w:rsidRPr="006B5987">
        <w:rPr>
          <w:rFonts w:ascii="Times New Roman" w:hAnsi="Times New Roman" w:cs="Times New Roman"/>
        </w:rPr>
        <w:t xml:space="preserve"> et de l’hygiène globale en restauration</w:t>
      </w:r>
      <w:r w:rsidR="00B04DA6" w:rsidRPr="006B5987">
        <w:rPr>
          <w:rFonts w:ascii="Times New Roman" w:hAnsi="Times New Roman" w:cs="Times New Roman"/>
        </w:rPr>
        <w:t>.</w:t>
      </w:r>
    </w:p>
    <w:p w:rsidR="00B722D6" w:rsidRPr="006B5987" w:rsidRDefault="00B722D6" w:rsidP="00D96EA6">
      <w:pPr>
        <w:pStyle w:val="Paragraphedeliste"/>
        <w:numPr>
          <w:ilvl w:val="0"/>
          <w:numId w:val="71"/>
        </w:numPr>
        <w:spacing w:after="160" w:line="259" w:lineRule="auto"/>
        <w:jc w:val="both"/>
        <w:rPr>
          <w:rFonts w:ascii="Times New Roman" w:hAnsi="Times New Roman" w:cs="Times New Roman"/>
          <w:u w:val="single"/>
        </w:rPr>
      </w:pPr>
      <w:r w:rsidRPr="006B5987">
        <w:rPr>
          <w:rFonts w:ascii="Times New Roman" w:hAnsi="Times New Roman" w:cs="Times New Roman"/>
        </w:rPr>
        <w:t xml:space="preserve">Sensibiliser les médecins traitants au suivi de la vaccination </w:t>
      </w:r>
      <w:r w:rsidR="009A5806" w:rsidRPr="006B5987">
        <w:rPr>
          <w:rFonts w:ascii="Times New Roman" w:hAnsi="Times New Roman" w:cs="Times New Roman"/>
        </w:rPr>
        <w:t xml:space="preserve">au </w:t>
      </w:r>
      <w:r w:rsidRPr="006B5987">
        <w:rPr>
          <w:rFonts w:ascii="Times New Roman" w:hAnsi="Times New Roman" w:cs="Times New Roman"/>
        </w:rPr>
        <w:t>pneumocoque</w:t>
      </w:r>
      <w:r w:rsidR="00B04DA6" w:rsidRPr="006B5987">
        <w:rPr>
          <w:rFonts w:ascii="Times New Roman" w:hAnsi="Times New Roman" w:cs="Times New Roman"/>
        </w:rPr>
        <w:t>.</w:t>
      </w:r>
    </w:p>
    <w:p w:rsidR="00B722D6" w:rsidRPr="006B5987" w:rsidRDefault="00B722D6" w:rsidP="005B039E">
      <w:pPr>
        <w:pStyle w:val="Paragraphedeliste"/>
        <w:ind w:left="2214"/>
        <w:rPr>
          <w:rFonts w:ascii="Times New Roman" w:hAnsi="Times New Roman" w:cs="Times New Roman"/>
        </w:rPr>
      </w:pPr>
    </w:p>
    <w:p w:rsidR="00210323" w:rsidRPr="006B5987" w:rsidRDefault="00210323" w:rsidP="00210323">
      <w:pPr>
        <w:pStyle w:val="Titre2"/>
        <w:ind w:left="1494"/>
        <w:rPr>
          <w:rFonts w:ascii="Times New Roman" w:hAnsi="Times New Roman"/>
          <w:b w:val="0"/>
          <w:color w:val="auto"/>
          <w:sz w:val="24"/>
          <w:szCs w:val="24"/>
        </w:rPr>
      </w:pPr>
    </w:p>
    <w:p w:rsidR="005B039E" w:rsidRPr="006B5987" w:rsidRDefault="005B039E" w:rsidP="00210323">
      <w:pPr>
        <w:pStyle w:val="Titre2"/>
        <w:ind w:left="1494"/>
        <w:rPr>
          <w:rFonts w:ascii="Times New Roman" w:hAnsi="Times New Roman"/>
          <w:b w:val="0"/>
          <w:color w:val="auto"/>
          <w:sz w:val="24"/>
          <w:szCs w:val="24"/>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3279"/>
        <w:gridCol w:w="2927"/>
      </w:tblGrid>
      <w:tr w:rsidR="005B039E" w:rsidRPr="006B5987" w:rsidTr="002D3ABB">
        <w:tc>
          <w:tcPr>
            <w:tcW w:w="6244" w:type="dxa"/>
            <w:gridSpan w:val="2"/>
          </w:tcPr>
          <w:p w:rsidR="005B039E" w:rsidRPr="006B5987" w:rsidRDefault="005B039E" w:rsidP="002D3ABB">
            <w:pPr>
              <w:jc w:val="center"/>
              <w:rPr>
                <w:rFonts w:ascii="Times New Roman" w:hAnsi="Times New Roman"/>
              </w:rPr>
            </w:pPr>
          </w:p>
          <w:p w:rsidR="005B039E" w:rsidRPr="006B5987" w:rsidRDefault="005B039E" w:rsidP="002D3ABB">
            <w:pPr>
              <w:jc w:val="center"/>
              <w:rPr>
                <w:rFonts w:ascii="Times New Roman" w:hAnsi="Times New Roman"/>
              </w:rPr>
            </w:pPr>
          </w:p>
          <w:p w:rsidR="005B039E" w:rsidRPr="006B5987" w:rsidRDefault="005B039E" w:rsidP="002D3ABB">
            <w:pPr>
              <w:jc w:val="center"/>
              <w:rPr>
                <w:rFonts w:ascii="Times New Roman" w:hAnsi="Times New Roman"/>
              </w:rPr>
            </w:pPr>
            <w:r w:rsidRPr="006B5987">
              <w:rPr>
                <w:rFonts w:ascii="Times New Roman" w:hAnsi="Times New Roman"/>
              </w:rPr>
              <w:t>Projet de soins</w:t>
            </w:r>
          </w:p>
          <w:p w:rsidR="005B039E" w:rsidRPr="006B5987" w:rsidRDefault="005B039E" w:rsidP="002D3ABB">
            <w:pPr>
              <w:jc w:val="center"/>
              <w:rPr>
                <w:rFonts w:ascii="Times New Roman" w:hAnsi="Times New Roman"/>
              </w:rPr>
            </w:pPr>
          </w:p>
          <w:p w:rsidR="005B039E" w:rsidRPr="006B5987" w:rsidRDefault="005B039E" w:rsidP="002D3ABB">
            <w:pPr>
              <w:jc w:val="center"/>
              <w:rPr>
                <w:rFonts w:ascii="Times New Roman" w:hAnsi="Times New Roman"/>
              </w:rPr>
            </w:pPr>
          </w:p>
        </w:tc>
        <w:tc>
          <w:tcPr>
            <w:tcW w:w="2936" w:type="dxa"/>
          </w:tcPr>
          <w:p w:rsidR="005B039E" w:rsidRPr="006B5987" w:rsidRDefault="005B039E" w:rsidP="002D3ABB">
            <w:pPr>
              <w:jc w:val="center"/>
              <w:rPr>
                <w:rFonts w:ascii="Times New Roman" w:hAnsi="Times New Roman"/>
              </w:rPr>
            </w:pPr>
          </w:p>
        </w:tc>
      </w:tr>
      <w:tr w:rsidR="005B039E" w:rsidRPr="006B5987" w:rsidTr="002D3ABB">
        <w:tc>
          <w:tcPr>
            <w:tcW w:w="6244" w:type="dxa"/>
            <w:gridSpan w:val="2"/>
            <w:shd w:val="clear" w:color="auto" w:fill="C6D9F1" w:themeFill="text2" w:themeFillTint="33"/>
          </w:tcPr>
          <w:p w:rsidR="005B039E" w:rsidRPr="006B5987" w:rsidRDefault="00A35EC6" w:rsidP="002D3ABB">
            <w:pPr>
              <w:rPr>
                <w:rFonts w:ascii="Times New Roman" w:hAnsi="Times New Roman"/>
              </w:rPr>
            </w:pPr>
            <w:r w:rsidRPr="006B5987">
              <w:rPr>
                <w:rFonts w:ascii="Times New Roman" w:hAnsi="Times New Roman"/>
              </w:rPr>
              <w:t>Fiche action n°3</w:t>
            </w:r>
            <w:r w:rsidR="005B039E" w:rsidRPr="006B5987">
              <w:rPr>
                <w:rFonts w:ascii="Times New Roman" w:hAnsi="Times New Roman"/>
              </w:rPr>
              <w:t>4</w:t>
            </w:r>
          </w:p>
          <w:p w:rsidR="005B039E" w:rsidRPr="006B5987" w:rsidRDefault="005B039E" w:rsidP="002D3ABB">
            <w:pPr>
              <w:rPr>
                <w:rFonts w:ascii="Times New Roman" w:hAnsi="Times New Roman"/>
                <w:color w:val="FF0000"/>
              </w:rPr>
            </w:pPr>
          </w:p>
        </w:tc>
        <w:tc>
          <w:tcPr>
            <w:tcW w:w="2936" w:type="dxa"/>
            <w:shd w:val="clear" w:color="auto" w:fill="C6D9F1" w:themeFill="text2" w:themeFillTint="33"/>
          </w:tcPr>
          <w:p w:rsidR="005B039E" w:rsidRPr="006B5987" w:rsidRDefault="005B039E" w:rsidP="002D3ABB">
            <w:pPr>
              <w:rPr>
                <w:rFonts w:ascii="Times New Roman" w:hAnsi="Times New Roman"/>
              </w:rPr>
            </w:pPr>
            <w:r w:rsidRPr="006B5987">
              <w:rPr>
                <w:rFonts w:ascii="Times New Roman" w:hAnsi="Times New Roman"/>
              </w:rPr>
              <w:t xml:space="preserve">Indicateurs disponibles </w:t>
            </w:r>
          </w:p>
        </w:tc>
      </w:tr>
      <w:tr w:rsidR="005B039E" w:rsidRPr="006B5987" w:rsidTr="002D3ABB">
        <w:tc>
          <w:tcPr>
            <w:tcW w:w="2930" w:type="dxa"/>
          </w:tcPr>
          <w:p w:rsidR="005B039E" w:rsidRPr="006B5987" w:rsidRDefault="005B039E" w:rsidP="002D3ABB">
            <w:pPr>
              <w:ind w:left="0"/>
              <w:rPr>
                <w:rFonts w:ascii="Times New Roman" w:hAnsi="Times New Roman"/>
              </w:rPr>
            </w:pPr>
          </w:p>
          <w:p w:rsidR="005B039E" w:rsidRPr="006B5987" w:rsidRDefault="005B039E" w:rsidP="005B039E">
            <w:pPr>
              <w:pStyle w:val="Titre2"/>
              <w:rPr>
                <w:rFonts w:ascii="Times New Roman" w:hAnsi="Times New Roman"/>
                <w:b w:val="0"/>
                <w:color w:val="auto"/>
                <w:sz w:val="24"/>
                <w:szCs w:val="24"/>
              </w:rPr>
            </w:pPr>
            <w:r w:rsidRPr="006B5987">
              <w:rPr>
                <w:rFonts w:ascii="Times New Roman" w:hAnsi="Times New Roman"/>
                <w:b w:val="0"/>
                <w:color w:val="auto"/>
                <w:sz w:val="24"/>
                <w:szCs w:val="24"/>
              </w:rPr>
              <w:t>La prévention et la prise en charge des infections</w:t>
            </w:r>
          </w:p>
          <w:p w:rsidR="005B039E" w:rsidRPr="006B5987" w:rsidRDefault="005B039E" w:rsidP="002D3ABB">
            <w:pPr>
              <w:ind w:left="0"/>
              <w:rPr>
                <w:rFonts w:ascii="Times New Roman" w:hAnsi="Times New Roman"/>
              </w:rPr>
            </w:pPr>
          </w:p>
        </w:tc>
        <w:tc>
          <w:tcPr>
            <w:tcW w:w="3314" w:type="dxa"/>
          </w:tcPr>
          <w:p w:rsidR="005B039E" w:rsidRPr="006B5987" w:rsidRDefault="005B039E" w:rsidP="002D3ABB">
            <w:pPr>
              <w:ind w:left="0"/>
              <w:rPr>
                <w:rFonts w:ascii="Times New Roman" w:hAnsi="Times New Roman"/>
              </w:rPr>
            </w:pPr>
            <w:r w:rsidRPr="006B5987">
              <w:rPr>
                <w:rFonts w:ascii="Times New Roman" w:hAnsi="Times New Roman"/>
              </w:rPr>
              <w:t xml:space="preserve">Objectifs : </w:t>
            </w:r>
          </w:p>
          <w:p w:rsidR="005B039E" w:rsidRPr="006B5987" w:rsidRDefault="005B039E" w:rsidP="002D3ABB">
            <w:pPr>
              <w:spacing w:after="160" w:line="259" w:lineRule="auto"/>
              <w:ind w:left="0"/>
              <w:jc w:val="both"/>
              <w:rPr>
                <w:rFonts w:ascii="Times New Roman" w:hAnsi="Times New Roman"/>
              </w:rPr>
            </w:pPr>
            <w:r w:rsidRPr="006B5987">
              <w:rPr>
                <w:rFonts w:ascii="Times New Roman" w:hAnsi="Times New Roman"/>
              </w:rPr>
              <w:t>-diminuer les risques infectieux</w:t>
            </w:r>
          </w:p>
          <w:p w:rsidR="005B039E" w:rsidRPr="006B5987" w:rsidRDefault="005B039E" w:rsidP="002D3ABB">
            <w:pPr>
              <w:spacing w:after="160" w:line="259" w:lineRule="auto"/>
              <w:ind w:left="0"/>
              <w:jc w:val="both"/>
              <w:rPr>
                <w:rFonts w:ascii="Times New Roman" w:hAnsi="Times New Roman"/>
              </w:rPr>
            </w:pPr>
            <w:r w:rsidRPr="006B5987">
              <w:rPr>
                <w:rFonts w:ascii="Times New Roman" w:hAnsi="Times New Roman"/>
              </w:rPr>
              <w:t>-sécuriser la prise en charge de l’usager et des professionnels</w:t>
            </w:r>
          </w:p>
          <w:p w:rsidR="005B039E" w:rsidRPr="006B5987" w:rsidRDefault="005B039E" w:rsidP="002D3ABB">
            <w:pPr>
              <w:ind w:left="0"/>
              <w:rPr>
                <w:rFonts w:ascii="Times New Roman" w:hAnsi="Times New Roman"/>
              </w:rPr>
            </w:pPr>
            <w:r w:rsidRPr="006B5987">
              <w:rPr>
                <w:rFonts w:ascii="Times New Roman" w:hAnsi="Times New Roman"/>
              </w:rPr>
              <w:t>Echéance : 2021-2022</w:t>
            </w:r>
          </w:p>
          <w:p w:rsidR="005B039E" w:rsidRPr="006B5987" w:rsidRDefault="005B039E" w:rsidP="002D3ABB">
            <w:pPr>
              <w:rPr>
                <w:rFonts w:ascii="Times New Roman" w:hAnsi="Times New Roman"/>
              </w:rPr>
            </w:pPr>
          </w:p>
          <w:p w:rsidR="005B039E" w:rsidRPr="006B5987" w:rsidRDefault="005B039E" w:rsidP="002D3ABB">
            <w:pPr>
              <w:ind w:left="0"/>
              <w:rPr>
                <w:rFonts w:ascii="Times New Roman" w:hAnsi="Times New Roman"/>
              </w:rPr>
            </w:pPr>
            <w:r w:rsidRPr="006B5987">
              <w:rPr>
                <w:rFonts w:ascii="Times New Roman" w:hAnsi="Times New Roman"/>
              </w:rPr>
              <w:t>Groupe concerné : professionnels, usagers, familles, autres intervenants dans la Résidence</w:t>
            </w:r>
          </w:p>
          <w:p w:rsidR="009A5806" w:rsidRPr="006B5987" w:rsidRDefault="009A5806" w:rsidP="002D3ABB">
            <w:pPr>
              <w:ind w:left="0"/>
              <w:rPr>
                <w:rFonts w:ascii="Times New Roman" w:hAnsi="Times New Roman"/>
              </w:rPr>
            </w:pPr>
          </w:p>
          <w:p w:rsidR="009A5806" w:rsidRPr="006B5987" w:rsidRDefault="009A5806" w:rsidP="002D3ABB">
            <w:pPr>
              <w:ind w:left="0"/>
              <w:rPr>
                <w:rFonts w:ascii="Times New Roman" w:hAnsi="Times New Roman"/>
              </w:rPr>
            </w:pPr>
          </w:p>
          <w:p w:rsidR="005B039E" w:rsidRPr="006B5987" w:rsidRDefault="005B039E" w:rsidP="002D3ABB">
            <w:pPr>
              <w:ind w:left="0"/>
              <w:rPr>
                <w:rFonts w:ascii="Times New Roman" w:hAnsi="Times New Roman"/>
              </w:rPr>
            </w:pPr>
          </w:p>
          <w:p w:rsidR="005B039E" w:rsidRPr="006B5987" w:rsidRDefault="005B039E" w:rsidP="002D3ABB">
            <w:pPr>
              <w:ind w:left="0"/>
              <w:rPr>
                <w:rFonts w:ascii="Times New Roman" w:hAnsi="Times New Roman"/>
              </w:rPr>
            </w:pPr>
            <w:r w:rsidRPr="006B5987">
              <w:rPr>
                <w:rFonts w:ascii="Times New Roman" w:hAnsi="Times New Roman"/>
              </w:rPr>
              <w:t xml:space="preserve"> Responsable institutionnel : Directeur, cadre supérieur de santé, </w:t>
            </w:r>
          </w:p>
          <w:p w:rsidR="005B039E" w:rsidRPr="006B5987" w:rsidRDefault="005B039E" w:rsidP="002D3ABB">
            <w:pPr>
              <w:ind w:left="0"/>
              <w:rPr>
                <w:rFonts w:ascii="Times New Roman" w:hAnsi="Times New Roman"/>
              </w:rPr>
            </w:pPr>
          </w:p>
          <w:p w:rsidR="005B039E" w:rsidRPr="006B5987" w:rsidRDefault="005B039E" w:rsidP="005B039E">
            <w:pPr>
              <w:ind w:left="0"/>
              <w:rPr>
                <w:rFonts w:ascii="Times New Roman" w:hAnsi="Times New Roman"/>
              </w:rPr>
            </w:pPr>
            <w:r w:rsidRPr="006B5987">
              <w:rPr>
                <w:rFonts w:ascii="Times New Roman" w:hAnsi="Times New Roman"/>
              </w:rPr>
              <w:t>Référents :  responsable qualité, IDEC</w:t>
            </w:r>
          </w:p>
        </w:tc>
        <w:tc>
          <w:tcPr>
            <w:tcW w:w="2936" w:type="dxa"/>
          </w:tcPr>
          <w:p w:rsidR="005B039E" w:rsidRPr="006B5987" w:rsidRDefault="005B039E" w:rsidP="002D3ABB">
            <w:pPr>
              <w:spacing w:after="160" w:line="259" w:lineRule="auto"/>
              <w:ind w:left="0"/>
              <w:jc w:val="both"/>
              <w:rPr>
                <w:rFonts w:ascii="Times New Roman" w:hAnsi="Times New Roman"/>
              </w:rPr>
            </w:pPr>
            <w:r w:rsidRPr="006B5987">
              <w:rPr>
                <w:rFonts w:ascii="Times New Roman" w:hAnsi="Times New Roman"/>
              </w:rPr>
              <w:t>- nombres d’actions concernant la thématique notamment :</w:t>
            </w:r>
          </w:p>
          <w:p w:rsidR="005B039E" w:rsidRPr="006B5987" w:rsidRDefault="005B039E" w:rsidP="00D96EA6">
            <w:pPr>
              <w:pStyle w:val="Paragraphedeliste"/>
              <w:numPr>
                <w:ilvl w:val="0"/>
                <w:numId w:val="72"/>
              </w:numPr>
              <w:spacing w:after="160" w:line="259" w:lineRule="auto"/>
              <w:jc w:val="both"/>
              <w:rPr>
                <w:rFonts w:ascii="Times New Roman" w:hAnsi="Times New Roman" w:cs="Times New Roman"/>
              </w:rPr>
            </w:pPr>
            <w:r w:rsidRPr="006B5987">
              <w:rPr>
                <w:rFonts w:ascii="Times New Roman" w:hAnsi="Times New Roman" w:cs="Times New Roman"/>
              </w:rPr>
              <w:t>Mise en place de l’atelier « </w:t>
            </w:r>
            <w:proofErr w:type="spellStart"/>
            <w:r w:rsidRPr="006B5987">
              <w:rPr>
                <w:rFonts w:ascii="Times New Roman" w:hAnsi="Times New Roman" w:cs="Times New Roman"/>
              </w:rPr>
              <w:t>Scrubble</w:t>
            </w:r>
            <w:proofErr w:type="spellEnd"/>
            <w:r w:rsidRPr="006B5987">
              <w:rPr>
                <w:rFonts w:ascii="Times New Roman" w:hAnsi="Times New Roman" w:cs="Times New Roman"/>
              </w:rPr>
              <w:t> » en partenariat avec l’E</w:t>
            </w:r>
            <w:r w:rsidR="009A5806" w:rsidRPr="006B5987">
              <w:rPr>
                <w:rFonts w:ascii="Times New Roman" w:hAnsi="Times New Roman" w:cs="Times New Roman"/>
              </w:rPr>
              <w:t xml:space="preserve">PRIAS </w:t>
            </w:r>
            <w:r w:rsidRPr="006B5987">
              <w:rPr>
                <w:rFonts w:ascii="Times New Roman" w:hAnsi="Times New Roman" w:cs="Times New Roman"/>
              </w:rPr>
              <w:t xml:space="preserve"> de Bourgoin et la participation des agents et résidents </w:t>
            </w:r>
          </w:p>
          <w:p w:rsidR="005B039E" w:rsidRPr="006B5987" w:rsidRDefault="005B039E" w:rsidP="00D96EA6">
            <w:pPr>
              <w:pStyle w:val="Paragraphedeliste"/>
              <w:numPr>
                <w:ilvl w:val="0"/>
                <w:numId w:val="72"/>
              </w:numPr>
              <w:spacing w:after="160" w:line="259" w:lineRule="auto"/>
              <w:jc w:val="both"/>
              <w:rPr>
                <w:rFonts w:ascii="Times New Roman" w:hAnsi="Times New Roman" w:cs="Times New Roman"/>
              </w:rPr>
            </w:pPr>
            <w:r w:rsidRPr="006B5987">
              <w:rPr>
                <w:rFonts w:ascii="Times New Roman" w:hAnsi="Times New Roman" w:cs="Times New Roman"/>
              </w:rPr>
              <w:t xml:space="preserve">Vérification du  respect de l’application du protocole de soins « utilisation des bacs à linge » </w:t>
            </w:r>
          </w:p>
          <w:p w:rsidR="005B039E" w:rsidRPr="006B5987" w:rsidRDefault="005B039E" w:rsidP="00D96EA6">
            <w:pPr>
              <w:pStyle w:val="Paragraphedeliste"/>
              <w:numPr>
                <w:ilvl w:val="0"/>
                <w:numId w:val="72"/>
              </w:numPr>
              <w:spacing w:after="160" w:line="259" w:lineRule="auto"/>
              <w:jc w:val="both"/>
              <w:rPr>
                <w:rFonts w:ascii="Times New Roman" w:hAnsi="Times New Roman" w:cs="Times New Roman"/>
              </w:rPr>
            </w:pPr>
            <w:r w:rsidRPr="006B5987">
              <w:rPr>
                <w:rFonts w:ascii="Times New Roman" w:hAnsi="Times New Roman" w:cs="Times New Roman"/>
              </w:rPr>
              <w:t xml:space="preserve">Rédaction des procédures de bio nettoyage </w:t>
            </w:r>
            <w:r w:rsidR="00FB3E08" w:rsidRPr="006B5987">
              <w:rPr>
                <w:rFonts w:ascii="Times New Roman" w:hAnsi="Times New Roman" w:cs="Times New Roman"/>
              </w:rPr>
              <w:t>pour les agents et les intervenants extérieurs</w:t>
            </w:r>
          </w:p>
          <w:p w:rsidR="00FB3E08" w:rsidRPr="006B5987" w:rsidRDefault="00FB3E08" w:rsidP="00D96EA6">
            <w:pPr>
              <w:pStyle w:val="Paragraphedeliste"/>
              <w:numPr>
                <w:ilvl w:val="0"/>
                <w:numId w:val="72"/>
              </w:numPr>
              <w:spacing w:after="160" w:line="259" w:lineRule="auto"/>
              <w:jc w:val="both"/>
              <w:rPr>
                <w:rFonts w:ascii="Times New Roman" w:hAnsi="Times New Roman" w:cs="Times New Roman"/>
              </w:rPr>
            </w:pPr>
            <w:r w:rsidRPr="006B5987">
              <w:rPr>
                <w:rFonts w:ascii="Times New Roman" w:hAnsi="Times New Roman" w:cs="Times New Roman"/>
              </w:rPr>
              <w:t xml:space="preserve">Formation au bio -nettoyage pour l’ensemble des ASH </w:t>
            </w:r>
          </w:p>
          <w:p w:rsidR="00FB3E08" w:rsidRPr="006B5987" w:rsidRDefault="00FB3E08" w:rsidP="00D96EA6">
            <w:pPr>
              <w:pStyle w:val="Paragraphedeliste"/>
              <w:numPr>
                <w:ilvl w:val="0"/>
                <w:numId w:val="72"/>
              </w:numPr>
              <w:spacing w:after="160" w:line="259" w:lineRule="auto"/>
              <w:jc w:val="both"/>
              <w:rPr>
                <w:rFonts w:ascii="Times New Roman" w:hAnsi="Times New Roman" w:cs="Times New Roman"/>
              </w:rPr>
            </w:pPr>
            <w:r w:rsidRPr="006B5987">
              <w:rPr>
                <w:rFonts w:ascii="Times New Roman" w:hAnsi="Times New Roman" w:cs="Times New Roman"/>
              </w:rPr>
              <w:t xml:space="preserve">Mise en place de la traçabilité du bio nettoyage et de l’entretien des réfrigérateurs </w:t>
            </w:r>
          </w:p>
          <w:p w:rsidR="00FB3E08" w:rsidRPr="006B5987" w:rsidRDefault="00FB3E08" w:rsidP="00D96EA6">
            <w:pPr>
              <w:pStyle w:val="Paragraphedeliste"/>
              <w:numPr>
                <w:ilvl w:val="0"/>
                <w:numId w:val="72"/>
              </w:numPr>
              <w:spacing w:after="160" w:line="259" w:lineRule="auto"/>
              <w:jc w:val="both"/>
              <w:rPr>
                <w:rFonts w:ascii="Times New Roman" w:hAnsi="Times New Roman" w:cs="Times New Roman"/>
              </w:rPr>
            </w:pPr>
            <w:r w:rsidRPr="006B5987">
              <w:rPr>
                <w:rFonts w:ascii="Times New Roman" w:hAnsi="Times New Roman" w:cs="Times New Roman"/>
              </w:rPr>
              <w:t xml:space="preserve">Port des Equipements de Protection Individuels </w:t>
            </w:r>
          </w:p>
          <w:p w:rsidR="00FB3E08" w:rsidRPr="006B5987" w:rsidRDefault="00FB3E08" w:rsidP="00D96EA6">
            <w:pPr>
              <w:pStyle w:val="Paragraphedeliste"/>
              <w:numPr>
                <w:ilvl w:val="0"/>
                <w:numId w:val="72"/>
              </w:numPr>
              <w:spacing w:after="160" w:line="259" w:lineRule="auto"/>
              <w:jc w:val="both"/>
              <w:rPr>
                <w:rFonts w:ascii="Times New Roman" w:hAnsi="Times New Roman" w:cs="Times New Roman"/>
              </w:rPr>
            </w:pPr>
            <w:r w:rsidRPr="006B5987">
              <w:rPr>
                <w:rFonts w:ascii="Times New Roman" w:hAnsi="Times New Roman" w:cs="Times New Roman"/>
              </w:rPr>
              <w:t xml:space="preserve">Port du masque obligatoire pour les personnels non vaccinés lors de la période d’épidémie de la grippe </w:t>
            </w:r>
          </w:p>
          <w:p w:rsidR="00FB3E08" w:rsidRPr="006B5987" w:rsidRDefault="00FB3E08" w:rsidP="00D96EA6">
            <w:pPr>
              <w:pStyle w:val="Paragraphedeliste"/>
              <w:numPr>
                <w:ilvl w:val="0"/>
                <w:numId w:val="72"/>
              </w:numPr>
              <w:spacing w:after="160" w:line="259" w:lineRule="auto"/>
              <w:jc w:val="both"/>
              <w:rPr>
                <w:rFonts w:ascii="Times New Roman" w:hAnsi="Times New Roman" w:cs="Times New Roman"/>
              </w:rPr>
            </w:pPr>
            <w:r w:rsidRPr="006B5987">
              <w:rPr>
                <w:rFonts w:ascii="Times New Roman" w:hAnsi="Times New Roman" w:cs="Times New Roman"/>
              </w:rPr>
              <w:lastRenderedPageBreak/>
              <w:t>Mise à jour des fiches de poste ASH hôtelières </w:t>
            </w:r>
          </w:p>
          <w:p w:rsidR="00FB3E08" w:rsidRPr="006B5987" w:rsidRDefault="00FB3E08" w:rsidP="00D96EA6">
            <w:pPr>
              <w:pStyle w:val="Paragraphedeliste"/>
              <w:numPr>
                <w:ilvl w:val="0"/>
                <w:numId w:val="72"/>
              </w:numPr>
              <w:spacing w:after="160" w:line="259" w:lineRule="auto"/>
              <w:jc w:val="both"/>
              <w:rPr>
                <w:rFonts w:ascii="Times New Roman" w:hAnsi="Times New Roman" w:cs="Times New Roman"/>
              </w:rPr>
            </w:pPr>
            <w:r w:rsidRPr="006B5987">
              <w:rPr>
                <w:rFonts w:ascii="Times New Roman" w:hAnsi="Times New Roman" w:cs="Times New Roman"/>
              </w:rPr>
              <w:t>Mise en place de l’ « Apéro des Familles » animé par la psychologue et l’IDEC permettant la transmission d’information sur cette thématique</w:t>
            </w:r>
          </w:p>
          <w:p w:rsidR="00FB3E08" w:rsidRPr="006B5987" w:rsidRDefault="00FB3E08" w:rsidP="00D96EA6">
            <w:pPr>
              <w:pStyle w:val="Paragraphedeliste"/>
              <w:numPr>
                <w:ilvl w:val="0"/>
                <w:numId w:val="72"/>
              </w:numPr>
              <w:spacing w:after="160" w:line="259" w:lineRule="auto"/>
              <w:jc w:val="both"/>
              <w:rPr>
                <w:rFonts w:ascii="Times New Roman" w:hAnsi="Times New Roman" w:cs="Times New Roman"/>
              </w:rPr>
            </w:pPr>
            <w:r w:rsidRPr="006B5987">
              <w:rPr>
                <w:rFonts w:ascii="Times New Roman" w:hAnsi="Times New Roman" w:cs="Times New Roman"/>
              </w:rPr>
              <w:t xml:space="preserve">Actions de sensibilisation des médecins traitants à la vaccination </w:t>
            </w:r>
            <w:r w:rsidR="009A5806" w:rsidRPr="006B5987">
              <w:rPr>
                <w:rFonts w:ascii="Times New Roman" w:hAnsi="Times New Roman" w:cs="Times New Roman"/>
              </w:rPr>
              <w:t xml:space="preserve">anti </w:t>
            </w:r>
            <w:r w:rsidRPr="006B5987">
              <w:rPr>
                <w:rFonts w:ascii="Times New Roman" w:hAnsi="Times New Roman" w:cs="Times New Roman"/>
              </w:rPr>
              <w:t>pneumocoque</w:t>
            </w:r>
          </w:p>
          <w:p w:rsidR="00FB3E08" w:rsidRPr="006B5987" w:rsidRDefault="00FB3E08" w:rsidP="00FB3E08">
            <w:pPr>
              <w:rPr>
                <w:rFonts w:ascii="Times New Roman" w:hAnsi="Times New Roman"/>
              </w:rPr>
            </w:pPr>
          </w:p>
          <w:p w:rsidR="005B039E" w:rsidRPr="006B5987" w:rsidRDefault="005B039E" w:rsidP="002D3ABB">
            <w:pPr>
              <w:ind w:left="0"/>
              <w:jc w:val="both"/>
              <w:rPr>
                <w:rFonts w:ascii="Times New Roman" w:hAnsi="Times New Roman"/>
              </w:rPr>
            </w:pPr>
          </w:p>
          <w:p w:rsidR="005B039E" w:rsidRPr="006B5987" w:rsidRDefault="005B039E" w:rsidP="002D3ABB">
            <w:pPr>
              <w:ind w:left="0"/>
              <w:jc w:val="both"/>
              <w:rPr>
                <w:rFonts w:ascii="Times New Roman" w:hAnsi="Times New Roman"/>
              </w:rPr>
            </w:pPr>
            <w:r w:rsidRPr="006B5987">
              <w:rPr>
                <w:rFonts w:ascii="Times New Roman" w:hAnsi="Times New Roman"/>
              </w:rPr>
              <w:t>Suivi annuel</w:t>
            </w:r>
          </w:p>
          <w:p w:rsidR="005B039E" w:rsidRPr="006B5987" w:rsidRDefault="005B039E" w:rsidP="002D3ABB">
            <w:pPr>
              <w:ind w:left="0"/>
              <w:jc w:val="both"/>
              <w:rPr>
                <w:rFonts w:ascii="Times New Roman" w:hAnsi="Times New Roman"/>
              </w:rPr>
            </w:pPr>
            <w:r w:rsidRPr="006B5987">
              <w:rPr>
                <w:rFonts w:ascii="Times New Roman" w:hAnsi="Times New Roman"/>
              </w:rPr>
              <w:t xml:space="preserve"> </w:t>
            </w:r>
          </w:p>
        </w:tc>
      </w:tr>
    </w:tbl>
    <w:p w:rsidR="005B039E" w:rsidRPr="006B5987" w:rsidRDefault="005B039E" w:rsidP="00210323">
      <w:pPr>
        <w:pStyle w:val="Titre2"/>
        <w:ind w:left="1494"/>
        <w:rPr>
          <w:rFonts w:ascii="Times New Roman" w:hAnsi="Times New Roman"/>
          <w:b w:val="0"/>
          <w:color w:val="auto"/>
          <w:sz w:val="24"/>
          <w:szCs w:val="24"/>
        </w:rPr>
      </w:pPr>
    </w:p>
    <w:p w:rsidR="00FA173D" w:rsidRPr="006B5987" w:rsidRDefault="00DB1FD4" w:rsidP="00DB1FD4">
      <w:pPr>
        <w:pStyle w:val="Titre2"/>
        <w:ind w:left="1134"/>
        <w:rPr>
          <w:rFonts w:ascii="Times New Roman" w:hAnsi="Times New Roman"/>
          <w:b w:val="0"/>
          <w:color w:val="auto"/>
          <w:sz w:val="24"/>
          <w:szCs w:val="24"/>
        </w:rPr>
      </w:pPr>
      <w:r w:rsidRPr="006B5987">
        <w:rPr>
          <w:rFonts w:ascii="Times New Roman" w:hAnsi="Times New Roman"/>
          <w:b w:val="0"/>
          <w:color w:val="auto"/>
          <w:sz w:val="24"/>
          <w:szCs w:val="24"/>
        </w:rPr>
        <w:t>7.</w:t>
      </w:r>
      <w:r w:rsidR="000D393C" w:rsidRPr="006B5987">
        <w:rPr>
          <w:rFonts w:ascii="Times New Roman" w:hAnsi="Times New Roman"/>
          <w:b w:val="0"/>
          <w:color w:val="auto"/>
          <w:sz w:val="24"/>
          <w:szCs w:val="24"/>
        </w:rPr>
        <w:t>La prévention des risques d’atteinte à l’intégrité de la peau et la gestion des plaies et escarres</w:t>
      </w:r>
    </w:p>
    <w:p w:rsidR="00FA173D" w:rsidRPr="006B5987" w:rsidRDefault="00FA173D" w:rsidP="00341C1E">
      <w:pPr>
        <w:pStyle w:val="Paragraphedeliste"/>
        <w:ind w:left="1494"/>
        <w:jc w:val="both"/>
        <w:rPr>
          <w:rFonts w:ascii="Times New Roman" w:hAnsi="Times New Roman" w:cs="Times New Roman"/>
        </w:rPr>
      </w:pPr>
      <w:r w:rsidRPr="006B5987">
        <w:rPr>
          <w:rFonts w:ascii="Times New Roman" w:hAnsi="Times New Roman" w:cs="Times New Roman"/>
        </w:rPr>
        <w:t>Les risques d’atteinte cutanée sont extrêmement fréquents chez la personne âgée et en particulier en cas d’alitement et engendrent une dégradation de l’état de santé du résident et un coût important pour la collectivité.</w:t>
      </w:r>
    </w:p>
    <w:p w:rsidR="00FA173D" w:rsidRPr="006B5987" w:rsidRDefault="00FA173D" w:rsidP="00341C1E">
      <w:pPr>
        <w:pStyle w:val="Paragraphedeliste"/>
        <w:ind w:left="1494"/>
        <w:jc w:val="both"/>
        <w:rPr>
          <w:rFonts w:ascii="Times New Roman" w:hAnsi="Times New Roman" w:cs="Times New Roman"/>
        </w:rPr>
      </w:pPr>
    </w:p>
    <w:p w:rsidR="00FA173D" w:rsidRPr="006B5987" w:rsidRDefault="00C2090F" w:rsidP="00341C1E">
      <w:pPr>
        <w:pStyle w:val="Paragraphedeliste"/>
        <w:ind w:left="1494"/>
        <w:jc w:val="both"/>
        <w:rPr>
          <w:rFonts w:ascii="Times New Roman" w:hAnsi="Times New Roman" w:cs="Times New Roman"/>
        </w:rPr>
      </w:pPr>
      <w:r w:rsidRPr="006B5987">
        <w:rPr>
          <w:rFonts w:ascii="Times New Roman" w:hAnsi="Times New Roman" w:cs="Times New Roman"/>
        </w:rPr>
        <w:t xml:space="preserve">La prévention </w:t>
      </w:r>
      <w:r w:rsidR="00FA173D" w:rsidRPr="006B5987">
        <w:rPr>
          <w:rFonts w:ascii="Times New Roman" w:hAnsi="Times New Roman" w:cs="Times New Roman"/>
        </w:rPr>
        <w:t>primaire réside dans la formation des professionnels à l’évaluation et au dépistage des usagers à risque.</w:t>
      </w:r>
      <w:r w:rsidRPr="006B5987">
        <w:rPr>
          <w:rFonts w:ascii="Times New Roman" w:hAnsi="Times New Roman" w:cs="Times New Roman"/>
        </w:rPr>
        <w:t xml:space="preserve"> </w:t>
      </w:r>
      <w:r w:rsidR="00FA173D" w:rsidRPr="006B5987">
        <w:rPr>
          <w:rFonts w:ascii="Times New Roman" w:hAnsi="Times New Roman" w:cs="Times New Roman"/>
        </w:rPr>
        <w:t>Cette évaluation est optimisée lorsq</w:t>
      </w:r>
      <w:r w:rsidR="00341C1E" w:rsidRPr="006B5987">
        <w:rPr>
          <w:rFonts w:ascii="Times New Roman" w:hAnsi="Times New Roman" w:cs="Times New Roman"/>
        </w:rPr>
        <w:t>u’elle est effectuée dès la pré</w:t>
      </w:r>
      <w:r w:rsidR="00FA173D" w:rsidRPr="006B5987">
        <w:rPr>
          <w:rFonts w:ascii="Times New Roman" w:hAnsi="Times New Roman" w:cs="Times New Roman"/>
        </w:rPr>
        <w:t xml:space="preserve">admission voire </w:t>
      </w:r>
      <w:r w:rsidRPr="006B5987">
        <w:rPr>
          <w:rFonts w:ascii="Times New Roman" w:hAnsi="Times New Roman" w:cs="Times New Roman"/>
        </w:rPr>
        <w:t xml:space="preserve">même, </w:t>
      </w:r>
      <w:r w:rsidR="00FA173D" w:rsidRPr="006B5987">
        <w:rPr>
          <w:rFonts w:ascii="Times New Roman" w:hAnsi="Times New Roman" w:cs="Times New Roman"/>
        </w:rPr>
        <w:t>dans les jours suivants</w:t>
      </w:r>
      <w:r w:rsidRPr="006B5987">
        <w:rPr>
          <w:rFonts w:ascii="Times New Roman" w:hAnsi="Times New Roman" w:cs="Times New Roman"/>
        </w:rPr>
        <w:t xml:space="preserve">, l’intégration dans </w:t>
      </w:r>
      <w:r w:rsidR="00FA173D" w:rsidRPr="006B5987">
        <w:rPr>
          <w:rFonts w:ascii="Times New Roman" w:hAnsi="Times New Roman" w:cs="Times New Roman"/>
        </w:rPr>
        <w:t>l’établisse</w:t>
      </w:r>
      <w:r w:rsidRPr="006B5987">
        <w:rPr>
          <w:rFonts w:ascii="Times New Roman" w:hAnsi="Times New Roman" w:cs="Times New Roman"/>
        </w:rPr>
        <w:t>ment puis à la suite de tout évé</w:t>
      </w:r>
      <w:r w:rsidR="00FA173D" w:rsidRPr="006B5987">
        <w:rPr>
          <w:rFonts w:ascii="Times New Roman" w:hAnsi="Times New Roman" w:cs="Times New Roman"/>
        </w:rPr>
        <w:t xml:space="preserve">nement dans le parcours de l’usager </w:t>
      </w:r>
      <w:r w:rsidR="00341C1E" w:rsidRPr="006B5987">
        <w:rPr>
          <w:rFonts w:ascii="Times New Roman" w:hAnsi="Times New Roman" w:cs="Times New Roman"/>
        </w:rPr>
        <w:t>(</w:t>
      </w:r>
      <w:r w:rsidR="00FA173D" w:rsidRPr="006B5987">
        <w:rPr>
          <w:rFonts w:ascii="Times New Roman" w:hAnsi="Times New Roman" w:cs="Times New Roman"/>
        </w:rPr>
        <w:t>hospitalisation, suites de chutes, alitement</w:t>
      </w:r>
      <w:proofErr w:type="gramStart"/>
      <w:r w:rsidR="00FA173D" w:rsidRPr="006B5987">
        <w:rPr>
          <w:rFonts w:ascii="Times New Roman" w:hAnsi="Times New Roman" w:cs="Times New Roman"/>
        </w:rPr>
        <w:t>..)</w:t>
      </w:r>
      <w:proofErr w:type="gramEnd"/>
    </w:p>
    <w:p w:rsidR="00FA173D" w:rsidRPr="006B5987" w:rsidRDefault="00FA173D" w:rsidP="00341C1E">
      <w:pPr>
        <w:pStyle w:val="Paragraphedeliste"/>
        <w:ind w:left="1494"/>
        <w:jc w:val="both"/>
        <w:rPr>
          <w:rFonts w:ascii="Times New Roman" w:hAnsi="Times New Roman" w:cs="Times New Roman"/>
        </w:rPr>
      </w:pPr>
      <w:r w:rsidRPr="006B5987">
        <w:rPr>
          <w:rFonts w:ascii="Times New Roman" w:hAnsi="Times New Roman" w:cs="Times New Roman"/>
        </w:rPr>
        <w:t xml:space="preserve">La recrudescence </w:t>
      </w:r>
      <w:r w:rsidR="00305AB7" w:rsidRPr="006B5987">
        <w:rPr>
          <w:rFonts w:ascii="Times New Roman" w:hAnsi="Times New Roman" w:cs="Times New Roman"/>
        </w:rPr>
        <w:t xml:space="preserve"> récente du nombre de troubles cutanés</w:t>
      </w:r>
      <w:r w:rsidR="00DB24EB" w:rsidRPr="006B5987">
        <w:rPr>
          <w:rFonts w:ascii="Times New Roman" w:hAnsi="Times New Roman" w:cs="Times New Roman"/>
        </w:rPr>
        <w:t xml:space="preserve"> </w:t>
      </w:r>
      <w:r w:rsidR="00B16B23" w:rsidRPr="006B5987">
        <w:rPr>
          <w:rFonts w:ascii="Times New Roman" w:hAnsi="Times New Roman" w:cs="Times New Roman"/>
        </w:rPr>
        <w:t xml:space="preserve"> </w:t>
      </w:r>
      <w:r w:rsidRPr="006B5987">
        <w:rPr>
          <w:rFonts w:ascii="Times New Roman" w:hAnsi="Times New Roman" w:cs="Times New Roman"/>
        </w:rPr>
        <w:t xml:space="preserve">a nécessité la mise en place d’un protocole de prévention </w:t>
      </w:r>
      <w:r w:rsidR="00DB24EB" w:rsidRPr="006B5987">
        <w:rPr>
          <w:rFonts w:ascii="Times New Roman" w:hAnsi="Times New Roman" w:cs="Times New Roman"/>
        </w:rPr>
        <w:t xml:space="preserve">spécifique </w:t>
      </w:r>
      <w:r w:rsidR="002D0715" w:rsidRPr="006B5987">
        <w:rPr>
          <w:rFonts w:ascii="Times New Roman" w:hAnsi="Times New Roman" w:cs="Times New Roman"/>
        </w:rPr>
        <w:t xml:space="preserve">d’escarres </w:t>
      </w:r>
      <w:r w:rsidR="00DB24EB" w:rsidRPr="006B5987">
        <w:rPr>
          <w:rFonts w:ascii="Times New Roman" w:hAnsi="Times New Roman" w:cs="Times New Roman"/>
        </w:rPr>
        <w:t xml:space="preserve"> avec utilisation de l’</w:t>
      </w:r>
      <w:r w:rsidRPr="006B5987">
        <w:rPr>
          <w:rFonts w:ascii="Times New Roman" w:hAnsi="Times New Roman" w:cs="Times New Roman"/>
        </w:rPr>
        <w:t xml:space="preserve">échelle de </w:t>
      </w:r>
      <w:proofErr w:type="spellStart"/>
      <w:r w:rsidRPr="006B5987">
        <w:rPr>
          <w:rFonts w:ascii="Times New Roman" w:hAnsi="Times New Roman" w:cs="Times New Roman"/>
        </w:rPr>
        <w:t>Braden</w:t>
      </w:r>
      <w:proofErr w:type="spellEnd"/>
      <w:r w:rsidRPr="006B5987">
        <w:rPr>
          <w:rFonts w:ascii="Times New Roman" w:hAnsi="Times New Roman" w:cs="Times New Roman"/>
        </w:rPr>
        <w:t>,</w:t>
      </w:r>
      <w:r w:rsidR="00DB24EB" w:rsidRPr="006B5987">
        <w:rPr>
          <w:rFonts w:ascii="Times New Roman" w:hAnsi="Times New Roman" w:cs="Times New Roman"/>
        </w:rPr>
        <w:t xml:space="preserve"> systématisation des </w:t>
      </w:r>
      <w:r w:rsidRPr="006B5987">
        <w:rPr>
          <w:rFonts w:ascii="Times New Roman" w:hAnsi="Times New Roman" w:cs="Times New Roman"/>
        </w:rPr>
        <w:t xml:space="preserve"> changements de position, utilisa</w:t>
      </w:r>
      <w:r w:rsidR="00DB24EB" w:rsidRPr="006B5987">
        <w:rPr>
          <w:rFonts w:ascii="Times New Roman" w:hAnsi="Times New Roman" w:cs="Times New Roman"/>
        </w:rPr>
        <w:t>tion du matériel de prévention et de</w:t>
      </w:r>
      <w:r w:rsidRPr="006B5987">
        <w:rPr>
          <w:rFonts w:ascii="Times New Roman" w:hAnsi="Times New Roman" w:cs="Times New Roman"/>
        </w:rPr>
        <w:t xml:space="preserve"> produits pour effleurage</w:t>
      </w:r>
      <w:r w:rsidR="00DB24EB" w:rsidRPr="006B5987">
        <w:rPr>
          <w:rFonts w:ascii="Times New Roman" w:hAnsi="Times New Roman" w:cs="Times New Roman"/>
        </w:rPr>
        <w:t>.</w:t>
      </w:r>
    </w:p>
    <w:p w:rsidR="00DB24EB" w:rsidRPr="006B5987" w:rsidRDefault="00DB24EB" w:rsidP="00305AB7">
      <w:pPr>
        <w:ind w:left="0"/>
        <w:rPr>
          <w:rFonts w:ascii="Times New Roman" w:hAnsi="Times New Roman"/>
        </w:rPr>
      </w:pPr>
    </w:p>
    <w:p w:rsidR="00DB24EB" w:rsidRPr="006B5987" w:rsidRDefault="00DB24EB" w:rsidP="00FA173D">
      <w:pPr>
        <w:pStyle w:val="Paragraphedeliste"/>
        <w:ind w:left="1494"/>
        <w:rPr>
          <w:rFonts w:ascii="Times New Roman" w:hAnsi="Times New Roman" w:cs="Times New Roman"/>
        </w:rPr>
      </w:pPr>
      <w:r w:rsidRPr="006B5987">
        <w:rPr>
          <w:rFonts w:ascii="Times New Roman" w:hAnsi="Times New Roman" w:cs="Times New Roman"/>
          <w:noProof/>
        </w:rPr>
        <w:lastRenderedPageBreak/>
        <w:drawing>
          <wp:inline distT="0" distB="0" distL="0" distR="0" wp14:anchorId="77546A13" wp14:editId="7C765BB3">
            <wp:extent cx="5757705" cy="3080677"/>
            <wp:effectExtent l="0" t="0" r="0" b="5715"/>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5760720" cy="3082290"/>
                    </a:xfrm>
                    <a:prstGeom prst="rect">
                      <a:avLst/>
                    </a:prstGeom>
                    <a:noFill/>
                    <a:ln>
                      <a:noFill/>
                    </a:ln>
                    <a:extLst/>
                  </pic:spPr>
                </pic:pic>
              </a:graphicData>
            </a:graphic>
          </wp:inline>
        </w:drawing>
      </w:r>
    </w:p>
    <w:p w:rsidR="00DB24EB" w:rsidRPr="006B5987" w:rsidRDefault="00DB24EB" w:rsidP="00DB24EB">
      <w:pPr>
        <w:pStyle w:val="Titre2"/>
        <w:rPr>
          <w:rFonts w:ascii="Times New Roman" w:hAnsi="Times New Roman"/>
          <w:b w:val="0"/>
          <w:color w:val="auto"/>
          <w:sz w:val="24"/>
          <w:szCs w:val="24"/>
        </w:rPr>
      </w:pPr>
      <w:r w:rsidRPr="006B5987">
        <w:rPr>
          <w:rFonts w:ascii="Times New Roman" w:hAnsi="Times New Roman"/>
          <w:color w:val="auto"/>
          <w:sz w:val="24"/>
          <w:szCs w:val="24"/>
        </w:rPr>
        <w:t xml:space="preserve">                            </w:t>
      </w:r>
      <w:r w:rsidRPr="006B5987">
        <w:rPr>
          <w:rFonts w:ascii="Times New Roman" w:hAnsi="Times New Roman"/>
          <w:b w:val="0"/>
          <w:color w:val="auto"/>
          <w:sz w:val="24"/>
          <w:szCs w:val="24"/>
        </w:rPr>
        <w:t>Score /23</w:t>
      </w:r>
    </w:p>
    <w:p w:rsidR="00DB24EB" w:rsidRPr="006B5987" w:rsidRDefault="00DB24EB" w:rsidP="00DB24EB">
      <w:pPr>
        <w:pStyle w:val="Titre2"/>
        <w:rPr>
          <w:rFonts w:ascii="Times New Roman" w:hAnsi="Times New Roman"/>
          <w:b w:val="0"/>
          <w:color w:val="auto"/>
          <w:sz w:val="24"/>
          <w:szCs w:val="24"/>
        </w:rPr>
      </w:pPr>
      <w:r w:rsidRPr="006B5987">
        <w:rPr>
          <w:rFonts w:ascii="Times New Roman" w:hAnsi="Times New Roman"/>
        </w:rPr>
        <w:t xml:space="preserve">                       </w:t>
      </w:r>
      <w:r w:rsidRPr="006B5987">
        <w:rPr>
          <w:rFonts w:ascii="Times New Roman" w:hAnsi="Times New Roman"/>
          <w:b w:val="0"/>
          <w:color w:val="auto"/>
          <w:sz w:val="24"/>
          <w:szCs w:val="24"/>
        </w:rPr>
        <w:t xml:space="preserve">Risque faible : score de 23 à 18  </w:t>
      </w:r>
    </w:p>
    <w:p w:rsidR="00DB24EB" w:rsidRPr="006B5987" w:rsidRDefault="00DB24EB" w:rsidP="00DB24EB">
      <w:pPr>
        <w:pStyle w:val="Titre2"/>
        <w:rPr>
          <w:rFonts w:ascii="Times New Roman" w:hAnsi="Times New Roman"/>
          <w:b w:val="0"/>
          <w:color w:val="auto"/>
          <w:sz w:val="24"/>
          <w:szCs w:val="24"/>
        </w:rPr>
      </w:pPr>
      <w:r w:rsidRPr="006B5987">
        <w:rPr>
          <w:rFonts w:ascii="Times New Roman" w:hAnsi="Times New Roman"/>
          <w:b w:val="0"/>
          <w:color w:val="auto"/>
          <w:sz w:val="24"/>
          <w:szCs w:val="24"/>
        </w:rPr>
        <w:t xml:space="preserve">                             Risque modéré: score  de 17 à 9   </w:t>
      </w:r>
    </w:p>
    <w:p w:rsidR="00DB24EB" w:rsidRPr="006B5987" w:rsidRDefault="00DB24EB" w:rsidP="00DB24EB">
      <w:pPr>
        <w:pStyle w:val="Titre2"/>
        <w:rPr>
          <w:rFonts w:ascii="Times New Roman" w:hAnsi="Times New Roman"/>
          <w:b w:val="0"/>
          <w:color w:val="auto"/>
          <w:sz w:val="24"/>
          <w:szCs w:val="24"/>
        </w:rPr>
      </w:pPr>
      <w:r w:rsidRPr="006B5987">
        <w:rPr>
          <w:rFonts w:ascii="Times New Roman" w:hAnsi="Times New Roman"/>
          <w:b w:val="0"/>
          <w:color w:val="auto"/>
          <w:sz w:val="24"/>
          <w:szCs w:val="24"/>
        </w:rPr>
        <w:t xml:space="preserve">                             Risque élevé : score de 8 à 6</w:t>
      </w:r>
    </w:p>
    <w:p w:rsidR="00DB24EB" w:rsidRPr="006B5987" w:rsidRDefault="00DB24EB" w:rsidP="00DB24EB">
      <w:pPr>
        <w:ind w:left="0"/>
        <w:rPr>
          <w:rFonts w:ascii="Times New Roman" w:hAnsi="Times New Roman"/>
        </w:rPr>
      </w:pPr>
    </w:p>
    <w:p w:rsidR="00DB24EB" w:rsidRPr="006B5987" w:rsidRDefault="00DB24EB" w:rsidP="00341C1E">
      <w:pPr>
        <w:pStyle w:val="Paragraphedeliste"/>
        <w:ind w:left="1494"/>
        <w:jc w:val="both"/>
        <w:rPr>
          <w:rFonts w:ascii="Times New Roman" w:hAnsi="Times New Roman" w:cs="Times New Roman"/>
        </w:rPr>
      </w:pPr>
      <w:r w:rsidRPr="006B5987">
        <w:rPr>
          <w:rFonts w:ascii="Times New Roman" w:hAnsi="Times New Roman" w:cs="Times New Roman"/>
        </w:rPr>
        <w:t>Cependant un certain nombre de constats ont montré :</w:t>
      </w:r>
    </w:p>
    <w:p w:rsidR="00DB24EB" w:rsidRPr="006B5987" w:rsidRDefault="00DB24EB" w:rsidP="00D96EA6">
      <w:pPr>
        <w:pStyle w:val="Paragraphedeliste"/>
        <w:numPr>
          <w:ilvl w:val="0"/>
          <w:numId w:val="73"/>
        </w:numPr>
        <w:jc w:val="both"/>
        <w:rPr>
          <w:rFonts w:ascii="Times New Roman" w:hAnsi="Times New Roman" w:cs="Times New Roman"/>
        </w:rPr>
      </w:pPr>
      <w:r w:rsidRPr="006B5987">
        <w:rPr>
          <w:rFonts w:ascii="Times New Roman" w:hAnsi="Times New Roman" w:cs="Times New Roman"/>
        </w:rPr>
        <w:t xml:space="preserve"> Un manque d’harmonisation des pratiques infirmières dans le choix des pansements en fonction du stade de cicatrisation et du type de plaie</w:t>
      </w:r>
      <w:r w:rsidR="00C2090F" w:rsidRPr="006B5987">
        <w:rPr>
          <w:rFonts w:ascii="Times New Roman" w:hAnsi="Times New Roman" w:cs="Times New Roman"/>
        </w:rPr>
        <w:t>.</w:t>
      </w:r>
    </w:p>
    <w:p w:rsidR="00DB24EB" w:rsidRPr="006B5987" w:rsidRDefault="00DB24EB" w:rsidP="00D96EA6">
      <w:pPr>
        <w:pStyle w:val="Paragraphedeliste"/>
        <w:numPr>
          <w:ilvl w:val="0"/>
          <w:numId w:val="73"/>
        </w:numPr>
        <w:jc w:val="both"/>
        <w:rPr>
          <w:rFonts w:ascii="Times New Roman" w:hAnsi="Times New Roman" w:cs="Times New Roman"/>
        </w:rPr>
      </w:pPr>
      <w:r w:rsidRPr="006B5987">
        <w:rPr>
          <w:rFonts w:ascii="Times New Roman" w:hAnsi="Times New Roman" w:cs="Times New Roman"/>
        </w:rPr>
        <w:t>Une augmentation du nombre de scalp (faux ongles, ongles longs, bijoux)</w:t>
      </w:r>
      <w:r w:rsidR="00C2090F" w:rsidRPr="006B5987">
        <w:rPr>
          <w:rFonts w:ascii="Times New Roman" w:hAnsi="Times New Roman" w:cs="Times New Roman"/>
        </w:rPr>
        <w:t>.</w:t>
      </w:r>
      <w:r w:rsidRPr="006B5987">
        <w:rPr>
          <w:rFonts w:ascii="Times New Roman" w:hAnsi="Times New Roman" w:cs="Times New Roman"/>
        </w:rPr>
        <w:t xml:space="preserve"> </w:t>
      </w:r>
    </w:p>
    <w:p w:rsidR="00DB24EB" w:rsidRPr="006B5987" w:rsidRDefault="00DB24EB" w:rsidP="00D96EA6">
      <w:pPr>
        <w:pStyle w:val="Paragraphedeliste"/>
        <w:numPr>
          <w:ilvl w:val="0"/>
          <w:numId w:val="73"/>
        </w:numPr>
        <w:jc w:val="both"/>
        <w:rPr>
          <w:rFonts w:ascii="Times New Roman" w:hAnsi="Times New Roman" w:cs="Times New Roman"/>
        </w:rPr>
      </w:pPr>
      <w:r w:rsidRPr="006B5987">
        <w:rPr>
          <w:rFonts w:ascii="Times New Roman" w:hAnsi="Times New Roman" w:cs="Times New Roman"/>
        </w:rPr>
        <w:t>Une absence de traçabilité de la prise alimentaire générant un risque accru de dénutrition</w:t>
      </w:r>
      <w:r w:rsidR="00C2090F" w:rsidRPr="006B5987">
        <w:rPr>
          <w:rFonts w:ascii="Times New Roman" w:hAnsi="Times New Roman" w:cs="Times New Roman"/>
        </w:rPr>
        <w:t>.</w:t>
      </w:r>
    </w:p>
    <w:p w:rsidR="00DB24EB" w:rsidRPr="006B5987" w:rsidRDefault="00DB24EB" w:rsidP="00341C1E">
      <w:pPr>
        <w:pStyle w:val="Paragraphedeliste"/>
        <w:ind w:left="1494"/>
        <w:jc w:val="both"/>
        <w:rPr>
          <w:rFonts w:ascii="Times New Roman" w:hAnsi="Times New Roman" w:cs="Times New Roman"/>
        </w:rPr>
      </w:pPr>
    </w:p>
    <w:p w:rsidR="008B6F50" w:rsidRPr="006B5987" w:rsidRDefault="008B6F50" w:rsidP="00341C1E">
      <w:pPr>
        <w:pStyle w:val="Paragraphedeliste"/>
        <w:ind w:left="1494"/>
        <w:jc w:val="both"/>
        <w:rPr>
          <w:rFonts w:ascii="Times New Roman" w:hAnsi="Times New Roman" w:cs="Times New Roman"/>
        </w:rPr>
      </w:pPr>
      <w:r w:rsidRPr="006B5987">
        <w:rPr>
          <w:rFonts w:ascii="Times New Roman" w:hAnsi="Times New Roman" w:cs="Times New Roman"/>
        </w:rPr>
        <w:t>Les objectifs prioritaires sont les suivants :</w:t>
      </w:r>
    </w:p>
    <w:p w:rsidR="008B6F50" w:rsidRPr="006B5987" w:rsidRDefault="008B6F50" w:rsidP="00D96EA6">
      <w:pPr>
        <w:pStyle w:val="Paragraphedeliste"/>
        <w:numPr>
          <w:ilvl w:val="0"/>
          <w:numId w:val="74"/>
        </w:numPr>
        <w:spacing w:after="160" w:line="259" w:lineRule="auto"/>
        <w:jc w:val="both"/>
        <w:rPr>
          <w:rFonts w:ascii="Times New Roman" w:hAnsi="Times New Roman" w:cs="Times New Roman"/>
        </w:rPr>
      </w:pPr>
      <w:r w:rsidRPr="006B5987">
        <w:rPr>
          <w:rFonts w:ascii="Times New Roman" w:hAnsi="Times New Roman" w:cs="Times New Roman"/>
        </w:rPr>
        <w:t>Formation d’au moins une infirmière en plaies et cicatrisation</w:t>
      </w:r>
      <w:r w:rsidR="00C2090F" w:rsidRPr="006B5987">
        <w:rPr>
          <w:rFonts w:ascii="Times New Roman" w:hAnsi="Times New Roman" w:cs="Times New Roman"/>
        </w:rPr>
        <w:t>.</w:t>
      </w:r>
    </w:p>
    <w:p w:rsidR="008B6F50" w:rsidRPr="006B5987" w:rsidRDefault="008B6F50" w:rsidP="00D96EA6">
      <w:pPr>
        <w:pStyle w:val="Paragraphedeliste"/>
        <w:numPr>
          <w:ilvl w:val="0"/>
          <w:numId w:val="74"/>
        </w:numPr>
        <w:spacing w:after="160" w:line="259" w:lineRule="auto"/>
        <w:jc w:val="both"/>
        <w:rPr>
          <w:rFonts w:ascii="Times New Roman" w:hAnsi="Times New Roman" w:cs="Times New Roman"/>
        </w:rPr>
      </w:pPr>
      <w:r w:rsidRPr="006B5987">
        <w:rPr>
          <w:rFonts w:ascii="Times New Roman" w:hAnsi="Times New Roman" w:cs="Times New Roman"/>
        </w:rPr>
        <w:t xml:space="preserve">Sensibiliser les agents aux risques </w:t>
      </w:r>
      <w:r w:rsidR="002D0715" w:rsidRPr="006B5987">
        <w:rPr>
          <w:rFonts w:ascii="Times New Roman" w:hAnsi="Times New Roman" w:cs="Times New Roman"/>
        </w:rPr>
        <w:t xml:space="preserve">cutanés </w:t>
      </w:r>
      <w:r w:rsidRPr="006B5987">
        <w:rPr>
          <w:rFonts w:ascii="Times New Roman" w:hAnsi="Times New Roman" w:cs="Times New Roman"/>
        </w:rPr>
        <w:t>encourus</w:t>
      </w:r>
      <w:r w:rsidR="00C2090F" w:rsidRPr="006B5987">
        <w:rPr>
          <w:rFonts w:ascii="Times New Roman" w:hAnsi="Times New Roman" w:cs="Times New Roman"/>
        </w:rPr>
        <w:t>.</w:t>
      </w:r>
      <w:r w:rsidRPr="006B5987">
        <w:rPr>
          <w:rFonts w:ascii="Times New Roman" w:hAnsi="Times New Roman" w:cs="Times New Roman"/>
        </w:rPr>
        <w:t xml:space="preserve"> </w:t>
      </w:r>
    </w:p>
    <w:p w:rsidR="008B6F50" w:rsidRPr="006B5987" w:rsidRDefault="008B6F50" w:rsidP="00D96EA6">
      <w:pPr>
        <w:pStyle w:val="Paragraphedeliste"/>
        <w:numPr>
          <w:ilvl w:val="0"/>
          <w:numId w:val="74"/>
        </w:numPr>
        <w:spacing w:after="160" w:line="259" w:lineRule="auto"/>
        <w:jc w:val="both"/>
        <w:rPr>
          <w:rFonts w:ascii="Times New Roman" w:hAnsi="Times New Roman" w:cs="Times New Roman"/>
        </w:rPr>
      </w:pPr>
      <w:r w:rsidRPr="006B5987">
        <w:rPr>
          <w:rFonts w:ascii="Times New Roman" w:hAnsi="Times New Roman" w:cs="Times New Roman"/>
        </w:rPr>
        <w:t>Réduire le nombre d’escarres</w:t>
      </w:r>
      <w:r w:rsidR="00C2090F" w:rsidRPr="006B5987">
        <w:rPr>
          <w:rFonts w:ascii="Times New Roman" w:hAnsi="Times New Roman" w:cs="Times New Roman"/>
        </w:rPr>
        <w:t>.</w:t>
      </w:r>
      <w:r w:rsidRPr="006B5987">
        <w:rPr>
          <w:rFonts w:ascii="Times New Roman" w:hAnsi="Times New Roman" w:cs="Times New Roman"/>
        </w:rPr>
        <w:t xml:space="preserve"> </w:t>
      </w:r>
    </w:p>
    <w:p w:rsidR="008B6F50" w:rsidRPr="006B5987" w:rsidRDefault="008B6F50" w:rsidP="00D96EA6">
      <w:pPr>
        <w:pStyle w:val="Paragraphedeliste"/>
        <w:numPr>
          <w:ilvl w:val="0"/>
          <w:numId w:val="74"/>
        </w:numPr>
        <w:spacing w:after="160" w:line="259" w:lineRule="auto"/>
        <w:jc w:val="both"/>
        <w:rPr>
          <w:rFonts w:ascii="Times New Roman" w:hAnsi="Times New Roman" w:cs="Times New Roman"/>
        </w:rPr>
      </w:pPr>
      <w:r w:rsidRPr="006B5987">
        <w:rPr>
          <w:rFonts w:ascii="Times New Roman" w:hAnsi="Times New Roman" w:cs="Times New Roman"/>
        </w:rPr>
        <w:t xml:space="preserve">Contrôler les prises alimentaires </w:t>
      </w:r>
      <w:r w:rsidR="00341C1E" w:rsidRPr="006B5987">
        <w:rPr>
          <w:rFonts w:ascii="Times New Roman" w:hAnsi="Times New Roman" w:cs="Times New Roman"/>
        </w:rPr>
        <w:t xml:space="preserve"> afin de réduire les risques de dénutrition</w:t>
      </w:r>
      <w:r w:rsidR="00C2090F" w:rsidRPr="006B5987">
        <w:rPr>
          <w:rFonts w:ascii="Times New Roman" w:hAnsi="Times New Roman" w:cs="Times New Roman"/>
        </w:rPr>
        <w:t>.</w:t>
      </w:r>
    </w:p>
    <w:p w:rsidR="00341C1E" w:rsidRPr="006B5987" w:rsidRDefault="00341C1E" w:rsidP="00341C1E">
      <w:pPr>
        <w:pStyle w:val="Paragraphedeliste"/>
        <w:spacing w:after="160" w:line="259" w:lineRule="auto"/>
        <w:ind w:left="2214"/>
        <w:jc w:val="both"/>
        <w:rPr>
          <w:rFonts w:ascii="Times New Roman" w:hAnsi="Times New Roman" w:cs="Times New Roman"/>
        </w:rPr>
      </w:pPr>
    </w:p>
    <w:p w:rsidR="00341C1E" w:rsidRPr="006B5987" w:rsidRDefault="00341C1E" w:rsidP="00341C1E">
      <w:pPr>
        <w:pStyle w:val="Paragraphedeliste"/>
        <w:spacing w:after="160" w:line="259" w:lineRule="auto"/>
        <w:ind w:left="2214"/>
        <w:jc w:val="both"/>
        <w:rPr>
          <w:rFonts w:ascii="Times New Roman" w:hAnsi="Times New Roman" w:cs="Times New Roman"/>
        </w:rPr>
      </w:pPr>
    </w:p>
    <w:p w:rsidR="00341C1E" w:rsidRPr="006B5987" w:rsidRDefault="00341C1E" w:rsidP="00341C1E">
      <w:pPr>
        <w:pStyle w:val="Paragraphedeliste"/>
        <w:spacing w:after="160" w:line="259" w:lineRule="auto"/>
        <w:ind w:left="2214"/>
        <w:jc w:val="both"/>
        <w:rPr>
          <w:rFonts w:ascii="Times New Roman" w:hAnsi="Times New Roman" w:cs="Times New Roman"/>
        </w:rPr>
      </w:pPr>
    </w:p>
    <w:p w:rsidR="00341C1E" w:rsidRPr="006B5987" w:rsidRDefault="00341C1E" w:rsidP="00341C1E">
      <w:pPr>
        <w:pStyle w:val="Paragraphedeliste"/>
        <w:spacing w:after="160" w:line="259" w:lineRule="auto"/>
        <w:ind w:left="2214"/>
        <w:jc w:val="both"/>
        <w:rPr>
          <w:rFonts w:ascii="Times New Roman" w:hAnsi="Times New Roman" w:cs="Times New Roman"/>
        </w:rPr>
      </w:pPr>
    </w:p>
    <w:p w:rsidR="00341C1E" w:rsidRPr="006B5987" w:rsidRDefault="00341C1E" w:rsidP="00341C1E">
      <w:pPr>
        <w:pStyle w:val="Paragraphedeliste"/>
        <w:spacing w:after="160" w:line="259" w:lineRule="auto"/>
        <w:ind w:left="2214"/>
        <w:jc w:val="both"/>
        <w:rPr>
          <w:rFonts w:ascii="Times New Roman" w:hAnsi="Times New Roman" w:cs="Times New Roman"/>
        </w:rPr>
      </w:pPr>
    </w:p>
    <w:p w:rsidR="00341C1E" w:rsidRPr="006B5987" w:rsidRDefault="00341C1E" w:rsidP="00341C1E">
      <w:pPr>
        <w:pStyle w:val="Paragraphedeliste"/>
        <w:spacing w:after="160" w:line="259" w:lineRule="auto"/>
        <w:ind w:left="2214"/>
        <w:jc w:val="both"/>
        <w:rPr>
          <w:rFonts w:ascii="Times New Roman" w:hAnsi="Times New Roman" w:cs="Times New Roman"/>
        </w:rPr>
      </w:pPr>
    </w:p>
    <w:p w:rsidR="00341C1E" w:rsidRPr="006B5987" w:rsidRDefault="00341C1E" w:rsidP="00341C1E">
      <w:pPr>
        <w:pStyle w:val="Paragraphedeliste"/>
        <w:spacing w:after="160" w:line="259" w:lineRule="auto"/>
        <w:ind w:left="2214"/>
        <w:jc w:val="both"/>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3280"/>
        <w:gridCol w:w="2904"/>
      </w:tblGrid>
      <w:tr w:rsidR="00341C1E" w:rsidRPr="006B5987" w:rsidTr="00F25005">
        <w:trPr>
          <w:trHeight w:val="836"/>
        </w:trPr>
        <w:tc>
          <w:tcPr>
            <w:tcW w:w="6244" w:type="dxa"/>
            <w:gridSpan w:val="2"/>
          </w:tcPr>
          <w:p w:rsidR="00341C1E" w:rsidRPr="006B5987" w:rsidRDefault="00341C1E" w:rsidP="00F25005">
            <w:pPr>
              <w:ind w:left="0"/>
              <w:rPr>
                <w:rFonts w:ascii="Times New Roman" w:hAnsi="Times New Roman"/>
                <w:color w:val="FF0000"/>
              </w:rPr>
            </w:pPr>
          </w:p>
          <w:p w:rsidR="00341C1E" w:rsidRPr="006B5987" w:rsidRDefault="00F25005" w:rsidP="00F25005">
            <w:pPr>
              <w:jc w:val="center"/>
              <w:rPr>
                <w:rFonts w:ascii="Times New Roman" w:hAnsi="Times New Roman"/>
                <w:color w:val="FF0000"/>
              </w:rPr>
            </w:pPr>
            <w:r w:rsidRPr="002440E9">
              <w:rPr>
                <w:rFonts w:ascii="Times New Roman" w:hAnsi="Times New Roman"/>
              </w:rPr>
              <w:t>Projet de soins</w:t>
            </w:r>
          </w:p>
        </w:tc>
        <w:tc>
          <w:tcPr>
            <w:tcW w:w="2936" w:type="dxa"/>
          </w:tcPr>
          <w:p w:rsidR="00341C1E" w:rsidRPr="006B5987" w:rsidRDefault="00341C1E" w:rsidP="002D3ABB">
            <w:pPr>
              <w:jc w:val="center"/>
              <w:rPr>
                <w:rFonts w:ascii="Times New Roman" w:hAnsi="Times New Roman"/>
              </w:rPr>
            </w:pPr>
          </w:p>
        </w:tc>
      </w:tr>
      <w:tr w:rsidR="00341C1E" w:rsidRPr="006B5987" w:rsidTr="002D3ABB">
        <w:tc>
          <w:tcPr>
            <w:tcW w:w="6244" w:type="dxa"/>
            <w:gridSpan w:val="2"/>
            <w:shd w:val="clear" w:color="auto" w:fill="C6D9F1" w:themeFill="text2" w:themeFillTint="33"/>
          </w:tcPr>
          <w:p w:rsidR="00341C1E" w:rsidRPr="006B5987" w:rsidRDefault="00A35EC6" w:rsidP="002D3ABB">
            <w:pPr>
              <w:rPr>
                <w:rFonts w:ascii="Times New Roman" w:hAnsi="Times New Roman"/>
              </w:rPr>
            </w:pPr>
            <w:r w:rsidRPr="006B5987">
              <w:rPr>
                <w:rFonts w:ascii="Times New Roman" w:hAnsi="Times New Roman"/>
              </w:rPr>
              <w:t>Fiche action n°3</w:t>
            </w:r>
            <w:r w:rsidR="00341C1E" w:rsidRPr="006B5987">
              <w:rPr>
                <w:rFonts w:ascii="Times New Roman" w:hAnsi="Times New Roman"/>
              </w:rPr>
              <w:t>5</w:t>
            </w:r>
          </w:p>
          <w:p w:rsidR="00341C1E" w:rsidRPr="006B5987" w:rsidRDefault="00341C1E" w:rsidP="002D3ABB">
            <w:pPr>
              <w:rPr>
                <w:rFonts w:ascii="Times New Roman" w:hAnsi="Times New Roman"/>
                <w:color w:val="FF0000"/>
              </w:rPr>
            </w:pPr>
          </w:p>
        </w:tc>
        <w:tc>
          <w:tcPr>
            <w:tcW w:w="2936" w:type="dxa"/>
            <w:shd w:val="clear" w:color="auto" w:fill="C6D9F1" w:themeFill="text2" w:themeFillTint="33"/>
          </w:tcPr>
          <w:p w:rsidR="00341C1E" w:rsidRPr="006B5987" w:rsidRDefault="00341C1E" w:rsidP="002D3ABB">
            <w:pPr>
              <w:rPr>
                <w:rFonts w:ascii="Times New Roman" w:hAnsi="Times New Roman"/>
              </w:rPr>
            </w:pPr>
            <w:r w:rsidRPr="006B5987">
              <w:rPr>
                <w:rFonts w:ascii="Times New Roman" w:hAnsi="Times New Roman"/>
              </w:rPr>
              <w:t xml:space="preserve">Indicateurs disponibles </w:t>
            </w:r>
          </w:p>
        </w:tc>
      </w:tr>
      <w:tr w:rsidR="00341C1E" w:rsidRPr="006B5987" w:rsidTr="002D3ABB">
        <w:tc>
          <w:tcPr>
            <w:tcW w:w="2930" w:type="dxa"/>
          </w:tcPr>
          <w:p w:rsidR="00341C1E" w:rsidRPr="006B5987" w:rsidRDefault="00341C1E" w:rsidP="002D3ABB">
            <w:pPr>
              <w:ind w:left="0"/>
              <w:rPr>
                <w:rFonts w:ascii="Times New Roman" w:hAnsi="Times New Roman"/>
              </w:rPr>
            </w:pPr>
          </w:p>
          <w:p w:rsidR="00341C1E" w:rsidRPr="006B5987" w:rsidRDefault="00341C1E" w:rsidP="00341C1E">
            <w:pPr>
              <w:pStyle w:val="Titre2"/>
              <w:rPr>
                <w:rFonts w:ascii="Times New Roman" w:hAnsi="Times New Roman"/>
                <w:b w:val="0"/>
                <w:color w:val="auto"/>
                <w:sz w:val="24"/>
                <w:szCs w:val="24"/>
              </w:rPr>
            </w:pPr>
            <w:r w:rsidRPr="006B5987">
              <w:rPr>
                <w:rFonts w:ascii="Times New Roman" w:hAnsi="Times New Roman"/>
                <w:b w:val="0"/>
                <w:color w:val="auto"/>
                <w:sz w:val="24"/>
                <w:szCs w:val="24"/>
              </w:rPr>
              <w:t>La prévention des risques d’atteinte à l’intégrité de la peau et la gestion des plaies et escarres</w:t>
            </w:r>
          </w:p>
          <w:p w:rsidR="00341C1E" w:rsidRPr="006B5987" w:rsidRDefault="00341C1E" w:rsidP="002D3ABB">
            <w:pPr>
              <w:ind w:left="0"/>
              <w:rPr>
                <w:rFonts w:ascii="Times New Roman" w:hAnsi="Times New Roman"/>
              </w:rPr>
            </w:pPr>
          </w:p>
        </w:tc>
        <w:tc>
          <w:tcPr>
            <w:tcW w:w="3314" w:type="dxa"/>
          </w:tcPr>
          <w:p w:rsidR="00341C1E" w:rsidRPr="006B5987" w:rsidRDefault="00341C1E" w:rsidP="002D3ABB">
            <w:pPr>
              <w:ind w:left="0"/>
              <w:rPr>
                <w:rFonts w:ascii="Times New Roman" w:hAnsi="Times New Roman"/>
              </w:rPr>
            </w:pPr>
            <w:r w:rsidRPr="006B5987">
              <w:rPr>
                <w:rFonts w:ascii="Times New Roman" w:hAnsi="Times New Roman"/>
              </w:rPr>
              <w:t xml:space="preserve">Objectifs : </w:t>
            </w:r>
          </w:p>
          <w:p w:rsidR="00341C1E" w:rsidRPr="006B5987" w:rsidRDefault="00341C1E" w:rsidP="002D3ABB">
            <w:pPr>
              <w:spacing w:after="160" w:line="259" w:lineRule="auto"/>
              <w:ind w:left="0"/>
              <w:jc w:val="both"/>
              <w:rPr>
                <w:rFonts w:ascii="Times New Roman" w:hAnsi="Times New Roman"/>
              </w:rPr>
            </w:pPr>
            <w:r w:rsidRPr="006B5987">
              <w:rPr>
                <w:rFonts w:ascii="Times New Roman" w:hAnsi="Times New Roman"/>
              </w:rPr>
              <w:t>-diminuer le nombre d’escarres</w:t>
            </w:r>
          </w:p>
          <w:p w:rsidR="00341C1E" w:rsidRPr="006B5987" w:rsidRDefault="00341C1E" w:rsidP="00341C1E">
            <w:pPr>
              <w:spacing w:after="160" w:line="259" w:lineRule="auto"/>
              <w:ind w:left="0"/>
              <w:jc w:val="both"/>
              <w:rPr>
                <w:rFonts w:ascii="Times New Roman" w:hAnsi="Times New Roman"/>
              </w:rPr>
            </w:pPr>
            <w:r w:rsidRPr="006B5987">
              <w:rPr>
                <w:rFonts w:ascii="Times New Roman" w:hAnsi="Times New Roman"/>
              </w:rPr>
              <w:t>-réduire le temps de cicatrisation</w:t>
            </w:r>
          </w:p>
          <w:p w:rsidR="002D0715" w:rsidRPr="006B5987" w:rsidRDefault="002D0715" w:rsidP="00341C1E">
            <w:pPr>
              <w:spacing w:after="160" w:line="259" w:lineRule="auto"/>
              <w:ind w:left="0"/>
              <w:jc w:val="both"/>
              <w:rPr>
                <w:rFonts w:ascii="Times New Roman" w:hAnsi="Times New Roman"/>
              </w:rPr>
            </w:pPr>
          </w:p>
          <w:p w:rsidR="002D0715" w:rsidRPr="006B5987" w:rsidRDefault="002D0715" w:rsidP="00341C1E">
            <w:pPr>
              <w:spacing w:after="160" w:line="259" w:lineRule="auto"/>
              <w:ind w:left="0"/>
              <w:jc w:val="both"/>
              <w:rPr>
                <w:rFonts w:ascii="Times New Roman" w:hAnsi="Times New Roman"/>
              </w:rPr>
            </w:pPr>
          </w:p>
          <w:p w:rsidR="00341C1E" w:rsidRPr="006B5987" w:rsidRDefault="00341C1E" w:rsidP="002D3ABB">
            <w:pPr>
              <w:ind w:left="0"/>
              <w:rPr>
                <w:rFonts w:ascii="Times New Roman" w:hAnsi="Times New Roman"/>
              </w:rPr>
            </w:pPr>
            <w:r w:rsidRPr="006B5987">
              <w:rPr>
                <w:rFonts w:ascii="Times New Roman" w:hAnsi="Times New Roman"/>
              </w:rPr>
              <w:t>Echéance : 2021-2022</w:t>
            </w:r>
          </w:p>
          <w:p w:rsidR="00341C1E" w:rsidRPr="006B5987" w:rsidRDefault="00341C1E" w:rsidP="002D3ABB">
            <w:pPr>
              <w:rPr>
                <w:rFonts w:ascii="Times New Roman" w:hAnsi="Times New Roman"/>
              </w:rPr>
            </w:pPr>
          </w:p>
          <w:p w:rsidR="00341C1E" w:rsidRPr="006B5987" w:rsidRDefault="00341C1E" w:rsidP="002D3ABB">
            <w:pPr>
              <w:ind w:left="0"/>
              <w:rPr>
                <w:rFonts w:ascii="Times New Roman" w:hAnsi="Times New Roman"/>
              </w:rPr>
            </w:pPr>
            <w:r w:rsidRPr="006B5987">
              <w:rPr>
                <w:rFonts w:ascii="Times New Roman" w:hAnsi="Times New Roman"/>
              </w:rPr>
              <w:t>Groupe concerné : IDE, soignants</w:t>
            </w:r>
          </w:p>
          <w:p w:rsidR="00341C1E" w:rsidRPr="006B5987" w:rsidRDefault="00341C1E" w:rsidP="002D3ABB">
            <w:pPr>
              <w:ind w:left="0"/>
              <w:rPr>
                <w:rFonts w:ascii="Times New Roman" w:hAnsi="Times New Roman"/>
              </w:rPr>
            </w:pPr>
          </w:p>
          <w:p w:rsidR="00341C1E" w:rsidRPr="006B5987" w:rsidRDefault="00341C1E" w:rsidP="002D3ABB">
            <w:pPr>
              <w:ind w:left="0"/>
              <w:rPr>
                <w:rFonts w:ascii="Times New Roman" w:hAnsi="Times New Roman"/>
              </w:rPr>
            </w:pPr>
            <w:r w:rsidRPr="006B5987">
              <w:rPr>
                <w:rFonts w:ascii="Times New Roman" w:hAnsi="Times New Roman"/>
              </w:rPr>
              <w:t xml:space="preserve">Responsable institutionnel : Directeur, cadre supérieur de santé, </w:t>
            </w:r>
          </w:p>
          <w:p w:rsidR="00341C1E" w:rsidRPr="006B5987" w:rsidRDefault="00341C1E" w:rsidP="002D3ABB">
            <w:pPr>
              <w:ind w:left="0"/>
              <w:rPr>
                <w:rFonts w:ascii="Times New Roman" w:hAnsi="Times New Roman"/>
              </w:rPr>
            </w:pPr>
          </w:p>
          <w:p w:rsidR="00341C1E" w:rsidRPr="006B5987" w:rsidRDefault="00341C1E" w:rsidP="002D3ABB">
            <w:pPr>
              <w:ind w:left="0"/>
              <w:rPr>
                <w:rFonts w:ascii="Times New Roman" w:hAnsi="Times New Roman"/>
              </w:rPr>
            </w:pPr>
            <w:r w:rsidRPr="006B5987">
              <w:rPr>
                <w:rFonts w:ascii="Times New Roman" w:hAnsi="Times New Roman"/>
              </w:rPr>
              <w:t>Référents :  médecin coordonnateur , IDEC</w:t>
            </w:r>
          </w:p>
        </w:tc>
        <w:tc>
          <w:tcPr>
            <w:tcW w:w="2936" w:type="dxa"/>
          </w:tcPr>
          <w:p w:rsidR="00341C1E" w:rsidRPr="006B5987" w:rsidRDefault="00341C1E" w:rsidP="002D3ABB">
            <w:pPr>
              <w:spacing w:after="160" w:line="259" w:lineRule="auto"/>
              <w:ind w:left="0"/>
              <w:jc w:val="both"/>
              <w:rPr>
                <w:rFonts w:ascii="Times New Roman" w:hAnsi="Times New Roman"/>
              </w:rPr>
            </w:pPr>
            <w:r w:rsidRPr="006B5987">
              <w:rPr>
                <w:rFonts w:ascii="Times New Roman" w:hAnsi="Times New Roman"/>
              </w:rPr>
              <w:t>- nombres d’actions concernant la thématique notamment :</w:t>
            </w:r>
          </w:p>
          <w:p w:rsidR="00341C1E" w:rsidRPr="006B5987" w:rsidRDefault="002D0715" w:rsidP="002D0715">
            <w:pPr>
              <w:spacing w:after="160" w:line="259" w:lineRule="auto"/>
              <w:ind w:left="0"/>
              <w:jc w:val="both"/>
              <w:rPr>
                <w:rFonts w:ascii="Times New Roman" w:hAnsi="Times New Roman"/>
              </w:rPr>
            </w:pPr>
            <w:r w:rsidRPr="006B5987">
              <w:rPr>
                <w:rFonts w:ascii="Times New Roman" w:hAnsi="Times New Roman"/>
              </w:rPr>
              <w:t>-</w:t>
            </w:r>
            <w:r w:rsidR="00341C1E" w:rsidRPr="006B5987">
              <w:rPr>
                <w:rFonts w:ascii="Times New Roman" w:hAnsi="Times New Roman"/>
              </w:rPr>
              <w:t>Inciter les agents à l’acquisition d’un mousqueton porte-bijou</w:t>
            </w:r>
          </w:p>
          <w:p w:rsidR="00341C1E" w:rsidRPr="006B5987" w:rsidRDefault="002D0715" w:rsidP="002D0715">
            <w:pPr>
              <w:spacing w:after="160" w:line="259" w:lineRule="auto"/>
              <w:ind w:left="0"/>
              <w:jc w:val="both"/>
              <w:rPr>
                <w:rFonts w:ascii="Times New Roman" w:hAnsi="Times New Roman"/>
              </w:rPr>
            </w:pPr>
            <w:r w:rsidRPr="006B5987">
              <w:rPr>
                <w:rFonts w:ascii="Times New Roman" w:hAnsi="Times New Roman"/>
              </w:rPr>
              <w:t>-</w:t>
            </w:r>
            <w:r w:rsidR="00341C1E" w:rsidRPr="006B5987">
              <w:rPr>
                <w:rFonts w:ascii="Times New Roman" w:hAnsi="Times New Roman"/>
              </w:rPr>
              <w:t>Poursuivre les a</w:t>
            </w:r>
            <w:r w:rsidRPr="006B5987">
              <w:rPr>
                <w:rFonts w:ascii="Times New Roman" w:hAnsi="Times New Roman"/>
              </w:rPr>
              <w:t xml:space="preserve">udits « zéro bijou » avec l’EPRIAS </w:t>
            </w:r>
            <w:r w:rsidR="00341C1E" w:rsidRPr="006B5987">
              <w:rPr>
                <w:rFonts w:ascii="Times New Roman" w:hAnsi="Times New Roman"/>
              </w:rPr>
              <w:t>de Bourgoin</w:t>
            </w:r>
          </w:p>
          <w:p w:rsidR="00341C1E" w:rsidRPr="006B5987" w:rsidRDefault="002D0715" w:rsidP="002D0715">
            <w:pPr>
              <w:spacing w:after="160" w:line="259" w:lineRule="auto"/>
              <w:ind w:left="0"/>
              <w:jc w:val="both"/>
              <w:rPr>
                <w:rFonts w:ascii="Times New Roman" w:hAnsi="Times New Roman"/>
              </w:rPr>
            </w:pPr>
            <w:r w:rsidRPr="006B5987">
              <w:rPr>
                <w:rFonts w:ascii="Times New Roman" w:hAnsi="Times New Roman"/>
              </w:rPr>
              <w:t>-</w:t>
            </w:r>
            <w:r w:rsidR="00341C1E" w:rsidRPr="006B5987">
              <w:rPr>
                <w:rFonts w:ascii="Times New Roman" w:hAnsi="Times New Roman"/>
              </w:rPr>
              <w:t xml:space="preserve">Vérification du  bilan nutritionnel du résident à l’admission et réévaluer le score de </w:t>
            </w:r>
            <w:proofErr w:type="spellStart"/>
            <w:r w:rsidR="00341C1E" w:rsidRPr="006B5987">
              <w:rPr>
                <w:rFonts w:ascii="Times New Roman" w:hAnsi="Times New Roman"/>
              </w:rPr>
              <w:t>Braden</w:t>
            </w:r>
            <w:proofErr w:type="spellEnd"/>
            <w:r w:rsidR="00341C1E" w:rsidRPr="006B5987">
              <w:rPr>
                <w:rFonts w:ascii="Times New Roman" w:hAnsi="Times New Roman"/>
              </w:rPr>
              <w:t xml:space="preserve"> en cas de modification du GIR </w:t>
            </w:r>
          </w:p>
          <w:p w:rsidR="00341C1E" w:rsidRPr="006B5987" w:rsidRDefault="002D0715" w:rsidP="002D0715">
            <w:pPr>
              <w:spacing w:after="160" w:line="259" w:lineRule="auto"/>
              <w:ind w:left="0"/>
              <w:jc w:val="both"/>
              <w:rPr>
                <w:rFonts w:ascii="Times New Roman" w:hAnsi="Times New Roman"/>
              </w:rPr>
            </w:pPr>
            <w:r w:rsidRPr="006B5987">
              <w:rPr>
                <w:rFonts w:ascii="Times New Roman" w:hAnsi="Times New Roman"/>
              </w:rPr>
              <w:t>-</w:t>
            </w:r>
            <w:r w:rsidR="00341C1E" w:rsidRPr="006B5987">
              <w:rPr>
                <w:rFonts w:ascii="Times New Roman" w:hAnsi="Times New Roman"/>
              </w:rPr>
              <w:t>mise en place d’une traçabilité de la prise alimentaire lors du débarrassage des plateaux repas (chariots de débarrassage équipés d’un ordinateur)</w:t>
            </w:r>
          </w:p>
          <w:p w:rsidR="00341C1E" w:rsidRPr="006B5987" w:rsidRDefault="002D0715" w:rsidP="002D0715">
            <w:pPr>
              <w:spacing w:after="160" w:line="259" w:lineRule="auto"/>
              <w:ind w:left="0"/>
              <w:jc w:val="both"/>
              <w:rPr>
                <w:rFonts w:ascii="Times New Roman" w:hAnsi="Times New Roman"/>
              </w:rPr>
            </w:pPr>
            <w:r w:rsidRPr="006B5987">
              <w:rPr>
                <w:rFonts w:ascii="Times New Roman" w:hAnsi="Times New Roman"/>
              </w:rPr>
              <w:t>-</w:t>
            </w:r>
            <w:r w:rsidR="00341C1E" w:rsidRPr="006B5987">
              <w:rPr>
                <w:rFonts w:ascii="Times New Roman" w:hAnsi="Times New Roman"/>
              </w:rPr>
              <w:t xml:space="preserve">études de traçabilité alimentaire avec le logiciel de soins </w:t>
            </w:r>
          </w:p>
          <w:p w:rsidR="00341C1E" w:rsidRPr="006B5987" w:rsidRDefault="002D0715" w:rsidP="002D0715">
            <w:pPr>
              <w:spacing w:after="160" w:line="259" w:lineRule="auto"/>
              <w:ind w:left="0"/>
              <w:jc w:val="both"/>
              <w:rPr>
                <w:rFonts w:ascii="Times New Roman" w:hAnsi="Times New Roman"/>
              </w:rPr>
            </w:pPr>
            <w:r w:rsidRPr="006B5987">
              <w:rPr>
                <w:rFonts w:ascii="Times New Roman" w:hAnsi="Times New Roman"/>
              </w:rPr>
              <w:t>-</w:t>
            </w:r>
            <w:r w:rsidR="00341C1E" w:rsidRPr="006B5987">
              <w:rPr>
                <w:rFonts w:ascii="Times New Roman" w:hAnsi="Times New Roman"/>
              </w:rPr>
              <w:t xml:space="preserve">utilisation des poudres protéinées dans les repas </w:t>
            </w:r>
          </w:p>
          <w:p w:rsidR="002D0715" w:rsidRPr="006B5987" w:rsidRDefault="002D0715" w:rsidP="002D0715">
            <w:pPr>
              <w:ind w:left="0"/>
              <w:jc w:val="both"/>
              <w:rPr>
                <w:rFonts w:ascii="Times New Roman" w:hAnsi="Times New Roman"/>
              </w:rPr>
            </w:pPr>
            <w:r w:rsidRPr="006B5987">
              <w:rPr>
                <w:rFonts w:ascii="Times New Roman" w:hAnsi="Times New Roman"/>
              </w:rPr>
              <w:t xml:space="preserve">-utilisation d’une gamme de pansements trop  limitée pour éviter trop de protocoles différents </w:t>
            </w:r>
          </w:p>
          <w:p w:rsidR="002D0715" w:rsidRPr="006B5987" w:rsidRDefault="002D0715" w:rsidP="002D0715">
            <w:pPr>
              <w:ind w:left="0"/>
              <w:jc w:val="both"/>
              <w:rPr>
                <w:rFonts w:ascii="Times New Roman" w:hAnsi="Times New Roman"/>
              </w:rPr>
            </w:pPr>
          </w:p>
          <w:p w:rsidR="002D0715" w:rsidRPr="006B5987" w:rsidRDefault="002D0715" w:rsidP="002D0715">
            <w:pPr>
              <w:spacing w:after="160" w:line="259" w:lineRule="auto"/>
              <w:ind w:left="0"/>
              <w:jc w:val="both"/>
              <w:rPr>
                <w:rFonts w:ascii="Times New Roman" w:hAnsi="Times New Roman"/>
              </w:rPr>
            </w:pPr>
            <w:r w:rsidRPr="006B5987">
              <w:rPr>
                <w:rFonts w:ascii="Times New Roman" w:hAnsi="Times New Roman"/>
              </w:rPr>
              <w:t>- Formation d’au moins une infirmière en plaies et cicatrisation</w:t>
            </w:r>
          </w:p>
          <w:p w:rsidR="002D0715" w:rsidRPr="006B5987" w:rsidRDefault="002D0715" w:rsidP="002D0715">
            <w:pPr>
              <w:spacing w:after="160" w:line="259" w:lineRule="auto"/>
              <w:ind w:left="0"/>
              <w:jc w:val="both"/>
              <w:rPr>
                <w:rFonts w:ascii="Times New Roman" w:hAnsi="Times New Roman"/>
              </w:rPr>
            </w:pPr>
          </w:p>
          <w:p w:rsidR="00341C1E" w:rsidRPr="006B5987" w:rsidRDefault="00F25005" w:rsidP="002D3ABB">
            <w:pPr>
              <w:ind w:left="0"/>
              <w:jc w:val="both"/>
              <w:rPr>
                <w:rFonts w:ascii="Times New Roman" w:hAnsi="Times New Roman"/>
              </w:rPr>
            </w:pPr>
            <w:r w:rsidRPr="006B5987">
              <w:rPr>
                <w:rFonts w:ascii="Times New Roman" w:hAnsi="Times New Roman"/>
              </w:rPr>
              <w:t>-</w:t>
            </w:r>
            <w:r w:rsidR="00341C1E" w:rsidRPr="006B5987">
              <w:rPr>
                <w:rFonts w:ascii="Times New Roman" w:hAnsi="Times New Roman"/>
              </w:rPr>
              <w:t>Suivi annuel</w:t>
            </w:r>
          </w:p>
          <w:p w:rsidR="00341C1E" w:rsidRPr="006B5987" w:rsidRDefault="00341C1E" w:rsidP="002D3ABB">
            <w:pPr>
              <w:ind w:left="0"/>
              <w:jc w:val="both"/>
              <w:rPr>
                <w:rFonts w:ascii="Times New Roman" w:hAnsi="Times New Roman"/>
              </w:rPr>
            </w:pPr>
            <w:r w:rsidRPr="006B5987">
              <w:rPr>
                <w:rFonts w:ascii="Times New Roman" w:hAnsi="Times New Roman"/>
              </w:rPr>
              <w:t xml:space="preserve"> </w:t>
            </w:r>
          </w:p>
        </w:tc>
      </w:tr>
    </w:tbl>
    <w:p w:rsidR="008B6F50" w:rsidRPr="006B5987" w:rsidRDefault="008B6F50" w:rsidP="00C474E7">
      <w:pPr>
        <w:ind w:left="0"/>
        <w:rPr>
          <w:rFonts w:ascii="Times New Roman" w:hAnsi="Times New Roman"/>
        </w:rPr>
      </w:pPr>
    </w:p>
    <w:p w:rsidR="00DB1FD4" w:rsidRPr="006B5987" w:rsidRDefault="00DB1FD4" w:rsidP="00DB1FD4">
      <w:pPr>
        <w:pStyle w:val="Titre2"/>
        <w:ind w:left="1134"/>
        <w:rPr>
          <w:rFonts w:ascii="Times New Roman" w:hAnsi="Times New Roman"/>
          <w:b w:val="0"/>
          <w:color w:val="auto"/>
          <w:sz w:val="24"/>
          <w:szCs w:val="24"/>
        </w:rPr>
      </w:pPr>
    </w:p>
    <w:p w:rsidR="000D393C" w:rsidRPr="006B5987" w:rsidRDefault="000D393C" w:rsidP="00D96EA6">
      <w:pPr>
        <w:pStyle w:val="Titre2"/>
        <w:numPr>
          <w:ilvl w:val="0"/>
          <w:numId w:val="57"/>
        </w:numPr>
        <w:rPr>
          <w:rFonts w:ascii="Times New Roman" w:hAnsi="Times New Roman"/>
          <w:b w:val="0"/>
          <w:color w:val="auto"/>
          <w:sz w:val="24"/>
          <w:szCs w:val="24"/>
        </w:rPr>
      </w:pPr>
      <w:r w:rsidRPr="006B5987">
        <w:rPr>
          <w:rFonts w:ascii="Times New Roman" w:hAnsi="Times New Roman"/>
          <w:b w:val="0"/>
          <w:color w:val="auto"/>
          <w:sz w:val="24"/>
          <w:szCs w:val="24"/>
        </w:rPr>
        <w:lastRenderedPageBreak/>
        <w:t>Le maintien de la mobilité et la prévention de la régression locomotrice</w:t>
      </w:r>
    </w:p>
    <w:p w:rsidR="00DB1FD4" w:rsidRPr="006B5987" w:rsidRDefault="00DB1FD4" w:rsidP="00DB1FD4">
      <w:pPr>
        <w:ind w:left="1080"/>
        <w:jc w:val="both"/>
        <w:rPr>
          <w:rFonts w:ascii="Times New Roman" w:hAnsi="Times New Roman"/>
        </w:rPr>
      </w:pPr>
      <w:r w:rsidRPr="006B5987">
        <w:rPr>
          <w:rFonts w:ascii="Times New Roman" w:hAnsi="Times New Roman"/>
        </w:rPr>
        <w:t>L’Evaluation de l’autonomie et la transmission des informations qui s’y rapportent sont essentielles à une bonne appréciation des capacités  de mobilités de l’usager  et des adaptations éventuelles des matériels à prendre en compte</w:t>
      </w:r>
    </w:p>
    <w:p w:rsidR="00DB1FD4" w:rsidRPr="006B5987" w:rsidRDefault="00DB1FD4" w:rsidP="00DB1FD4">
      <w:pPr>
        <w:ind w:left="1080"/>
        <w:jc w:val="both"/>
        <w:rPr>
          <w:rFonts w:ascii="Times New Roman" w:hAnsi="Times New Roman"/>
        </w:rPr>
      </w:pPr>
      <w:r w:rsidRPr="006B5987">
        <w:rPr>
          <w:rFonts w:ascii="Times New Roman" w:hAnsi="Times New Roman"/>
        </w:rPr>
        <w:t xml:space="preserve">(potence, </w:t>
      </w:r>
      <w:proofErr w:type="gramStart"/>
      <w:r w:rsidRPr="006B5987">
        <w:rPr>
          <w:rFonts w:ascii="Times New Roman" w:hAnsi="Times New Roman"/>
        </w:rPr>
        <w:t>canne ,</w:t>
      </w:r>
      <w:proofErr w:type="gramEnd"/>
      <w:r w:rsidRPr="006B5987">
        <w:rPr>
          <w:rFonts w:ascii="Times New Roman" w:hAnsi="Times New Roman"/>
        </w:rPr>
        <w:t xml:space="preserve">  déambulateur, fauteuil..)</w:t>
      </w:r>
      <w:r w:rsidR="00C2090F" w:rsidRPr="006B5987">
        <w:rPr>
          <w:rFonts w:ascii="Times New Roman" w:hAnsi="Times New Roman"/>
        </w:rPr>
        <w:t>.</w:t>
      </w:r>
    </w:p>
    <w:p w:rsidR="00DB1FD4" w:rsidRPr="006B5987" w:rsidRDefault="00DB1FD4" w:rsidP="00DB1FD4">
      <w:pPr>
        <w:ind w:left="1080"/>
        <w:jc w:val="both"/>
        <w:rPr>
          <w:rFonts w:ascii="Times New Roman" w:hAnsi="Times New Roman"/>
        </w:rPr>
      </w:pPr>
    </w:p>
    <w:p w:rsidR="00DB1FD4" w:rsidRPr="006B5987" w:rsidRDefault="00DB1FD4" w:rsidP="00DB1FD4">
      <w:pPr>
        <w:ind w:left="1080"/>
        <w:jc w:val="both"/>
        <w:rPr>
          <w:rFonts w:ascii="Times New Roman" w:hAnsi="Times New Roman"/>
        </w:rPr>
      </w:pPr>
      <w:r w:rsidRPr="006B5987">
        <w:rPr>
          <w:rFonts w:ascii="Times New Roman" w:hAnsi="Times New Roman"/>
        </w:rPr>
        <w:t>Le  Maintien  de la mobilité  repose sur des mesures simples, en particulier :</w:t>
      </w:r>
    </w:p>
    <w:p w:rsidR="00DB1FD4" w:rsidRPr="006B5987" w:rsidRDefault="00DB1FD4" w:rsidP="00D96EA6">
      <w:pPr>
        <w:pStyle w:val="Paragraphedeliste"/>
        <w:numPr>
          <w:ilvl w:val="0"/>
          <w:numId w:val="75"/>
        </w:numPr>
        <w:spacing w:after="160" w:line="259" w:lineRule="auto"/>
        <w:jc w:val="both"/>
        <w:rPr>
          <w:rFonts w:ascii="Times New Roman" w:hAnsi="Times New Roman" w:cs="Times New Roman"/>
        </w:rPr>
      </w:pPr>
      <w:r w:rsidRPr="006B5987">
        <w:rPr>
          <w:rFonts w:ascii="Times New Roman" w:hAnsi="Times New Roman" w:cs="Times New Roman"/>
        </w:rPr>
        <w:t>Bien chausser les usagers</w:t>
      </w:r>
      <w:r w:rsidR="00C2090F" w:rsidRPr="006B5987">
        <w:rPr>
          <w:rFonts w:ascii="Times New Roman" w:hAnsi="Times New Roman" w:cs="Times New Roman"/>
        </w:rPr>
        <w:t>.</w:t>
      </w:r>
    </w:p>
    <w:p w:rsidR="00DB1FD4" w:rsidRPr="006B5987" w:rsidRDefault="00DB1FD4" w:rsidP="00D96EA6">
      <w:pPr>
        <w:pStyle w:val="Paragraphedeliste"/>
        <w:numPr>
          <w:ilvl w:val="0"/>
          <w:numId w:val="75"/>
        </w:numPr>
        <w:spacing w:after="160" w:line="259" w:lineRule="auto"/>
        <w:jc w:val="both"/>
        <w:rPr>
          <w:rFonts w:ascii="Times New Roman" w:hAnsi="Times New Roman" w:cs="Times New Roman"/>
        </w:rPr>
      </w:pPr>
      <w:r w:rsidRPr="006B5987">
        <w:rPr>
          <w:rFonts w:ascii="Times New Roman" w:hAnsi="Times New Roman" w:cs="Times New Roman"/>
        </w:rPr>
        <w:t>Eviter les zones humides</w:t>
      </w:r>
      <w:r w:rsidR="00C2090F" w:rsidRPr="006B5987">
        <w:rPr>
          <w:rFonts w:ascii="Times New Roman" w:hAnsi="Times New Roman" w:cs="Times New Roman"/>
        </w:rPr>
        <w:t>.</w:t>
      </w:r>
    </w:p>
    <w:p w:rsidR="000A710A" w:rsidRPr="006B5987" w:rsidRDefault="00DB1FD4" w:rsidP="00D96EA6">
      <w:pPr>
        <w:pStyle w:val="Paragraphedeliste"/>
        <w:numPr>
          <w:ilvl w:val="0"/>
          <w:numId w:val="75"/>
        </w:numPr>
        <w:spacing w:after="160" w:line="259" w:lineRule="auto"/>
        <w:jc w:val="both"/>
        <w:rPr>
          <w:rFonts w:ascii="Times New Roman" w:hAnsi="Times New Roman" w:cs="Times New Roman"/>
        </w:rPr>
      </w:pPr>
      <w:r w:rsidRPr="006B5987">
        <w:rPr>
          <w:rFonts w:ascii="Times New Roman" w:hAnsi="Times New Roman" w:cs="Times New Roman"/>
        </w:rPr>
        <w:t>Encadrer l’environnement des personnes en déambulateur ou fauteuil</w:t>
      </w:r>
      <w:r w:rsidR="00C2090F" w:rsidRPr="006B5987">
        <w:rPr>
          <w:rFonts w:ascii="Times New Roman" w:hAnsi="Times New Roman" w:cs="Times New Roman"/>
        </w:rPr>
        <w:t>.</w:t>
      </w:r>
      <w:r w:rsidR="000A710A" w:rsidRPr="006B5987">
        <w:rPr>
          <w:rFonts w:ascii="Times New Roman" w:hAnsi="Times New Roman" w:cs="Times New Roman"/>
        </w:rPr>
        <w:t xml:space="preserve"> </w:t>
      </w:r>
    </w:p>
    <w:p w:rsidR="00DB1FD4" w:rsidRPr="006B5987" w:rsidRDefault="000A710A" w:rsidP="000A710A">
      <w:pPr>
        <w:spacing w:after="160" w:line="259" w:lineRule="auto"/>
        <w:jc w:val="both"/>
        <w:rPr>
          <w:rFonts w:ascii="Times New Roman" w:hAnsi="Times New Roman"/>
        </w:rPr>
      </w:pPr>
      <w:r w:rsidRPr="006B5987">
        <w:rPr>
          <w:rFonts w:ascii="Times New Roman" w:hAnsi="Times New Roman"/>
        </w:rPr>
        <w:t xml:space="preserve">         </w:t>
      </w:r>
      <w:r w:rsidR="00C2090F" w:rsidRPr="006B5987">
        <w:rPr>
          <w:rFonts w:ascii="Times New Roman" w:hAnsi="Times New Roman"/>
        </w:rPr>
        <w:t xml:space="preserve">   La  régression motrice peut être évitée </w:t>
      </w:r>
      <w:r w:rsidR="00DB1FD4" w:rsidRPr="006B5987">
        <w:rPr>
          <w:rFonts w:ascii="Times New Roman" w:hAnsi="Times New Roman"/>
        </w:rPr>
        <w:t xml:space="preserve">par la </w:t>
      </w:r>
      <w:r w:rsidR="00C2090F" w:rsidRPr="006B5987">
        <w:rPr>
          <w:rFonts w:ascii="Times New Roman" w:hAnsi="Times New Roman"/>
        </w:rPr>
        <w:t xml:space="preserve">stimulation et la rééducation </w:t>
      </w:r>
      <w:r w:rsidR="00DB1FD4" w:rsidRPr="006B5987">
        <w:rPr>
          <w:rFonts w:ascii="Times New Roman" w:hAnsi="Times New Roman"/>
        </w:rPr>
        <w:t>individuelle et collective mais également par des actions favorisantes pour l’usager e</w:t>
      </w:r>
      <w:r w:rsidRPr="006B5987">
        <w:rPr>
          <w:rFonts w:ascii="Times New Roman" w:hAnsi="Times New Roman"/>
        </w:rPr>
        <w:t>n</w:t>
      </w:r>
      <w:r w:rsidR="00C2090F" w:rsidRPr="006B5987">
        <w:rPr>
          <w:rFonts w:ascii="Times New Roman" w:hAnsi="Times New Roman"/>
        </w:rPr>
        <w:t xml:space="preserve"> particulier l’estime de soi</w:t>
      </w:r>
      <w:r w:rsidR="00DB1FD4" w:rsidRPr="006B5987">
        <w:rPr>
          <w:rFonts w:ascii="Times New Roman" w:hAnsi="Times New Roman"/>
        </w:rPr>
        <w:t>.</w:t>
      </w:r>
    </w:p>
    <w:p w:rsidR="000A710A" w:rsidRPr="006B5987" w:rsidRDefault="000A710A" w:rsidP="000A710A">
      <w:pPr>
        <w:spacing w:after="160" w:line="259" w:lineRule="auto"/>
        <w:jc w:val="both"/>
        <w:rPr>
          <w:rFonts w:ascii="Times New Roman" w:hAnsi="Times New Roman"/>
        </w:rPr>
      </w:pPr>
    </w:p>
    <w:p w:rsidR="000A710A" w:rsidRPr="006B5987" w:rsidRDefault="000A710A" w:rsidP="000A710A">
      <w:pPr>
        <w:spacing w:after="160" w:line="259" w:lineRule="auto"/>
        <w:jc w:val="both"/>
        <w:rPr>
          <w:rFonts w:ascii="Times New Roman" w:hAnsi="Times New Roman"/>
        </w:rPr>
      </w:pPr>
      <w:r w:rsidRPr="006B5987">
        <w:rPr>
          <w:rFonts w:ascii="Times New Roman" w:hAnsi="Times New Roman"/>
        </w:rPr>
        <w:t>Les observations ciblées sont les suivantes :</w:t>
      </w:r>
    </w:p>
    <w:p w:rsidR="000A710A" w:rsidRPr="006B5987" w:rsidRDefault="000A710A" w:rsidP="00D96EA6">
      <w:pPr>
        <w:pStyle w:val="Paragraphedeliste"/>
        <w:numPr>
          <w:ilvl w:val="0"/>
          <w:numId w:val="76"/>
        </w:numPr>
        <w:spacing w:after="160" w:line="259" w:lineRule="auto"/>
        <w:jc w:val="both"/>
        <w:rPr>
          <w:rFonts w:ascii="Times New Roman" w:hAnsi="Times New Roman" w:cs="Times New Roman"/>
          <w:u w:val="single"/>
        </w:rPr>
      </w:pPr>
      <w:r w:rsidRPr="006B5987">
        <w:rPr>
          <w:rFonts w:ascii="Times New Roman" w:hAnsi="Times New Roman" w:cs="Times New Roman"/>
        </w:rPr>
        <w:t>Les difficultés pour les soignants à apprécier l’autonomie du résident à l’entrée, et donc de concourir au respect de leur autonomie</w:t>
      </w:r>
      <w:r w:rsidR="00C2090F" w:rsidRPr="006B5987">
        <w:rPr>
          <w:rFonts w:ascii="Times New Roman" w:hAnsi="Times New Roman" w:cs="Times New Roman"/>
        </w:rPr>
        <w:t>.</w:t>
      </w:r>
    </w:p>
    <w:p w:rsidR="000A710A" w:rsidRPr="006B5987" w:rsidRDefault="000A710A" w:rsidP="00D96EA6">
      <w:pPr>
        <w:pStyle w:val="Paragraphedeliste"/>
        <w:numPr>
          <w:ilvl w:val="0"/>
          <w:numId w:val="76"/>
        </w:numPr>
        <w:spacing w:after="160" w:line="259" w:lineRule="auto"/>
        <w:jc w:val="both"/>
        <w:rPr>
          <w:rFonts w:ascii="Times New Roman" w:hAnsi="Times New Roman" w:cs="Times New Roman"/>
          <w:u w:val="single"/>
        </w:rPr>
      </w:pPr>
      <w:r w:rsidRPr="006B5987">
        <w:rPr>
          <w:rFonts w:ascii="Times New Roman" w:hAnsi="Times New Roman" w:cs="Times New Roman"/>
        </w:rPr>
        <w:t>Les difficultés à préserver l’autonomie du résident dans ses déplacements en dehors des séances de marche avec un  kinésithérapeute</w:t>
      </w:r>
      <w:r w:rsidR="00C2090F" w:rsidRPr="006B5987">
        <w:rPr>
          <w:rFonts w:ascii="Times New Roman" w:hAnsi="Times New Roman" w:cs="Times New Roman"/>
        </w:rPr>
        <w:t>.</w:t>
      </w:r>
      <w:r w:rsidRPr="006B5987">
        <w:rPr>
          <w:rFonts w:ascii="Times New Roman" w:hAnsi="Times New Roman" w:cs="Times New Roman"/>
        </w:rPr>
        <w:t xml:space="preserve"> </w:t>
      </w:r>
    </w:p>
    <w:p w:rsidR="000A710A" w:rsidRPr="006B5987" w:rsidRDefault="000A710A" w:rsidP="00D96EA6">
      <w:pPr>
        <w:pStyle w:val="Paragraphedeliste"/>
        <w:numPr>
          <w:ilvl w:val="0"/>
          <w:numId w:val="76"/>
        </w:numPr>
        <w:spacing w:after="160" w:line="259" w:lineRule="auto"/>
        <w:jc w:val="both"/>
        <w:rPr>
          <w:rFonts w:ascii="Times New Roman" w:hAnsi="Times New Roman" w:cs="Times New Roman"/>
          <w:u w:val="single"/>
        </w:rPr>
      </w:pPr>
      <w:r w:rsidRPr="006B5987">
        <w:rPr>
          <w:rFonts w:ascii="Times New Roman" w:hAnsi="Times New Roman" w:cs="Times New Roman"/>
        </w:rPr>
        <w:t>Des difficultés à obtenir des prises en charges de kinésithérapie compte-tenu de la démographie locale et la nécessité de prior</w:t>
      </w:r>
      <w:r w:rsidR="00C474E7" w:rsidRPr="006B5987">
        <w:rPr>
          <w:rFonts w:ascii="Times New Roman" w:hAnsi="Times New Roman" w:cs="Times New Roman"/>
        </w:rPr>
        <w:t xml:space="preserve">iser certaines prescriptions </w:t>
      </w:r>
      <w:r w:rsidRPr="006B5987">
        <w:rPr>
          <w:rFonts w:ascii="Times New Roman" w:hAnsi="Times New Roman" w:cs="Times New Roman"/>
        </w:rPr>
        <w:t>pour que les résidents puissent bénéficier d’un suivi régulier et la sollicitation des familles pour faire intervenir un rééducateur extérieur</w:t>
      </w:r>
      <w:r w:rsidR="00C2090F" w:rsidRPr="006B5987">
        <w:rPr>
          <w:rFonts w:ascii="Times New Roman" w:hAnsi="Times New Roman" w:cs="Times New Roman"/>
        </w:rPr>
        <w:t>.</w:t>
      </w:r>
    </w:p>
    <w:p w:rsidR="000A710A" w:rsidRPr="006B5987" w:rsidRDefault="000A710A" w:rsidP="00D96EA6">
      <w:pPr>
        <w:pStyle w:val="Paragraphedeliste"/>
        <w:numPr>
          <w:ilvl w:val="0"/>
          <w:numId w:val="76"/>
        </w:numPr>
        <w:spacing w:after="160" w:line="259" w:lineRule="auto"/>
        <w:jc w:val="both"/>
        <w:rPr>
          <w:rFonts w:ascii="Times New Roman" w:hAnsi="Times New Roman" w:cs="Times New Roman"/>
          <w:u w:val="single"/>
        </w:rPr>
      </w:pPr>
      <w:r w:rsidRPr="006B5987">
        <w:rPr>
          <w:rFonts w:ascii="Times New Roman" w:hAnsi="Times New Roman" w:cs="Times New Roman"/>
        </w:rPr>
        <w:t xml:space="preserve">Le partenariat </w:t>
      </w:r>
      <w:r w:rsidR="00C474E7" w:rsidRPr="006B5987">
        <w:rPr>
          <w:rFonts w:ascii="Times New Roman" w:hAnsi="Times New Roman" w:cs="Times New Roman"/>
        </w:rPr>
        <w:t>et le t</w:t>
      </w:r>
      <w:r w:rsidRPr="006B5987">
        <w:rPr>
          <w:rFonts w:ascii="Times New Roman" w:hAnsi="Times New Roman" w:cs="Times New Roman"/>
        </w:rPr>
        <w:t>ravail avec MPR, orthoprothésistes et les interventions ponctuelles de l’ergothérapeute du FAM Jean Jannin qui apportent une réelle expertise dans la prise en charge du résident</w:t>
      </w:r>
      <w:r w:rsidR="00C2090F" w:rsidRPr="006B5987">
        <w:rPr>
          <w:rFonts w:ascii="Times New Roman" w:hAnsi="Times New Roman" w:cs="Times New Roman"/>
        </w:rPr>
        <w:t>.</w:t>
      </w:r>
    </w:p>
    <w:p w:rsidR="00DB1FD4" w:rsidRPr="006B5987" w:rsidRDefault="000A710A" w:rsidP="00D96EA6">
      <w:pPr>
        <w:pStyle w:val="Paragraphedeliste"/>
        <w:numPr>
          <w:ilvl w:val="0"/>
          <w:numId w:val="76"/>
        </w:numPr>
        <w:spacing w:after="160" w:line="259" w:lineRule="auto"/>
        <w:jc w:val="both"/>
        <w:rPr>
          <w:rFonts w:ascii="Times New Roman" w:hAnsi="Times New Roman" w:cs="Times New Roman"/>
        </w:rPr>
      </w:pPr>
      <w:r w:rsidRPr="006B5987">
        <w:rPr>
          <w:rFonts w:ascii="Times New Roman" w:hAnsi="Times New Roman" w:cs="Times New Roman"/>
        </w:rPr>
        <w:t>Une mauvaise adaptation de certains matériels notamment de fauteuils.</w:t>
      </w:r>
    </w:p>
    <w:p w:rsidR="00C26EE2" w:rsidRPr="006B5987" w:rsidRDefault="00C26EE2" w:rsidP="00C26EE2">
      <w:pPr>
        <w:pStyle w:val="Paragraphedeliste"/>
        <w:spacing w:after="160" w:line="259" w:lineRule="auto"/>
        <w:ind w:left="1287"/>
        <w:jc w:val="both"/>
        <w:rPr>
          <w:rFonts w:ascii="Times New Roman" w:hAnsi="Times New Roman" w:cs="Times New Roman"/>
        </w:rPr>
      </w:pPr>
    </w:p>
    <w:p w:rsidR="00C26EE2" w:rsidRPr="006B5987" w:rsidRDefault="00C26EE2" w:rsidP="00C26EE2">
      <w:pPr>
        <w:pStyle w:val="Paragraphedeliste"/>
        <w:spacing w:after="160" w:line="259" w:lineRule="auto"/>
        <w:ind w:left="1287"/>
        <w:jc w:val="both"/>
        <w:rPr>
          <w:rFonts w:ascii="Times New Roman" w:hAnsi="Times New Roman" w:cs="Times New Roman"/>
        </w:rPr>
      </w:pPr>
    </w:p>
    <w:p w:rsidR="00C26EE2" w:rsidRPr="006B5987" w:rsidRDefault="00C26EE2" w:rsidP="00C26EE2">
      <w:pPr>
        <w:pStyle w:val="Paragraphedeliste"/>
        <w:spacing w:after="160" w:line="259" w:lineRule="auto"/>
        <w:ind w:left="1287"/>
        <w:jc w:val="both"/>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3261"/>
        <w:gridCol w:w="2925"/>
      </w:tblGrid>
      <w:tr w:rsidR="00C26EE2" w:rsidRPr="006B5987" w:rsidTr="002D3ABB">
        <w:trPr>
          <w:trHeight w:val="836"/>
        </w:trPr>
        <w:tc>
          <w:tcPr>
            <w:tcW w:w="6244" w:type="dxa"/>
            <w:gridSpan w:val="2"/>
          </w:tcPr>
          <w:p w:rsidR="00C26EE2" w:rsidRPr="006B5987" w:rsidRDefault="00C26EE2" w:rsidP="002D3ABB">
            <w:pPr>
              <w:ind w:left="0"/>
              <w:rPr>
                <w:rFonts w:ascii="Times New Roman" w:hAnsi="Times New Roman"/>
                <w:color w:val="FF0000"/>
              </w:rPr>
            </w:pPr>
          </w:p>
          <w:p w:rsidR="00C26EE2" w:rsidRPr="006B5987" w:rsidRDefault="00C26EE2" w:rsidP="002D3ABB">
            <w:pPr>
              <w:jc w:val="center"/>
              <w:rPr>
                <w:rFonts w:ascii="Times New Roman" w:hAnsi="Times New Roman"/>
                <w:color w:val="FF0000"/>
              </w:rPr>
            </w:pPr>
            <w:r w:rsidRPr="002440E9">
              <w:rPr>
                <w:rFonts w:ascii="Times New Roman" w:hAnsi="Times New Roman"/>
              </w:rPr>
              <w:t>Projet de soins</w:t>
            </w:r>
          </w:p>
        </w:tc>
        <w:tc>
          <w:tcPr>
            <w:tcW w:w="2936" w:type="dxa"/>
          </w:tcPr>
          <w:p w:rsidR="00C26EE2" w:rsidRPr="006B5987" w:rsidRDefault="00C26EE2" w:rsidP="002D3ABB">
            <w:pPr>
              <w:jc w:val="center"/>
              <w:rPr>
                <w:rFonts w:ascii="Times New Roman" w:hAnsi="Times New Roman"/>
              </w:rPr>
            </w:pPr>
          </w:p>
        </w:tc>
      </w:tr>
      <w:tr w:rsidR="00C26EE2" w:rsidRPr="006B5987" w:rsidTr="002D3ABB">
        <w:tc>
          <w:tcPr>
            <w:tcW w:w="6244" w:type="dxa"/>
            <w:gridSpan w:val="2"/>
            <w:shd w:val="clear" w:color="auto" w:fill="C6D9F1" w:themeFill="text2" w:themeFillTint="33"/>
          </w:tcPr>
          <w:p w:rsidR="00C26EE2" w:rsidRPr="006B5987" w:rsidRDefault="00A35EC6" w:rsidP="002D3ABB">
            <w:pPr>
              <w:rPr>
                <w:rFonts w:ascii="Times New Roman" w:hAnsi="Times New Roman"/>
              </w:rPr>
            </w:pPr>
            <w:r w:rsidRPr="006B5987">
              <w:rPr>
                <w:rFonts w:ascii="Times New Roman" w:hAnsi="Times New Roman"/>
              </w:rPr>
              <w:t>Fiche action n°3</w:t>
            </w:r>
            <w:r w:rsidR="00C26EE2" w:rsidRPr="006B5987">
              <w:rPr>
                <w:rFonts w:ascii="Times New Roman" w:hAnsi="Times New Roman"/>
              </w:rPr>
              <w:t>6</w:t>
            </w:r>
          </w:p>
          <w:p w:rsidR="00C26EE2" w:rsidRPr="006B5987" w:rsidRDefault="00C26EE2" w:rsidP="002D3ABB">
            <w:pPr>
              <w:rPr>
                <w:rFonts w:ascii="Times New Roman" w:hAnsi="Times New Roman"/>
                <w:color w:val="FF0000"/>
              </w:rPr>
            </w:pPr>
          </w:p>
        </w:tc>
        <w:tc>
          <w:tcPr>
            <w:tcW w:w="2936" w:type="dxa"/>
            <w:shd w:val="clear" w:color="auto" w:fill="C6D9F1" w:themeFill="text2" w:themeFillTint="33"/>
          </w:tcPr>
          <w:p w:rsidR="00C26EE2" w:rsidRPr="006B5987" w:rsidRDefault="00C26EE2" w:rsidP="002D3ABB">
            <w:pPr>
              <w:rPr>
                <w:rFonts w:ascii="Times New Roman" w:hAnsi="Times New Roman"/>
              </w:rPr>
            </w:pPr>
            <w:r w:rsidRPr="006B5987">
              <w:rPr>
                <w:rFonts w:ascii="Times New Roman" w:hAnsi="Times New Roman"/>
              </w:rPr>
              <w:t xml:space="preserve">Indicateurs disponibles </w:t>
            </w:r>
          </w:p>
        </w:tc>
      </w:tr>
      <w:tr w:rsidR="00C26EE2" w:rsidRPr="006B5987" w:rsidTr="002D3ABB">
        <w:tc>
          <w:tcPr>
            <w:tcW w:w="2930" w:type="dxa"/>
          </w:tcPr>
          <w:p w:rsidR="00C26EE2" w:rsidRPr="006B5987" w:rsidRDefault="00C26EE2" w:rsidP="002D3ABB">
            <w:pPr>
              <w:ind w:left="0"/>
              <w:rPr>
                <w:rFonts w:ascii="Times New Roman" w:hAnsi="Times New Roman"/>
              </w:rPr>
            </w:pPr>
          </w:p>
          <w:p w:rsidR="00C26EE2" w:rsidRPr="006B5987" w:rsidRDefault="00C26EE2" w:rsidP="002D3ABB">
            <w:pPr>
              <w:pStyle w:val="Titre2"/>
              <w:rPr>
                <w:rFonts w:ascii="Times New Roman" w:hAnsi="Times New Roman"/>
                <w:b w:val="0"/>
                <w:color w:val="auto"/>
                <w:sz w:val="24"/>
                <w:szCs w:val="24"/>
              </w:rPr>
            </w:pPr>
            <w:r w:rsidRPr="006B5987">
              <w:rPr>
                <w:rFonts w:ascii="Times New Roman" w:hAnsi="Times New Roman"/>
                <w:b w:val="0"/>
                <w:color w:val="auto"/>
                <w:sz w:val="24"/>
                <w:szCs w:val="24"/>
              </w:rPr>
              <w:t>Le maintien de la Mobilité et La prévention de la régression locomotrice</w:t>
            </w:r>
          </w:p>
          <w:p w:rsidR="00C26EE2" w:rsidRPr="006B5987" w:rsidRDefault="00C26EE2" w:rsidP="002D3ABB">
            <w:pPr>
              <w:ind w:left="0"/>
              <w:rPr>
                <w:rFonts w:ascii="Times New Roman" w:hAnsi="Times New Roman"/>
              </w:rPr>
            </w:pPr>
          </w:p>
        </w:tc>
        <w:tc>
          <w:tcPr>
            <w:tcW w:w="3314" w:type="dxa"/>
          </w:tcPr>
          <w:p w:rsidR="00C26EE2" w:rsidRPr="006B5987" w:rsidRDefault="00C26EE2" w:rsidP="002D3ABB">
            <w:pPr>
              <w:ind w:left="0"/>
              <w:rPr>
                <w:rFonts w:ascii="Times New Roman" w:hAnsi="Times New Roman"/>
              </w:rPr>
            </w:pPr>
            <w:r w:rsidRPr="006B5987">
              <w:rPr>
                <w:rFonts w:ascii="Times New Roman" w:hAnsi="Times New Roman"/>
              </w:rPr>
              <w:t xml:space="preserve">Objectifs : </w:t>
            </w:r>
          </w:p>
          <w:p w:rsidR="00C26EE2" w:rsidRPr="006B5987" w:rsidRDefault="00C26EE2" w:rsidP="00C26EE2">
            <w:pPr>
              <w:spacing w:after="160" w:line="259" w:lineRule="auto"/>
              <w:ind w:left="0"/>
              <w:jc w:val="both"/>
              <w:rPr>
                <w:rFonts w:ascii="Times New Roman" w:hAnsi="Times New Roman"/>
                <w:u w:val="single"/>
              </w:rPr>
            </w:pPr>
            <w:r w:rsidRPr="006B5987">
              <w:rPr>
                <w:rFonts w:ascii="Times New Roman" w:hAnsi="Times New Roman"/>
              </w:rPr>
              <w:t xml:space="preserve">-Favoriser le maintien de l’autonomie </w:t>
            </w:r>
          </w:p>
          <w:p w:rsidR="00C26EE2" w:rsidRPr="006B5987" w:rsidRDefault="00C26EE2" w:rsidP="00C26EE2">
            <w:pPr>
              <w:spacing w:after="160" w:line="259" w:lineRule="auto"/>
              <w:ind w:left="0"/>
              <w:jc w:val="both"/>
              <w:rPr>
                <w:rFonts w:ascii="Times New Roman" w:hAnsi="Times New Roman"/>
                <w:u w:val="single"/>
              </w:rPr>
            </w:pPr>
            <w:r w:rsidRPr="006B5987">
              <w:rPr>
                <w:rFonts w:ascii="Times New Roman" w:hAnsi="Times New Roman"/>
              </w:rPr>
              <w:t xml:space="preserve">-Sensibiliser les équipes au maintien de l’autonomie </w:t>
            </w:r>
          </w:p>
          <w:p w:rsidR="00C26EE2" w:rsidRPr="006B5987" w:rsidRDefault="00C26EE2" w:rsidP="00C26EE2">
            <w:pPr>
              <w:spacing w:after="160" w:line="259" w:lineRule="auto"/>
              <w:ind w:left="0"/>
              <w:jc w:val="both"/>
              <w:rPr>
                <w:rFonts w:ascii="Times New Roman" w:hAnsi="Times New Roman"/>
                <w:u w:val="single"/>
              </w:rPr>
            </w:pPr>
            <w:r w:rsidRPr="006B5987">
              <w:rPr>
                <w:rFonts w:ascii="Times New Roman" w:hAnsi="Times New Roman"/>
              </w:rPr>
              <w:t xml:space="preserve">-Améliorer les prestations proposées </w:t>
            </w:r>
          </w:p>
          <w:p w:rsidR="00C26EE2" w:rsidRPr="006B5987" w:rsidRDefault="00C26EE2" w:rsidP="00C26EE2">
            <w:pPr>
              <w:spacing w:after="160" w:line="259" w:lineRule="auto"/>
              <w:ind w:left="0"/>
              <w:jc w:val="both"/>
              <w:rPr>
                <w:rFonts w:ascii="Times New Roman" w:hAnsi="Times New Roman"/>
                <w:u w:val="single"/>
              </w:rPr>
            </w:pPr>
            <w:r w:rsidRPr="006B5987">
              <w:rPr>
                <w:rFonts w:ascii="Times New Roman" w:hAnsi="Times New Roman"/>
              </w:rPr>
              <w:t xml:space="preserve">-Poursuivre la collaboration avec les partenaires </w:t>
            </w:r>
          </w:p>
          <w:p w:rsidR="00C26EE2" w:rsidRPr="006B5987" w:rsidRDefault="00C26EE2" w:rsidP="002D3ABB">
            <w:pPr>
              <w:ind w:left="0"/>
              <w:rPr>
                <w:rFonts w:ascii="Times New Roman" w:hAnsi="Times New Roman"/>
              </w:rPr>
            </w:pPr>
            <w:r w:rsidRPr="006B5987">
              <w:rPr>
                <w:rFonts w:ascii="Times New Roman" w:hAnsi="Times New Roman"/>
              </w:rPr>
              <w:t>Echéance : 2021-2022</w:t>
            </w:r>
          </w:p>
          <w:p w:rsidR="00C26EE2" w:rsidRPr="006B5987" w:rsidRDefault="00C26EE2" w:rsidP="002D3ABB">
            <w:pPr>
              <w:rPr>
                <w:rFonts w:ascii="Times New Roman" w:hAnsi="Times New Roman"/>
              </w:rPr>
            </w:pPr>
          </w:p>
          <w:p w:rsidR="00C26EE2" w:rsidRPr="006B5987" w:rsidRDefault="00C26EE2" w:rsidP="002D3ABB">
            <w:pPr>
              <w:ind w:left="0"/>
              <w:rPr>
                <w:rFonts w:ascii="Times New Roman" w:hAnsi="Times New Roman"/>
              </w:rPr>
            </w:pPr>
            <w:r w:rsidRPr="006B5987">
              <w:rPr>
                <w:rFonts w:ascii="Times New Roman" w:hAnsi="Times New Roman"/>
              </w:rPr>
              <w:t>Groupe concerné : IDE, soignants, kinésithérapeute</w:t>
            </w:r>
          </w:p>
          <w:p w:rsidR="00C26EE2" w:rsidRPr="006B5987" w:rsidRDefault="00C26EE2" w:rsidP="002D3ABB">
            <w:pPr>
              <w:ind w:left="0"/>
              <w:rPr>
                <w:rFonts w:ascii="Times New Roman" w:hAnsi="Times New Roman"/>
              </w:rPr>
            </w:pPr>
          </w:p>
          <w:p w:rsidR="00C26EE2" w:rsidRPr="006B5987" w:rsidRDefault="00C26EE2" w:rsidP="002D3ABB">
            <w:pPr>
              <w:ind w:left="0"/>
              <w:rPr>
                <w:rFonts w:ascii="Times New Roman" w:hAnsi="Times New Roman"/>
              </w:rPr>
            </w:pPr>
            <w:r w:rsidRPr="006B5987">
              <w:rPr>
                <w:rFonts w:ascii="Times New Roman" w:hAnsi="Times New Roman"/>
              </w:rPr>
              <w:t xml:space="preserve">Responsable institutionnel : cadre supérieur de santé, </w:t>
            </w:r>
          </w:p>
          <w:p w:rsidR="00C26EE2" w:rsidRPr="006B5987" w:rsidRDefault="00C26EE2" w:rsidP="002D3ABB">
            <w:pPr>
              <w:ind w:left="0"/>
              <w:rPr>
                <w:rFonts w:ascii="Times New Roman" w:hAnsi="Times New Roman"/>
              </w:rPr>
            </w:pPr>
          </w:p>
          <w:p w:rsidR="00C26EE2" w:rsidRPr="006B5987" w:rsidRDefault="00F80F28" w:rsidP="002D3ABB">
            <w:pPr>
              <w:ind w:left="0"/>
              <w:rPr>
                <w:rFonts w:ascii="Times New Roman" w:hAnsi="Times New Roman"/>
              </w:rPr>
            </w:pPr>
            <w:r w:rsidRPr="006B5987">
              <w:rPr>
                <w:rFonts w:ascii="Times New Roman" w:hAnsi="Times New Roman"/>
              </w:rPr>
              <w:t xml:space="preserve">Référents : </w:t>
            </w:r>
            <w:r w:rsidR="00C26EE2" w:rsidRPr="006B5987">
              <w:rPr>
                <w:rFonts w:ascii="Times New Roman" w:hAnsi="Times New Roman"/>
              </w:rPr>
              <w:t>médecin coordonnateur , IDEC</w:t>
            </w:r>
          </w:p>
        </w:tc>
        <w:tc>
          <w:tcPr>
            <w:tcW w:w="2936" w:type="dxa"/>
          </w:tcPr>
          <w:p w:rsidR="00C26EE2" w:rsidRPr="006B5987" w:rsidRDefault="00C26EE2" w:rsidP="002D3ABB">
            <w:pPr>
              <w:spacing w:after="160" w:line="259" w:lineRule="auto"/>
              <w:ind w:left="0"/>
              <w:jc w:val="both"/>
              <w:rPr>
                <w:rFonts w:ascii="Times New Roman" w:hAnsi="Times New Roman"/>
              </w:rPr>
            </w:pPr>
            <w:r w:rsidRPr="006B5987">
              <w:rPr>
                <w:rFonts w:ascii="Times New Roman" w:hAnsi="Times New Roman"/>
              </w:rPr>
              <w:t>- nombres d’actions concernant la thématique notamment :</w:t>
            </w:r>
          </w:p>
          <w:p w:rsidR="00C26EE2" w:rsidRPr="006B5987" w:rsidRDefault="00C26EE2" w:rsidP="00D96EA6">
            <w:pPr>
              <w:pStyle w:val="Paragraphedeliste"/>
              <w:numPr>
                <w:ilvl w:val="0"/>
                <w:numId w:val="77"/>
              </w:numPr>
              <w:spacing w:after="160" w:line="259" w:lineRule="auto"/>
              <w:jc w:val="both"/>
              <w:rPr>
                <w:rFonts w:ascii="Times New Roman" w:hAnsi="Times New Roman" w:cs="Times New Roman"/>
              </w:rPr>
            </w:pPr>
            <w:r w:rsidRPr="006B5987">
              <w:rPr>
                <w:rFonts w:ascii="Times New Roman" w:hAnsi="Times New Roman" w:cs="Times New Roman"/>
              </w:rPr>
              <w:t xml:space="preserve">Programmation d’ une évaluation de la motricité  à l’entrée du résident (type de prise en charge, matériel …) </w:t>
            </w:r>
          </w:p>
          <w:p w:rsidR="00C26EE2" w:rsidRPr="006B5987" w:rsidRDefault="00C26EE2" w:rsidP="00D96EA6">
            <w:pPr>
              <w:pStyle w:val="Paragraphedeliste"/>
              <w:numPr>
                <w:ilvl w:val="0"/>
                <w:numId w:val="77"/>
              </w:numPr>
              <w:spacing w:after="160" w:line="259" w:lineRule="auto"/>
              <w:jc w:val="both"/>
              <w:rPr>
                <w:rFonts w:ascii="Times New Roman" w:hAnsi="Times New Roman" w:cs="Times New Roman"/>
              </w:rPr>
            </w:pPr>
            <w:r w:rsidRPr="006B5987">
              <w:rPr>
                <w:rFonts w:ascii="Times New Roman" w:hAnsi="Times New Roman" w:cs="Times New Roman"/>
              </w:rPr>
              <w:t>Achat de matériel (fauteuils roulants, verticalisateur, guidon de transfert)</w:t>
            </w:r>
          </w:p>
          <w:p w:rsidR="00C26EE2" w:rsidRPr="006B5987" w:rsidRDefault="00C26EE2" w:rsidP="00D96EA6">
            <w:pPr>
              <w:pStyle w:val="Paragraphedeliste"/>
              <w:numPr>
                <w:ilvl w:val="0"/>
                <w:numId w:val="77"/>
              </w:numPr>
              <w:spacing w:after="160" w:line="259" w:lineRule="auto"/>
              <w:jc w:val="both"/>
              <w:rPr>
                <w:rFonts w:ascii="Times New Roman" w:hAnsi="Times New Roman" w:cs="Times New Roman"/>
              </w:rPr>
            </w:pPr>
            <w:r w:rsidRPr="006B5987">
              <w:rPr>
                <w:rFonts w:ascii="Times New Roman" w:hAnsi="Times New Roman" w:cs="Times New Roman"/>
              </w:rPr>
              <w:t xml:space="preserve"> Aménagement du parc extérieur avec parcours de santé </w:t>
            </w:r>
          </w:p>
          <w:p w:rsidR="00C26EE2" w:rsidRPr="006B5987" w:rsidRDefault="00C26EE2" w:rsidP="00D96EA6">
            <w:pPr>
              <w:pStyle w:val="Paragraphedeliste"/>
              <w:numPr>
                <w:ilvl w:val="0"/>
                <w:numId w:val="77"/>
              </w:numPr>
              <w:spacing w:after="160" w:line="259" w:lineRule="auto"/>
              <w:jc w:val="both"/>
              <w:rPr>
                <w:rFonts w:ascii="Times New Roman" w:hAnsi="Times New Roman" w:cs="Times New Roman"/>
              </w:rPr>
            </w:pPr>
            <w:r w:rsidRPr="006B5987">
              <w:rPr>
                <w:rFonts w:ascii="Times New Roman" w:hAnsi="Times New Roman" w:cs="Times New Roman"/>
              </w:rPr>
              <w:t xml:space="preserve">Mises en place des interventions d’ergothérapie  en fonction de besoins </w:t>
            </w:r>
          </w:p>
          <w:p w:rsidR="00C26EE2" w:rsidRPr="006B5987" w:rsidRDefault="00C26EE2" w:rsidP="00D96EA6">
            <w:pPr>
              <w:pStyle w:val="Paragraphedeliste"/>
              <w:numPr>
                <w:ilvl w:val="0"/>
                <w:numId w:val="77"/>
              </w:numPr>
              <w:spacing w:after="160" w:line="259" w:lineRule="auto"/>
              <w:jc w:val="both"/>
              <w:rPr>
                <w:rFonts w:ascii="Times New Roman" w:hAnsi="Times New Roman" w:cs="Times New Roman"/>
              </w:rPr>
            </w:pPr>
            <w:r w:rsidRPr="006B5987">
              <w:rPr>
                <w:rFonts w:ascii="Times New Roman" w:hAnsi="Times New Roman" w:cs="Times New Roman"/>
              </w:rPr>
              <w:t>Organisation d’ activités de marche dans le parc extérieur avec accompagnement des résidents par des professionnels</w:t>
            </w:r>
          </w:p>
          <w:p w:rsidR="00C26EE2" w:rsidRPr="006B5987" w:rsidRDefault="006E6761" w:rsidP="002D3ABB">
            <w:pPr>
              <w:ind w:left="0"/>
              <w:jc w:val="both"/>
              <w:rPr>
                <w:rFonts w:ascii="Times New Roman" w:hAnsi="Times New Roman"/>
              </w:rPr>
            </w:pPr>
            <w:r w:rsidRPr="006B5987">
              <w:rPr>
                <w:rFonts w:ascii="Times New Roman" w:hAnsi="Times New Roman"/>
              </w:rPr>
              <w:t>-suivi annuel</w:t>
            </w:r>
          </w:p>
          <w:p w:rsidR="006E6761" w:rsidRPr="006B5987" w:rsidRDefault="006E6761" w:rsidP="002D3ABB">
            <w:pPr>
              <w:ind w:left="0"/>
              <w:jc w:val="both"/>
              <w:rPr>
                <w:rFonts w:ascii="Times New Roman" w:hAnsi="Times New Roman"/>
              </w:rPr>
            </w:pPr>
          </w:p>
          <w:p w:rsidR="006E6761" w:rsidRPr="006B5987" w:rsidRDefault="006E6761" w:rsidP="002D3ABB">
            <w:pPr>
              <w:ind w:left="0"/>
              <w:jc w:val="both"/>
              <w:rPr>
                <w:rFonts w:ascii="Times New Roman" w:hAnsi="Times New Roman"/>
              </w:rPr>
            </w:pPr>
          </w:p>
        </w:tc>
      </w:tr>
    </w:tbl>
    <w:p w:rsidR="00F80F28" w:rsidRPr="006B5987" w:rsidRDefault="00F80F28" w:rsidP="002D3ABB">
      <w:pPr>
        <w:spacing w:after="160" w:line="259" w:lineRule="auto"/>
        <w:ind w:left="0"/>
        <w:jc w:val="both"/>
        <w:rPr>
          <w:rFonts w:ascii="Times New Roman" w:hAnsi="Times New Roman"/>
        </w:rPr>
      </w:pPr>
    </w:p>
    <w:p w:rsidR="000D393C" w:rsidRPr="006B5987" w:rsidRDefault="000D393C" w:rsidP="00D96EA6">
      <w:pPr>
        <w:pStyle w:val="Titre2"/>
        <w:numPr>
          <w:ilvl w:val="0"/>
          <w:numId w:val="57"/>
        </w:numPr>
        <w:rPr>
          <w:rFonts w:ascii="Times New Roman" w:hAnsi="Times New Roman"/>
          <w:b w:val="0"/>
          <w:color w:val="auto"/>
          <w:sz w:val="24"/>
          <w:szCs w:val="24"/>
        </w:rPr>
      </w:pPr>
      <w:r w:rsidRPr="006B5987">
        <w:rPr>
          <w:rFonts w:ascii="Times New Roman" w:hAnsi="Times New Roman"/>
          <w:b w:val="0"/>
          <w:color w:val="auto"/>
          <w:sz w:val="24"/>
          <w:szCs w:val="24"/>
        </w:rPr>
        <w:t>La prévention du risque de chutes et la gestion des chutes</w:t>
      </w:r>
    </w:p>
    <w:p w:rsidR="00F80F28" w:rsidRPr="006B5987" w:rsidRDefault="00F80F28" w:rsidP="004C0CC5">
      <w:pPr>
        <w:pStyle w:val="Paragraphedeliste"/>
        <w:ind w:left="1494"/>
        <w:jc w:val="both"/>
        <w:rPr>
          <w:rFonts w:ascii="Times New Roman" w:hAnsi="Times New Roman" w:cs="Times New Roman"/>
        </w:rPr>
      </w:pPr>
      <w:r w:rsidRPr="006B5987">
        <w:rPr>
          <w:rFonts w:ascii="Times New Roman" w:hAnsi="Times New Roman" w:cs="Times New Roman"/>
        </w:rPr>
        <w:t>Les facteurs de risques de chutes de l’usager sont relatifs</w:t>
      </w:r>
      <w:r w:rsidR="005F1A96" w:rsidRPr="006B5987">
        <w:rPr>
          <w:rFonts w:ascii="Times New Roman" w:hAnsi="Times New Roman" w:cs="Times New Roman"/>
        </w:rPr>
        <w:t>,</w:t>
      </w:r>
      <w:r w:rsidRPr="006B5987">
        <w:rPr>
          <w:rFonts w:ascii="Times New Roman" w:hAnsi="Times New Roman" w:cs="Times New Roman"/>
        </w:rPr>
        <w:t xml:space="preserve"> soit à l’environnement dans lequel il évolue, soit à l’existence de troubles individuels.</w:t>
      </w:r>
    </w:p>
    <w:p w:rsidR="00F80F28" w:rsidRPr="006B5987" w:rsidRDefault="00F80F28" w:rsidP="004C0CC5">
      <w:pPr>
        <w:pStyle w:val="Paragraphedeliste"/>
        <w:ind w:left="1494"/>
        <w:jc w:val="both"/>
        <w:rPr>
          <w:rFonts w:ascii="Times New Roman" w:hAnsi="Times New Roman" w:cs="Times New Roman"/>
        </w:rPr>
      </w:pPr>
    </w:p>
    <w:p w:rsidR="00F80F28" w:rsidRPr="006B5987" w:rsidRDefault="00F80F28" w:rsidP="004C0CC5">
      <w:pPr>
        <w:pStyle w:val="Paragraphedeliste"/>
        <w:ind w:left="1494"/>
        <w:jc w:val="both"/>
        <w:rPr>
          <w:rFonts w:ascii="Times New Roman" w:hAnsi="Times New Roman" w:cs="Times New Roman"/>
        </w:rPr>
      </w:pPr>
      <w:r w:rsidRPr="006B5987">
        <w:rPr>
          <w:rFonts w:ascii="Times New Roman" w:hAnsi="Times New Roman" w:cs="Times New Roman"/>
        </w:rPr>
        <w:t>L’environnement se résume au lieu de</w:t>
      </w:r>
      <w:r w:rsidR="005F1A96" w:rsidRPr="006B5987">
        <w:rPr>
          <w:rFonts w:ascii="Times New Roman" w:hAnsi="Times New Roman" w:cs="Times New Roman"/>
        </w:rPr>
        <w:t xml:space="preserve"> vie, en particulier la chambre, aux zones de circulation</w:t>
      </w:r>
      <w:r w:rsidRPr="006B5987">
        <w:rPr>
          <w:rFonts w:ascii="Times New Roman" w:hAnsi="Times New Roman" w:cs="Times New Roman"/>
        </w:rPr>
        <w:t xml:space="preserve"> et aux espaces communs, intérieurs et /ou extérieurs.</w:t>
      </w:r>
    </w:p>
    <w:p w:rsidR="00F80F28" w:rsidRPr="006B5987" w:rsidRDefault="00F80F28" w:rsidP="004C0CC5">
      <w:pPr>
        <w:pStyle w:val="Paragraphedeliste"/>
        <w:ind w:left="1494"/>
        <w:jc w:val="both"/>
        <w:rPr>
          <w:rFonts w:ascii="Times New Roman" w:hAnsi="Times New Roman" w:cs="Times New Roman"/>
        </w:rPr>
      </w:pPr>
      <w:r w:rsidRPr="006B5987">
        <w:rPr>
          <w:rFonts w:ascii="Times New Roman" w:hAnsi="Times New Roman" w:cs="Times New Roman"/>
        </w:rPr>
        <w:t>Dans toutes ces situations, il convient d’être vigilant sur l’absence d’obstacles et de veiller à la qualité des revêtements. L’utilisation des ascenseurs est à surveiller de manière constante au regard des risques de chutes qu’elle engendre.</w:t>
      </w:r>
    </w:p>
    <w:p w:rsidR="00F80F28" w:rsidRPr="006B5987" w:rsidRDefault="00F80F28" w:rsidP="004C0CC5">
      <w:pPr>
        <w:pStyle w:val="Paragraphedeliste"/>
        <w:ind w:left="1494"/>
        <w:jc w:val="both"/>
        <w:rPr>
          <w:rFonts w:ascii="Times New Roman" w:hAnsi="Times New Roman" w:cs="Times New Roman"/>
        </w:rPr>
      </w:pPr>
    </w:p>
    <w:p w:rsidR="00F80F28" w:rsidRPr="006B5987" w:rsidRDefault="00F80F28" w:rsidP="004C0CC5">
      <w:pPr>
        <w:pStyle w:val="Paragraphedeliste"/>
        <w:ind w:left="1494"/>
        <w:jc w:val="both"/>
        <w:rPr>
          <w:rFonts w:ascii="Times New Roman" w:hAnsi="Times New Roman" w:cs="Times New Roman"/>
        </w:rPr>
      </w:pPr>
      <w:r w:rsidRPr="006B5987">
        <w:rPr>
          <w:rFonts w:ascii="Times New Roman" w:hAnsi="Times New Roman" w:cs="Times New Roman"/>
        </w:rPr>
        <w:lastRenderedPageBreak/>
        <w:t>Au niveau individuel, il est veillé à ce que l’encombrement des chambres individuelles ne fasse pas obstacle à la circulation de l’usager ou de ses proches et des professionnels.</w:t>
      </w:r>
    </w:p>
    <w:p w:rsidR="00F80F28" w:rsidRPr="006B5987" w:rsidRDefault="00F80F28" w:rsidP="004C0CC5">
      <w:pPr>
        <w:pStyle w:val="Paragraphedeliste"/>
        <w:ind w:left="1494"/>
        <w:jc w:val="both"/>
        <w:rPr>
          <w:rFonts w:ascii="Times New Roman" w:hAnsi="Times New Roman" w:cs="Times New Roman"/>
        </w:rPr>
      </w:pPr>
      <w:r w:rsidRPr="006B5987">
        <w:rPr>
          <w:rFonts w:ascii="Times New Roman" w:hAnsi="Times New Roman" w:cs="Times New Roman"/>
        </w:rPr>
        <w:t>Les prescriptions de psychotr</w:t>
      </w:r>
      <w:r w:rsidR="004C0CC5" w:rsidRPr="006B5987">
        <w:rPr>
          <w:rFonts w:ascii="Times New Roman" w:hAnsi="Times New Roman" w:cs="Times New Roman"/>
        </w:rPr>
        <w:t xml:space="preserve">opes doivent dans ce sens faire </w:t>
      </w:r>
      <w:r w:rsidRPr="006B5987">
        <w:rPr>
          <w:rFonts w:ascii="Times New Roman" w:hAnsi="Times New Roman" w:cs="Times New Roman"/>
        </w:rPr>
        <w:t>l’objet d’une concertation avec les médecins traitants dans le cadre de la Réun</w:t>
      </w:r>
      <w:r w:rsidR="00F9234D" w:rsidRPr="006B5987">
        <w:rPr>
          <w:rFonts w:ascii="Times New Roman" w:hAnsi="Times New Roman" w:cs="Times New Roman"/>
        </w:rPr>
        <w:t>ion de Coordination Gériatrique</w:t>
      </w:r>
      <w:r w:rsidR="004C0CC5" w:rsidRPr="006B5987">
        <w:rPr>
          <w:rFonts w:ascii="Times New Roman" w:hAnsi="Times New Roman" w:cs="Times New Roman"/>
        </w:rPr>
        <w:t>.</w:t>
      </w:r>
    </w:p>
    <w:p w:rsidR="00F80F28" w:rsidRPr="006B5987" w:rsidRDefault="00F80F28" w:rsidP="004C0CC5">
      <w:pPr>
        <w:pStyle w:val="Paragraphedeliste"/>
        <w:ind w:left="1494"/>
        <w:jc w:val="both"/>
        <w:rPr>
          <w:rFonts w:ascii="Times New Roman" w:hAnsi="Times New Roman" w:cs="Times New Roman"/>
        </w:rPr>
      </w:pPr>
      <w:r w:rsidRPr="006B5987">
        <w:rPr>
          <w:rFonts w:ascii="Times New Roman" w:hAnsi="Times New Roman" w:cs="Times New Roman"/>
        </w:rPr>
        <w:t xml:space="preserve">Les prescriptions médicales de contention la plus adaptée doivent demeurer ponctuelles et limitées dans le temps, </w:t>
      </w:r>
      <w:r w:rsidR="004C0CC5" w:rsidRPr="006B5987">
        <w:rPr>
          <w:rFonts w:ascii="Times New Roman" w:hAnsi="Times New Roman" w:cs="Times New Roman"/>
        </w:rPr>
        <w:t>et archivées,</w:t>
      </w:r>
      <w:r w:rsidR="00F9234D" w:rsidRPr="006B5987">
        <w:rPr>
          <w:rFonts w:ascii="Times New Roman" w:hAnsi="Times New Roman" w:cs="Times New Roman"/>
        </w:rPr>
        <w:t xml:space="preserve"> </w:t>
      </w:r>
      <w:r w:rsidRPr="006B5987">
        <w:rPr>
          <w:rFonts w:ascii="Times New Roman" w:hAnsi="Times New Roman" w:cs="Times New Roman"/>
        </w:rPr>
        <w:t>au regard d’un risque avéré de chute et après une réflexion sur les bénéfices attendues de la mesure, avec l’usager si ses capacités cognitives le permettent, dans tous les cas, avec les proches.</w:t>
      </w:r>
    </w:p>
    <w:p w:rsidR="00F80F28" w:rsidRPr="006B5987" w:rsidRDefault="00F80F28" w:rsidP="004C0CC5">
      <w:pPr>
        <w:pStyle w:val="Paragraphedeliste"/>
        <w:ind w:left="1494"/>
        <w:jc w:val="both"/>
        <w:rPr>
          <w:rFonts w:ascii="Times New Roman" w:hAnsi="Times New Roman" w:cs="Times New Roman"/>
        </w:rPr>
      </w:pPr>
    </w:p>
    <w:p w:rsidR="00F80F28" w:rsidRPr="006B5987" w:rsidRDefault="00F80F28" w:rsidP="004C0CC5">
      <w:pPr>
        <w:pStyle w:val="Paragraphedeliste"/>
        <w:ind w:left="1494"/>
        <w:jc w:val="both"/>
        <w:rPr>
          <w:rFonts w:ascii="Times New Roman" w:hAnsi="Times New Roman" w:cs="Times New Roman"/>
        </w:rPr>
      </w:pPr>
      <w:r w:rsidRPr="006B5987">
        <w:rPr>
          <w:rFonts w:ascii="Times New Roman" w:hAnsi="Times New Roman" w:cs="Times New Roman"/>
        </w:rPr>
        <w:t>La transmission des informations relatives aux chutes est à renseigner de manière précise par les soignants.</w:t>
      </w:r>
    </w:p>
    <w:p w:rsidR="00F80F28" w:rsidRPr="006B5987" w:rsidRDefault="00F80F28" w:rsidP="004C0CC5">
      <w:pPr>
        <w:pStyle w:val="Paragraphedeliste"/>
        <w:ind w:left="1494"/>
        <w:jc w:val="both"/>
        <w:rPr>
          <w:rFonts w:ascii="Times New Roman" w:hAnsi="Times New Roman" w:cs="Times New Roman"/>
        </w:rPr>
      </w:pPr>
    </w:p>
    <w:p w:rsidR="00F80F28" w:rsidRPr="006B5987" w:rsidRDefault="00F80F28" w:rsidP="004C0CC5">
      <w:pPr>
        <w:pStyle w:val="Paragraphedeliste"/>
        <w:ind w:left="1494"/>
        <w:jc w:val="both"/>
        <w:rPr>
          <w:rFonts w:ascii="Times New Roman" w:hAnsi="Times New Roman" w:cs="Times New Roman"/>
        </w:rPr>
      </w:pPr>
      <w:r w:rsidRPr="006B5987">
        <w:rPr>
          <w:rFonts w:ascii="Times New Roman" w:hAnsi="Times New Roman" w:cs="Times New Roman"/>
        </w:rPr>
        <w:t>Les activités physiques de groupes et les activités de maintien de l’équilibre peuvent permettre au mieux de prévenir les chutes, en particulier avec l’appui d’un psychomotricien ou d’un ergothérapeute.</w:t>
      </w:r>
    </w:p>
    <w:p w:rsidR="00F80F28" w:rsidRPr="006B5987" w:rsidRDefault="00F80F28" w:rsidP="004C0CC5">
      <w:pPr>
        <w:pStyle w:val="Titre2"/>
        <w:ind w:left="1494"/>
        <w:jc w:val="both"/>
        <w:rPr>
          <w:rFonts w:ascii="Times New Roman" w:hAnsi="Times New Roman"/>
          <w:b w:val="0"/>
          <w:color w:val="auto"/>
          <w:sz w:val="24"/>
          <w:szCs w:val="24"/>
        </w:rPr>
      </w:pPr>
    </w:p>
    <w:p w:rsidR="004C0CC5" w:rsidRPr="006B5987" w:rsidRDefault="004C0CC5" w:rsidP="00F80F28">
      <w:pPr>
        <w:pStyle w:val="Titre2"/>
        <w:ind w:left="1494"/>
        <w:rPr>
          <w:rFonts w:ascii="Times New Roman" w:hAnsi="Times New Roman"/>
          <w:b w:val="0"/>
          <w:color w:val="auto"/>
          <w:sz w:val="24"/>
          <w:szCs w:val="24"/>
        </w:rPr>
      </w:pPr>
      <w:r w:rsidRPr="006B5987">
        <w:rPr>
          <w:rFonts w:ascii="Times New Roman" w:hAnsi="Times New Roman"/>
          <w:b w:val="0"/>
          <w:color w:val="auto"/>
          <w:sz w:val="24"/>
          <w:szCs w:val="24"/>
        </w:rPr>
        <w:t>Les groupes de travail ont observé les points suivants :</w:t>
      </w:r>
    </w:p>
    <w:p w:rsidR="004C0CC5" w:rsidRPr="006B5987" w:rsidRDefault="004C0CC5" w:rsidP="00D96EA6">
      <w:pPr>
        <w:pStyle w:val="Titre2"/>
        <w:numPr>
          <w:ilvl w:val="0"/>
          <w:numId w:val="78"/>
        </w:numPr>
        <w:rPr>
          <w:rFonts w:ascii="Times New Roman" w:hAnsi="Times New Roman"/>
          <w:b w:val="0"/>
          <w:color w:val="auto"/>
          <w:sz w:val="24"/>
          <w:szCs w:val="24"/>
        </w:rPr>
      </w:pPr>
      <w:r w:rsidRPr="006B5987">
        <w:rPr>
          <w:rFonts w:ascii="Times New Roman" w:hAnsi="Times New Roman"/>
          <w:b w:val="0"/>
          <w:color w:val="auto"/>
          <w:sz w:val="24"/>
          <w:szCs w:val="24"/>
        </w:rPr>
        <w:t xml:space="preserve">Les résidents </w:t>
      </w:r>
      <w:r w:rsidR="00C474E7" w:rsidRPr="006B5987">
        <w:rPr>
          <w:rFonts w:ascii="Times New Roman" w:hAnsi="Times New Roman"/>
          <w:b w:val="0"/>
          <w:color w:val="auto"/>
          <w:sz w:val="24"/>
          <w:szCs w:val="24"/>
        </w:rPr>
        <w:t xml:space="preserve">les plus à risque sont atteints </w:t>
      </w:r>
      <w:r w:rsidRPr="006B5987">
        <w:rPr>
          <w:rFonts w:ascii="Times New Roman" w:hAnsi="Times New Roman"/>
          <w:b w:val="0"/>
          <w:color w:val="auto"/>
          <w:sz w:val="24"/>
          <w:szCs w:val="24"/>
        </w:rPr>
        <w:t xml:space="preserve"> de Maladie d’Alzheimer</w:t>
      </w:r>
      <w:r w:rsidR="00F9234D" w:rsidRPr="006B5987">
        <w:rPr>
          <w:rFonts w:ascii="Times New Roman" w:hAnsi="Times New Roman"/>
          <w:b w:val="0"/>
          <w:color w:val="auto"/>
          <w:sz w:val="24"/>
          <w:szCs w:val="24"/>
        </w:rPr>
        <w:t>.</w:t>
      </w:r>
    </w:p>
    <w:p w:rsidR="004C0CC5" w:rsidRPr="006B5987" w:rsidRDefault="004C0CC5" w:rsidP="00D96EA6">
      <w:pPr>
        <w:pStyle w:val="Titre2"/>
        <w:numPr>
          <w:ilvl w:val="0"/>
          <w:numId w:val="78"/>
        </w:numPr>
        <w:rPr>
          <w:rFonts w:ascii="Times New Roman" w:hAnsi="Times New Roman"/>
          <w:b w:val="0"/>
          <w:color w:val="auto"/>
          <w:sz w:val="24"/>
          <w:szCs w:val="24"/>
        </w:rPr>
      </w:pPr>
      <w:r w:rsidRPr="006B5987">
        <w:rPr>
          <w:rFonts w:ascii="Times New Roman" w:hAnsi="Times New Roman"/>
          <w:b w:val="0"/>
          <w:color w:val="auto"/>
          <w:sz w:val="24"/>
          <w:szCs w:val="24"/>
        </w:rPr>
        <w:t>Peu de contentions sont utilisées dans l’établissement</w:t>
      </w:r>
      <w:r w:rsidR="00F9234D" w:rsidRPr="006B5987">
        <w:rPr>
          <w:rFonts w:ascii="Times New Roman" w:hAnsi="Times New Roman"/>
          <w:b w:val="0"/>
          <w:color w:val="auto"/>
          <w:sz w:val="24"/>
          <w:szCs w:val="24"/>
        </w:rPr>
        <w:t>.</w:t>
      </w:r>
    </w:p>
    <w:p w:rsidR="004C0CC5" w:rsidRPr="006B5987" w:rsidRDefault="004C0CC5" w:rsidP="00D96EA6">
      <w:pPr>
        <w:pStyle w:val="Titre2"/>
        <w:numPr>
          <w:ilvl w:val="0"/>
          <w:numId w:val="78"/>
        </w:numPr>
        <w:rPr>
          <w:rFonts w:ascii="Times New Roman" w:hAnsi="Times New Roman"/>
          <w:b w:val="0"/>
          <w:color w:val="auto"/>
          <w:sz w:val="24"/>
          <w:szCs w:val="24"/>
        </w:rPr>
      </w:pPr>
      <w:r w:rsidRPr="006B5987">
        <w:rPr>
          <w:rFonts w:ascii="Times New Roman" w:hAnsi="Times New Roman"/>
          <w:b w:val="0"/>
          <w:color w:val="auto"/>
          <w:sz w:val="24"/>
          <w:szCs w:val="24"/>
        </w:rPr>
        <w:t>Le logiciel de soins ne permet pas d’analyse des chutes</w:t>
      </w:r>
      <w:r w:rsidR="00F9234D" w:rsidRPr="006B5987">
        <w:rPr>
          <w:rFonts w:ascii="Times New Roman" w:hAnsi="Times New Roman"/>
          <w:b w:val="0"/>
          <w:color w:val="auto"/>
          <w:sz w:val="24"/>
          <w:szCs w:val="24"/>
        </w:rPr>
        <w:t>.</w:t>
      </w:r>
    </w:p>
    <w:p w:rsidR="00F80F28" w:rsidRPr="006B5987" w:rsidRDefault="00F80F28" w:rsidP="00F80F28">
      <w:pPr>
        <w:pStyle w:val="Titre2"/>
        <w:ind w:left="1494"/>
        <w:rPr>
          <w:rFonts w:ascii="Times New Roman" w:hAnsi="Times New Roman"/>
          <w:b w:val="0"/>
          <w:color w:val="auto"/>
          <w:sz w:val="24"/>
          <w:szCs w:val="24"/>
        </w:rPr>
      </w:pPr>
    </w:p>
    <w:p w:rsidR="006E6761" w:rsidRPr="006B5987" w:rsidRDefault="006E6761" w:rsidP="00F80F28">
      <w:pPr>
        <w:pStyle w:val="Titre2"/>
        <w:ind w:left="1494"/>
        <w:rPr>
          <w:rFonts w:ascii="Times New Roman" w:hAnsi="Times New Roman"/>
          <w:b w:val="0"/>
          <w:color w:val="auto"/>
          <w:sz w:val="24"/>
          <w:szCs w:val="24"/>
        </w:rPr>
      </w:pPr>
    </w:p>
    <w:p w:rsidR="006E6761" w:rsidRPr="006B5987" w:rsidRDefault="006E6761" w:rsidP="00F80F28">
      <w:pPr>
        <w:pStyle w:val="Titre2"/>
        <w:ind w:left="1494"/>
        <w:rPr>
          <w:rFonts w:ascii="Times New Roman" w:hAnsi="Times New Roman"/>
          <w:b w:val="0"/>
          <w:color w:val="auto"/>
          <w:sz w:val="24"/>
          <w:szCs w:val="24"/>
        </w:rPr>
      </w:pPr>
    </w:p>
    <w:p w:rsidR="006E6761" w:rsidRPr="006B5987" w:rsidRDefault="006E6761" w:rsidP="00F80F28">
      <w:pPr>
        <w:pStyle w:val="Titre2"/>
        <w:ind w:left="1494"/>
        <w:rPr>
          <w:rFonts w:ascii="Times New Roman" w:hAnsi="Times New Roman"/>
          <w:b w:val="0"/>
          <w:color w:val="auto"/>
          <w:sz w:val="24"/>
          <w:szCs w:val="24"/>
        </w:rPr>
      </w:pPr>
    </w:p>
    <w:p w:rsidR="006E6761" w:rsidRPr="006B5987" w:rsidRDefault="006E6761" w:rsidP="00F80F28">
      <w:pPr>
        <w:pStyle w:val="Titre2"/>
        <w:ind w:left="1494"/>
        <w:rPr>
          <w:rFonts w:ascii="Times New Roman" w:hAnsi="Times New Roman"/>
          <w:b w:val="0"/>
          <w:color w:val="auto"/>
          <w:sz w:val="24"/>
          <w:szCs w:val="24"/>
        </w:rPr>
      </w:pPr>
    </w:p>
    <w:p w:rsidR="006E6761" w:rsidRPr="006B5987" w:rsidRDefault="006E6761" w:rsidP="0026744C">
      <w:pPr>
        <w:pStyle w:val="Titre2"/>
        <w:rPr>
          <w:rFonts w:ascii="Times New Roman" w:hAnsi="Times New Roman"/>
          <w:b w:val="0"/>
          <w:color w:val="auto"/>
          <w:sz w:val="24"/>
          <w:szCs w:val="24"/>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3267"/>
        <w:gridCol w:w="2916"/>
      </w:tblGrid>
      <w:tr w:rsidR="006E6761" w:rsidRPr="006B5987" w:rsidTr="002D3ABB">
        <w:trPr>
          <w:trHeight w:val="836"/>
        </w:trPr>
        <w:tc>
          <w:tcPr>
            <w:tcW w:w="6244" w:type="dxa"/>
            <w:gridSpan w:val="2"/>
          </w:tcPr>
          <w:p w:rsidR="006E6761" w:rsidRPr="006B5987" w:rsidRDefault="006E6761" w:rsidP="002D3ABB">
            <w:pPr>
              <w:ind w:left="0"/>
              <w:rPr>
                <w:rFonts w:ascii="Times New Roman" w:hAnsi="Times New Roman"/>
              </w:rPr>
            </w:pPr>
          </w:p>
          <w:p w:rsidR="006E6761" w:rsidRPr="006B5987" w:rsidRDefault="006E6761" w:rsidP="002D3ABB">
            <w:pPr>
              <w:jc w:val="center"/>
              <w:rPr>
                <w:rFonts w:ascii="Times New Roman" w:hAnsi="Times New Roman"/>
                <w:color w:val="FF0000"/>
              </w:rPr>
            </w:pPr>
            <w:r w:rsidRPr="006B5987">
              <w:rPr>
                <w:rFonts w:ascii="Times New Roman" w:hAnsi="Times New Roman"/>
              </w:rPr>
              <w:t>Projet de soins</w:t>
            </w:r>
          </w:p>
        </w:tc>
        <w:tc>
          <w:tcPr>
            <w:tcW w:w="2936" w:type="dxa"/>
          </w:tcPr>
          <w:p w:rsidR="006E6761" w:rsidRPr="006B5987" w:rsidRDefault="006E6761" w:rsidP="002D3ABB">
            <w:pPr>
              <w:jc w:val="center"/>
              <w:rPr>
                <w:rFonts w:ascii="Times New Roman" w:hAnsi="Times New Roman"/>
              </w:rPr>
            </w:pPr>
          </w:p>
        </w:tc>
      </w:tr>
      <w:tr w:rsidR="006E6761" w:rsidRPr="006B5987" w:rsidTr="002D3ABB">
        <w:tc>
          <w:tcPr>
            <w:tcW w:w="6244" w:type="dxa"/>
            <w:gridSpan w:val="2"/>
            <w:shd w:val="clear" w:color="auto" w:fill="C6D9F1" w:themeFill="text2" w:themeFillTint="33"/>
          </w:tcPr>
          <w:p w:rsidR="006E6761" w:rsidRPr="006B5987" w:rsidRDefault="00A35EC6" w:rsidP="002D3ABB">
            <w:pPr>
              <w:rPr>
                <w:rFonts w:ascii="Times New Roman" w:hAnsi="Times New Roman"/>
              </w:rPr>
            </w:pPr>
            <w:r w:rsidRPr="006B5987">
              <w:rPr>
                <w:rFonts w:ascii="Times New Roman" w:hAnsi="Times New Roman"/>
              </w:rPr>
              <w:t>Fiche action n°3</w:t>
            </w:r>
            <w:r w:rsidR="006E6761" w:rsidRPr="006B5987">
              <w:rPr>
                <w:rFonts w:ascii="Times New Roman" w:hAnsi="Times New Roman"/>
              </w:rPr>
              <w:t>7</w:t>
            </w:r>
          </w:p>
          <w:p w:rsidR="006E6761" w:rsidRPr="006B5987" w:rsidRDefault="006E6761" w:rsidP="002D3ABB">
            <w:pPr>
              <w:rPr>
                <w:rFonts w:ascii="Times New Roman" w:hAnsi="Times New Roman"/>
                <w:color w:val="FF0000"/>
              </w:rPr>
            </w:pPr>
          </w:p>
        </w:tc>
        <w:tc>
          <w:tcPr>
            <w:tcW w:w="2936" w:type="dxa"/>
            <w:shd w:val="clear" w:color="auto" w:fill="C6D9F1" w:themeFill="text2" w:themeFillTint="33"/>
          </w:tcPr>
          <w:p w:rsidR="006E6761" w:rsidRPr="006B5987" w:rsidRDefault="006E6761" w:rsidP="002D3ABB">
            <w:pPr>
              <w:rPr>
                <w:rFonts w:ascii="Times New Roman" w:hAnsi="Times New Roman"/>
              </w:rPr>
            </w:pPr>
            <w:r w:rsidRPr="006B5987">
              <w:rPr>
                <w:rFonts w:ascii="Times New Roman" w:hAnsi="Times New Roman"/>
              </w:rPr>
              <w:t xml:space="preserve">Indicateurs disponibles </w:t>
            </w:r>
          </w:p>
        </w:tc>
      </w:tr>
      <w:tr w:rsidR="006E6761" w:rsidRPr="006B5987" w:rsidTr="002D3ABB">
        <w:tc>
          <w:tcPr>
            <w:tcW w:w="2930" w:type="dxa"/>
          </w:tcPr>
          <w:p w:rsidR="006E6761" w:rsidRPr="006B5987" w:rsidRDefault="006E6761" w:rsidP="002D3ABB">
            <w:pPr>
              <w:ind w:left="0"/>
              <w:rPr>
                <w:rFonts w:ascii="Times New Roman" w:hAnsi="Times New Roman"/>
              </w:rPr>
            </w:pPr>
          </w:p>
          <w:p w:rsidR="006E6761" w:rsidRPr="006B5987" w:rsidRDefault="006E6761" w:rsidP="006E6761">
            <w:pPr>
              <w:pStyle w:val="Titre2"/>
              <w:rPr>
                <w:rFonts w:ascii="Times New Roman" w:hAnsi="Times New Roman"/>
                <w:b w:val="0"/>
                <w:color w:val="auto"/>
                <w:sz w:val="24"/>
                <w:szCs w:val="24"/>
              </w:rPr>
            </w:pPr>
            <w:r w:rsidRPr="006B5987">
              <w:rPr>
                <w:rFonts w:ascii="Times New Roman" w:hAnsi="Times New Roman"/>
                <w:b w:val="0"/>
                <w:color w:val="auto"/>
                <w:sz w:val="24"/>
                <w:szCs w:val="24"/>
              </w:rPr>
              <w:t>La prévention du risque de chutes et la gestion des chutes</w:t>
            </w:r>
            <w:r w:rsidR="00F9234D" w:rsidRPr="006B5987">
              <w:rPr>
                <w:rFonts w:ascii="Times New Roman" w:hAnsi="Times New Roman"/>
                <w:b w:val="0"/>
                <w:color w:val="auto"/>
                <w:sz w:val="24"/>
                <w:szCs w:val="24"/>
              </w:rPr>
              <w:t>.</w:t>
            </w:r>
          </w:p>
          <w:p w:rsidR="006E6761" w:rsidRPr="006B5987" w:rsidRDefault="006E6761" w:rsidP="002D3ABB">
            <w:pPr>
              <w:ind w:left="0"/>
              <w:rPr>
                <w:rFonts w:ascii="Times New Roman" w:hAnsi="Times New Roman"/>
              </w:rPr>
            </w:pPr>
          </w:p>
        </w:tc>
        <w:tc>
          <w:tcPr>
            <w:tcW w:w="3314" w:type="dxa"/>
          </w:tcPr>
          <w:p w:rsidR="006E6761" w:rsidRPr="006B5987" w:rsidRDefault="006E6761" w:rsidP="002D3ABB">
            <w:pPr>
              <w:ind w:left="0"/>
              <w:rPr>
                <w:rFonts w:ascii="Times New Roman" w:hAnsi="Times New Roman"/>
              </w:rPr>
            </w:pPr>
            <w:r w:rsidRPr="006B5987">
              <w:rPr>
                <w:rFonts w:ascii="Times New Roman" w:hAnsi="Times New Roman"/>
              </w:rPr>
              <w:t xml:space="preserve">Objectifs : </w:t>
            </w:r>
          </w:p>
          <w:p w:rsidR="006E6761" w:rsidRPr="006B5987" w:rsidRDefault="006E6761" w:rsidP="006E6761">
            <w:pPr>
              <w:spacing w:after="160" w:line="259" w:lineRule="auto"/>
              <w:ind w:left="0"/>
              <w:jc w:val="both"/>
              <w:rPr>
                <w:rFonts w:ascii="Times New Roman" w:hAnsi="Times New Roman"/>
                <w:u w:val="single"/>
              </w:rPr>
            </w:pPr>
            <w:r w:rsidRPr="006B5987">
              <w:rPr>
                <w:rFonts w:ascii="Times New Roman" w:hAnsi="Times New Roman"/>
              </w:rPr>
              <w:t>- Réduire le nombre de chutes</w:t>
            </w:r>
            <w:r w:rsidR="00F9234D" w:rsidRPr="006B5987">
              <w:rPr>
                <w:rFonts w:ascii="Times New Roman" w:hAnsi="Times New Roman"/>
              </w:rPr>
              <w:t>.</w:t>
            </w:r>
            <w:r w:rsidRPr="006B5987">
              <w:rPr>
                <w:rFonts w:ascii="Times New Roman" w:hAnsi="Times New Roman"/>
              </w:rPr>
              <w:t xml:space="preserve"> </w:t>
            </w:r>
          </w:p>
          <w:p w:rsidR="006E6761" w:rsidRPr="006B5987" w:rsidRDefault="006E6761" w:rsidP="006E6761">
            <w:pPr>
              <w:spacing w:after="160" w:line="259" w:lineRule="auto"/>
              <w:ind w:left="0"/>
              <w:jc w:val="both"/>
              <w:rPr>
                <w:rFonts w:ascii="Times New Roman" w:hAnsi="Times New Roman"/>
              </w:rPr>
            </w:pPr>
            <w:r w:rsidRPr="006B5987">
              <w:rPr>
                <w:rFonts w:ascii="Times New Roman" w:hAnsi="Times New Roman"/>
              </w:rPr>
              <w:t xml:space="preserve">-Améliorer le </w:t>
            </w:r>
            <w:r w:rsidR="002440E9">
              <w:rPr>
                <w:rFonts w:ascii="Times New Roman" w:hAnsi="Times New Roman"/>
              </w:rPr>
              <w:t>dispositif d’analyse des chutes</w:t>
            </w:r>
            <w:r w:rsidR="00F9234D" w:rsidRPr="006B5987">
              <w:rPr>
                <w:rFonts w:ascii="Times New Roman" w:hAnsi="Times New Roman"/>
              </w:rPr>
              <w:t>.</w:t>
            </w:r>
          </w:p>
          <w:p w:rsidR="00C474E7" w:rsidRPr="006B5987" w:rsidRDefault="00C474E7" w:rsidP="006E6761">
            <w:pPr>
              <w:spacing w:after="160" w:line="259" w:lineRule="auto"/>
              <w:ind w:left="0"/>
              <w:jc w:val="both"/>
              <w:rPr>
                <w:rFonts w:ascii="Times New Roman" w:hAnsi="Times New Roman"/>
              </w:rPr>
            </w:pPr>
          </w:p>
          <w:p w:rsidR="00C474E7" w:rsidRPr="006B5987" w:rsidRDefault="00C474E7" w:rsidP="006E6761">
            <w:pPr>
              <w:spacing w:after="160" w:line="259" w:lineRule="auto"/>
              <w:ind w:left="0"/>
              <w:jc w:val="both"/>
              <w:rPr>
                <w:rFonts w:ascii="Times New Roman" w:hAnsi="Times New Roman"/>
              </w:rPr>
            </w:pPr>
          </w:p>
          <w:p w:rsidR="006E6761" w:rsidRPr="006B5987" w:rsidRDefault="006E6761" w:rsidP="002D3ABB">
            <w:pPr>
              <w:ind w:left="0"/>
              <w:rPr>
                <w:rFonts w:ascii="Times New Roman" w:hAnsi="Times New Roman"/>
              </w:rPr>
            </w:pPr>
            <w:r w:rsidRPr="006B5987">
              <w:rPr>
                <w:rFonts w:ascii="Times New Roman" w:hAnsi="Times New Roman"/>
              </w:rPr>
              <w:t>Echéance : 2021-2022</w:t>
            </w:r>
          </w:p>
          <w:p w:rsidR="006E6761" w:rsidRPr="006B5987" w:rsidRDefault="006E6761" w:rsidP="002D3ABB">
            <w:pPr>
              <w:rPr>
                <w:rFonts w:ascii="Times New Roman" w:hAnsi="Times New Roman"/>
              </w:rPr>
            </w:pPr>
          </w:p>
          <w:p w:rsidR="006E6761" w:rsidRPr="006B5987" w:rsidRDefault="006E6761" w:rsidP="002D3ABB">
            <w:pPr>
              <w:ind w:left="0"/>
              <w:rPr>
                <w:rFonts w:ascii="Times New Roman" w:hAnsi="Times New Roman"/>
              </w:rPr>
            </w:pPr>
            <w:r w:rsidRPr="006B5987">
              <w:rPr>
                <w:rFonts w:ascii="Times New Roman" w:hAnsi="Times New Roman"/>
              </w:rPr>
              <w:t>Groupe concerné : IDE, soignants, kinésithérapeute</w:t>
            </w:r>
          </w:p>
          <w:p w:rsidR="006E6761" w:rsidRPr="006B5987" w:rsidRDefault="006E6761" w:rsidP="002D3ABB">
            <w:pPr>
              <w:ind w:left="0"/>
              <w:rPr>
                <w:rFonts w:ascii="Times New Roman" w:hAnsi="Times New Roman"/>
              </w:rPr>
            </w:pPr>
          </w:p>
          <w:p w:rsidR="006E6761" w:rsidRPr="006B5987" w:rsidRDefault="006E6761" w:rsidP="002D3ABB">
            <w:pPr>
              <w:ind w:left="0"/>
              <w:rPr>
                <w:rFonts w:ascii="Times New Roman" w:hAnsi="Times New Roman"/>
              </w:rPr>
            </w:pPr>
            <w:r w:rsidRPr="006B5987">
              <w:rPr>
                <w:rFonts w:ascii="Times New Roman" w:hAnsi="Times New Roman"/>
              </w:rPr>
              <w:t xml:space="preserve">Responsable institutionnel : cadre supérieur de santé, </w:t>
            </w:r>
          </w:p>
          <w:p w:rsidR="006E6761" w:rsidRPr="006B5987" w:rsidRDefault="006E6761" w:rsidP="002D3ABB">
            <w:pPr>
              <w:ind w:left="0"/>
              <w:rPr>
                <w:rFonts w:ascii="Times New Roman" w:hAnsi="Times New Roman"/>
              </w:rPr>
            </w:pPr>
          </w:p>
          <w:p w:rsidR="006E6761" w:rsidRPr="006B5987" w:rsidRDefault="006E6761" w:rsidP="002D3ABB">
            <w:pPr>
              <w:ind w:left="0"/>
              <w:rPr>
                <w:rFonts w:ascii="Times New Roman" w:hAnsi="Times New Roman"/>
              </w:rPr>
            </w:pPr>
            <w:r w:rsidRPr="006B5987">
              <w:rPr>
                <w:rFonts w:ascii="Times New Roman" w:hAnsi="Times New Roman"/>
              </w:rPr>
              <w:t>Référents : médecin coordonnateur , IDEC</w:t>
            </w:r>
          </w:p>
        </w:tc>
        <w:tc>
          <w:tcPr>
            <w:tcW w:w="2936" w:type="dxa"/>
          </w:tcPr>
          <w:p w:rsidR="006E6761" w:rsidRPr="006B5987" w:rsidRDefault="006E6761" w:rsidP="002D3ABB">
            <w:pPr>
              <w:spacing w:after="160" w:line="259" w:lineRule="auto"/>
              <w:ind w:left="0"/>
              <w:jc w:val="both"/>
              <w:rPr>
                <w:rFonts w:ascii="Times New Roman" w:hAnsi="Times New Roman"/>
              </w:rPr>
            </w:pPr>
            <w:r w:rsidRPr="006B5987">
              <w:rPr>
                <w:rFonts w:ascii="Times New Roman" w:hAnsi="Times New Roman"/>
              </w:rPr>
              <w:t>- nombres d’actions concernant la thématique notamment :</w:t>
            </w:r>
          </w:p>
          <w:p w:rsidR="006E6761" w:rsidRPr="006B5987" w:rsidRDefault="006E6761" w:rsidP="00D96EA6">
            <w:pPr>
              <w:pStyle w:val="Paragraphedeliste"/>
              <w:numPr>
                <w:ilvl w:val="0"/>
                <w:numId w:val="79"/>
              </w:numPr>
              <w:spacing w:after="160" w:line="259" w:lineRule="auto"/>
              <w:jc w:val="both"/>
              <w:rPr>
                <w:rFonts w:ascii="Times New Roman" w:hAnsi="Times New Roman" w:cs="Times New Roman"/>
              </w:rPr>
            </w:pPr>
            <w:r w:rsidRPr="006B5987">
              <w:rPr>
                <w:rFonts w:ascii="Times New Roman" w:hAnsi="Times New Roman" w:cs="Times New Roman"/>
              </w:rPr>
              <w:t>Mise en place d’un protocole d’évaluation de la motricité à l’entrée</w:t>
            </w:r>
          </w:p>
          <w:p w:rsidR="006E6761" w:rsidRPr="006B5987" w:rsidRDefault="006E6761" w:rsidP="00D96EA6">
            <w:pPr>
              <w:pStyle w:val="Paragraphedeliste"/>
              <w:numPr>
                <w:ilvl w:val="0"/>
                <w:numId w:val="79"/>
              </w:numPr>
              <w:spacing w:after="160" w:line="259" w:lineRule="auto"/>
              <w:jc w:val="both"/>
              <w:rPr>
                <w:rFonts w:ascii="Times New Roman" w:hAnsi="Times New Roman" w:cs="Times New Roman"/>
              </w:rPr>
            </w:pPr>
            <w:r w:rsidRPr="006B5987">
              <w:rPr>
                <w:rFonts w:ascii="Times New Roman" w:hAnsi="Times New Roman" w:cs="Times New Roman"/>
              </w:rPr>
              <w:t>Prescription de soins de kinésithérapie post-chute</w:t>
            </w:r>
          </w:p>
          <w:p w:rsidR="006E6761" w:rsidRPr="006B5987" w:rsidRDefault="006E6761" w:rsidP="00D96EA6">
            <w:pPr>
              <w:pStyle w:val="Paragraphedeliste"/>
              <w:numPr>
                <w:ilvl w:val="0"/>
                <w:numId w:val="79"/>
              </w:numPr>
              <w:spacing w:after="160" w:line="259" w:lineRule="auto"/>
              <w:jc w:val="both"/>
              <w:rPr>
                <w:rFonts w:ascii="Times New Roman" w:hAnsi="Times New Roman" w:cs="Times New Roman"/>
              </w:rPr>
            </w:pPr>
            <w:r w:rsidRPr="006B5987">
              <w:rPr>
                <w:rFonts w:ascii="Times New Roman" w:hAnsi="Times New Roman" w:cs="Times New Roman"/>
              </w:rPr>
              <w:t>Mise en œuvre d’une méthode d’analyse des chutes</w:t>
            </w:r>
          </w:p>
          <w:p w:rsidR="0026744C" w:rsidRPr="006B5987" w:rsidRDefault="0026744C" w:rsidP="00D96EA6">
            <w:pPr>
              <w:pStyle w:val="Paragraphedeliste"/>
              <w:numPr>
                <w:ilvl w:val="0"/>
                <w:numId w:val="79"/>
              </w:numPr>
              <w:spacing w:after="160" w:line="259" w:lineRule="auto"/>
              <w:jc w:val="both"/>
              <w:rPr>
                <w:rFonts w:ascii="Times New Roman" w:hAnsi="Times New Roman" w:cs="Times New Roman"/>
              </w:rPr>
            </w:pPr>
            <w:r w:rsidRPr="006B5987">
              <w:rPr>
                <w:rFonts w:ascii="Times New Roman" w:hAnsi="Times New Roman" w:cs="Times New Roman"/>
              </w:rPr>
              <w:t>Suivi des prescriptions de contentions</w:t>
            </w:r>
          </w:p>
          <w:p w:rsidR="00C474E7" w:rsidRPr="006B5987" w:rsidRDefault="00C474E7" w:rsidP="00C474E7">
            <w:pPr>
              <w:spacing w:after="160" w:line="259" w:lineRule="auto"/>
              <w:ind w:left="0"/>
              <w:jc w:val="both"/>
              <w:rPr>
                <w:rFonts w:ascii="Times New Roman" w:hAnsi="Times New Roman"/>
              </w:rPr>
            </w:pPr>
            <w:r w:rsidRPr="006B5987">
              <w:rPr>
                <w:rFonts w:ascii="Times New Roman" w:hAnsi="Times New Roman"/>
              </w:rPr>
              <w:t>-rapport annuel d’activité médicale</w:t>
            </w:r>
          </w:p>
          <w:p w:rsidR="006E6761" w:rsidRPr="006B5987" w:rsidRDefault="006E6761" w:rsidP="0026744C">
            <w:pPr>
              <w:spacing w:after="160" w:line="259" w:lineRule="auto"/>
              <w:ind w:left="0"/>
              <w:jc w:val="both"/>
              <w:rPr>
                <w:rFonts w:ascii="Times New Roman" w:hAnsi="Times New Roman"/>
              </w:rPr>
            </w:pPr>
            <w:r w:rsidRPr="006B5987">
              <w:rPr>
                <w:rFonts w:ascii="Times New Roman" w:hAnsi="Times New Roman"/>
              </w:rPr>
              <w:t>-suivi annuel</w:t>
            </w:r>
          </w:p>
        </w:tc>
      </w:tr>
    </w:tbl>
    <w:p w:rsidR="006E6761" w:rsidRPr="006B5987" w:rsidRDefault="006E6761" w:rsidP="00F80F28">
      <w:pPr>
        <w:pStyle w:val="Titre2"/>
        <w:ind w:left="1494"/>
        <w:rPr>
          <w:rFonts w:ascii="Times New Roman" w:hAnsi="Times New Roman"/>
          <w:b w:val="0"/>
          <w:color w:val="auto"/>
          <w:sz w:val="24"/>
          <w:szCs w:val="24"/>
        </w:rPr>
      </w:pPr>
    </w:p>
    <w:p w:rsidR="000D393C" w:rsidRPr="006B5987" w:rsidRDefault="000D393C" w:rsidP="00D96EA6">
      <w:pPr>
        <w:pStyle w:val="Titre2"/>
        <w:numPr>
          <w:ilvl w:val="0"/>
          <w:numId w:val="57"/>
        </w:numPr>
        <w:rPr>
          <w:rFonts w:ascii="Times New Roman" w:hAnsi="Times New Roman"/>
          <w:b w:val="0"/>
          <w:color w:val="auto"/>
          <w:sz w:val="24"/>
          <w:szCs w:val="24"/>
        </w:rPr>
      </w:pPr>
      <w:r w:rsidRPr="006B5987">
        <w:rPr>
          <w:rFonts w:ascii="Times New Roman" w:hAnsi="Times New Roman"/>
          <w:b w:val="0"/>
          <w:color w:val="auto"/>
          <w:sz w:val="24"/>
          <w:szCs w:val="24"/>
        </w:rPr>
        <w:t>La prévention sensorielle</w:t>
      </w:r>
      <w:r w:rsidR="00F9234D" w:rsidRPr="006B5987">
        <w:rPr>
          <w:rFonts w:ascii="Times New Roman" w:hAnsi="Times New Roman"/>
          <w:b w:val="0"/>
          <w:color w:val="auto"/>
          <w:sz w:val="24"/>
          <w:szCs w:val="24"/>
        </w:rPr>
        <w:t> :</w:t>
      </w:r>
    </w:p>
    <w:p w:rsidR="002D3ABB" w:rsidRPr="006B5987" w:rsidRDefault="002D3ABB" w:rsidP="002D3ABB">
      <w:pPr>
        <w:pStyle w:val="Paragraphedeliste"/>
        <w:ind w:left="1494"/>
        <w:jc w:val="both"/>
        <w:rPr>
          <w:rFonts w:ascii="Times New Roman" w:hAnsi="Times New Roman" w:cs="Times New Roman"/>
        </w:rPr>
      </w:pPr>
      <w:r w:rsidRPr="006B5987">
        <w:rPr>
          <w:rFonts w:ascii="Times New Roman" w:hAnsi="Times New Roman" w:cs="Times New Roman"/>
        </w:rPr>
        <w:t>Le</w:t>
      </w:r>
      <w:r w:rsidR="00F9234D" w:rsidRPr="006B5987">
        <w:rPr>
          <w:rFonts w:ascii="Times New Roman" w:hAnsi="Times New Roman" w:cs="Times New Roman"/>
        </w:rPr>
        <w:t xml:space="preserve"> vieillissement global  et la présence éventuelle de pathologies </w:t>
      </w:r>
      <w:r w:rsidRPr="006B5987">
        <w:rPr>
          <w:rFonts w:ascii="Times New Roman" w:hAnsi="Times New Roman" w:cs="Times New Roman"/>
        </w:rPr>
        <w:t>spécifiques peuvent atteindre tout ou partie des cinq sens.</w:t>
      </w:r>
    </w:p>
    <w:p w:rsidR="002D3ABB" w:rsidRPr="006B5987" w:rsidRDefault="00F9234D" w:rsidP="002D3ABB">
      <w:pPr>
        <w:pStyle w:val="Paragraphedeliste"/>
        <w:ind w:left="1494"/>
        <w:jc w:val="both"/>
        <w:rPr>
          <w:rFonts w:ascii="Times New Roman" w:hAnsi="Times New Roman" w:cs="Times New Roman"/>
        </w:rPr>
      </w:pPr>
      <w:r w:rsidRPr="006B5987">
        <w:rPr>
          <w:rFonts w:ascii="Times New Roman" w:hAnsi="Times New Roman" w:cs="Times New Roman"/>
        </w:rPr>
        <w:t xml:space="preserve"> Les plus fréquents sont </w:t>
      </w:r>
      <w:r w:rsidR="002D3ABB" w:rsidRPr="006B5987">
        <w:rPr>
          <w:rFonts w:ascii="Times New Roman" w:hAnsi="Times New Roman" w:cs="Times New Roman"/>
        </w:rPr>
        <w:t>observés en particulier au niveau des acuités visuelles et auditives mais une altération des capacités gustatives et d’odorat ainsi que des capacités tactiles peuvent être observées.</w:t>
      </w:r>
    </w:p>
    <w:p w:rsidR="002D3ABB" w:rsidRPr="006B5987" w:rsidRDefault="002D3ABB" w:rsidP="002D3ABB">
      <w:pPr>
        <w:pStyle w:val="Paragraphedeliste"/>
        <w:ind w:left="1494"/>
        <w:jc w:val="both"/>
        <w:rPr>
          <w:rFonts w:ascii="Times New Roman" w:hAnsi="Times New Roman" w:cs="Times New Roman"/>
        </w:rPr>
      </w:pPr>
      <w:r w:rsidRPr="006B5987">
        <w:rPr>
          <w:rFonts w:ascii="Times New Roman" w:hAnsi="Times New Roman" w:cs="Times New Roman"/>
        </w:rPr>
        <w:t>Cette atteinte des capacit</w:t>
      </w:r>
      <w:r w:rsidR="00F9234D" w:rsidRPr="006B5987">
        <w:rPr>
          <w:rFonts w:ascii="Times New Roman" w:hAnsi="Times New Roman" w:cs="Times New Roman"/>
        </w:rPr>
        <w:t xml:space="preserve">és neurosensorielles doit être </w:t>
      </w:r>
      <w:r w:rsidRPr="006B5987">
        <w:rPr>
          <w:rFonts w:ascii="Times New Roman" w:hAnsi="Times New Roman" w:cs="Times New Roman"/>
        </w:rPr>
        <w:t>prise en compte et évaluée afin d’adapter la prise en charge individuelle du résident.</w:t>
      </w:r>
    </w:p>
    <w:p w:rsidR="002D3ABB" w:rsidRPr="006B5987" w:rsidRDefault="002D3ABB" w:rsidP="002D3ABB">
      <w:pPr>
        <w:pStyle w:val="Paragraphedeliste"/>
        <w:ind w:left="1494"/>
        <w:jc w:val="both"/>
        <w:rPr>
          <w:rFonts w:ascii="Times New Roman" w:hAnsi="Times New Roman" w:cs="Times New Roman"/>
        </w:rPr>
      </w:pPr>
      <w:r w:rsidRPr="006B5987">
        <w:rPr>
          <w:rFonts w:ascii="Times New Roman" w:hAnsi="Times New Roman" w:cs="Times New Roman"/>
        </w:rPr>
        <w:t>Notamment, la communication doit aussi être adaptée par les soignants  à ces modifications.</w:t>
      </w:r>
    </w:p>
    <w:p w:rsidR="002D3ABB" w:rsidRPr="006B5987" w:rsidRDefault="002D3ABB" w:rsidP="002D3ABB">
      <w:pPr>
        <w:pStyle w:val="Paragraphedeliste"/>
        <w:ind w:left="1494"/>
        <w:jc w:val="both"/>
        <w:rPr>
          <w:rFonts w:ascii="Times New Roman" w:hAnsi="Times New Roman" w:cs="Times New Roman"/>
        </w:rPr>
      </w:pPr>
      <w:r w:rsidRPr="006B5987">
        <w:rPr>
          <w:rFonts w:ascii="Times New Roman" w:hAnsi="Times New Roman" w:cs="Times New Roman"/>
        </w:rPr>
        <w:t>Par ailleurs, l’incidence sociale et psychologique de ces altérations n’est pas négligeable et ces impacts doivent être également évalués.</w:t>
      </w:r>
    </w:p>
    <w:p w:rsidR="002D3ABB" w:rsidRPr="006B5987" w:rsidRDefault="002D3ABB" w:rsidP="002D3ABB">
      <w:pPr>
        <w:pStyle w:val="Paragraphedeliste"/>
        <w:ind w:left="1494"/>
        <w:jc w:val="both"/>
        <w:rPr>
          <w:rFonts w:ascii="Times New Roman" w:hAnsi="Times New Roman" w:cs="Times New Roman"/>
        </w:rPr>
      </w:pPr>
      <w:r w:rsidRPr="006B5987">
        <w:rPr>
          <w:rFonts w:ascii="Times New Roman" w:hAnsi="Times New Roman" w:cs="Times New Roman"/>
        </w:rPr>
        <w:t>Le recueil des éléments nécessaires au projet de vie individuel s’efforce dans ce sens d’indiquer les troubles neurosensoriels existant chez l’usager qui ne sont pas toujours diagnostiqués et /ou appareillés ou appareillables.</w:t>
      </w:r>
    </w:p>
    <w:p w:rsidR="002D3ABB" w:rsidRPr="006B5987" w:rsidRDefault="002D3ABB" w:rsidP="002D3ABB">
      <w:pPr>
        <w:pStyle w:val="Paragraphedeliste"/>
        <w:ind w:left="1494"/>
        <w:jc w:val="both"/>
        <w:rPr>
          <w:rFonts w:ascii="Times New Roman" w:hAnsi="Times New Roman" w:cs="Times New Roman"/>
        </w:rPr>
      </w:pPr>
      <w:r w:rsidRPr="006B5987">
        <w:rPr>
          <w:rFonts w:ascii="Times New Roman" w:hAnsi="Times New Roman" w:cs="Times New Roman"/>
        </w:rPr>
        <w:t>Les transmissions régulières des informations auprès des soignants permettent d’adapter en permanence les modalités de prises en charge proposées par l’établissement.</w:t>
      </w:r>
    </w:p>
    <w:p w:rsidR="002D3ABB" w:rsidRPr="006B5987" w:rsidRDefault="002D3ABB" w:rsidP="002D3ABB">
      <w:pPr>
        <w:pStyle w:val="Paragraphedeliste"/>
        <w:ind w:left="1494"/>
        <w:rPr>
          <w:rFonts w:ascii="Times New Roman" w:hAnsi="Times New Roman" w:cs="Times New Roman"/>
        </w:rPr>
      </w:pPr>
    </w:p>
    <w:p w:rsidR="002D3ABB" w:rsidRPr="006B5987" w:rsidRDefault="002D3ABB" w:rsidP="002D3ABB">
      <w:pPr>
        <w:pStyle w:val="Titre2"/>
        <w:ind w:left="1494"/>
        <w:jc w:val="both"/>
        <w:rPr>
          <w:rFonts w:ascii="Times New Roman" w:hAnsi="Times New Roman"/>
          <w:b w:val="0"/>
          <w:color w:val="auto"/>
          <w:sz w:val="24"/>
          <w:szCs w:val="24"/>
        </w:rPr>
      </w:pPr>
      <w:r w:rsidRPr="006B5987">
        <w:rPr>
          <w:rFonts w:ascii="Times New Roman" w:hAnsi="Times New Roman"/>
          <w:b w:val="0"/>
          <w:color w:val="auto"/>
          <w:sz w:val="24"/>
          <w:szCs w:val="24"/>
        </w:rPr>
        <w:t xml:space="preserve">Une des principaux constats demeure la perte fréquente d’appareils auditifs ou dentaire, ou de lunettes avec une fragilisation inéluctable du résident jusqu’au remplacement de l’appareillage </w:t>
      </w:r>
      <w:proofErr w:type="gramStart"/>
      <w:r w:rsidRPr="006B5987">
        <w:rPr>
          <w:rFonts w:ascii="Times New Roman" w:hAnsi="Times New Roman"/>
          <w:b w:val="0"/>
          <w:color w:val="auto"/>
          <w:sz w:val="24"/>
          <w:szCs w:val="24"/>
        </w:rPr>
        <w:t>( non</w:t>
      </w:r>
      <w:proofErr w:type="gramEnd"/>
      <w:r w:rsidRPr="006B5987">
        <w:rPr>
          <w:rFonts w:ascii="Times New Roman" w:hAnsi="Times New Roman"/>
          <w:b w:val="0"/>
          <w:color w:val="auto"/>
          <w:sz w:val="24"/>
          <w:szCs w:val="24"/>
        </w:rPr>
        <w:t xml:space="preserve"> systématique au regard du coût).</w:t>
      </w:r>
    </w:p>
    <w:p w:rsidR="002D3ABB" w:rsidRPr="006B5987" w:rsidRDefault="002D3ABB" w:rsidP="002D3ABB">
      <w:pPr>
        <w:pStyle w:val="Titre2"/>
        <w:ind w:left="1494"/>
        <w:jc w:val="both"/>
        <w:rPr>
          <w:rFonts w:ascii="Times New Roman" w:hAnsi="Times New Roman"/>
          <w:b w:val="0"/>
          <w:color w:val="auto"/>
          <w:sz w:val="24"/>
          <w:szCs w:val="24"/>
        </w:rPr>
      </w:pPr>
      <w:r w:rsidRPr="006B5987">
        <w:rPr>
          <w:rFonts w:ascii="Times New Roman" w:hAnsi="Times New Roman"/>
          <w:b w:val="0"/>
          <w:color w:val="auto"/>
          <w:sz w:val="24"/>
          <w:szCs w:val="24"/>
        </w:rPr>
        <w:lastRenderedPageBreak/>
        <w:t>Il est aussi observé une inadaptation de certains appareils comme les téléphones avec des touches tactiles trop petites.</w:t>
      </w:r>
    </w:p>
    <w:p w:rsidR="002D3ABB" w:rsidRPr="006B5987" w:rsidRDefault="002D3ABB" w:rsidP="002D3ABB">
      <w:pPr>
        <w:pStyle w:val="Titre2"/>
        <w:ind w:left="1494"/>
        <w:jc w:val="both"/>
        <w:rPr>
          <w:rFonts w:ascii="Times New Roman" w:hAnsi="Times New Roman"/>
          <w:b w:val="0"/>
          <w:color w:val="auto"/>
          <w:sz w:val="24"/>
          <w:szCs w:val="24"/>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3267"/>
        <w:gridCol w:w="2918"/>
      </w:tblGrid>
      <w:tr w:rsidR="002D3ABB" w:rsidRPr="006B5987" w:rsidTr="002D3ABB">
        <w:trPr>
          <w:trHeight w:val="836"/>
        </w:trPr>
        <w:tc>
          <w:tcPr>
            <w:tcW w:w="6244" w:type="dxa"/>
            <w:gridSpan w:val="2"/>
          </w:tcPr>
          <w:p w:rsidR="002D3ABB" w:rsidRPr="006B5987" w:rsidRDefault="002D3ABB" w:rsidP="002D3ABB">
            <w:pPr>
              <w:ind w:left="0"/>
              <w:rPr>
                <w:rFonts w:ascii="Times New Roman" w:hAnsi="Times New Roman"/>
                <w:color w:val="FF0000"/>
              </w:rPr>
            </w:pPr>
          </w:p>
          <w:p w:rsidR="002D3ABB" w:rsidRPr="006B5987" w:rsidRDefault="002D3ABB" w:rsidP="002D3ABB">
            <w:pPr>
              <w:jc w:val="center"/>
              <w:rPr>
                <w:rFonts w:ascii="Times New Roman" w:hAnsi="Times New Roman"/>
                <w:color w:val="FF0000"/>
              </w:rPr>
            </w:pPr>
            <w:r w:rsidRPr="002440E9">
              <w:rPr>
                <w:rFonts w:ascii="Times New Roman" w:hAnsi="Times New Roman"/>
              </w:rPr>
              <w:t>Projet de soins</w:t>
            </w:r>
          </w:p>
        </w:tc>
        <w:tc>
          <w:tcPr>
            <w:tcW w:w="2936" w:type="dxa"/>
          </w:tcPr>
          <w:p w:rsidR="002D3ABB" w:rsidRPr="006B5987" w:rsidRDefault="002D3ABB" w:rsidP="002D3ABB">
            <w:pPr>
              <w:jc w:val="center"/>
              <w:rPr>
                <w:rFonts w:ascii="Times New Roman" w:hAnsi="Times New Roman"/>
              </w:rPr>
            </w:pPr>
          </w:p>
        </w:tc>
      </w:tr>
      <w:tr w:rsidR="002D3ABB" w:rsidRPr="006B5987" w:rsidTr="002D3ABB">
        <w:tc>
          <w:tcPr>
            <w:tcW w:w="6244" w:type="dxa"/>
            <w:gridSpan w:val="2"/>
            <w:shd w:val="clear" w:color="auto" w:fill="C6D9F1" w:themeFill="text2" w:themeFillTint="33"/>
          </w:tcPr>
          <w:p w:rsidR="002D3ABB" w:rsidRPr="006B5987" w:rsidRDefault="00A35EC6" w:rsidP="002D3ABB">
            <w:pPr>
              <w:rPr>
                <w:rFonts w:ascii="Times New Roman" w:hAnsi="Times New Roman"/>
              </w:rPr>
            </w:pPr>
            <w:r w:rsidRPr="006B5987">
              <w:rPr>
                <w:rFonts w:ascii="Times New Roman" w:hAnsi="Times New Roman"/>
              </w:rPr>
              <w:t>Fiche action n°3</w:t>
            </w:r>
            <w:r w:rsidR="002D3ABB" w:rsidRPr="006B5987">
              <w:rPr>
                <w:rFonts w:ascii="Times New Roman" w:hAnsi="Times New Roman"/>
              </w:rPr>
              <w:t>8</w:t>
            </w:r>
          </w:p>
          <w:p w:rsidR="002D3ABB" w:rsidRPr="006B5987" w:rsidRDefault="002D3ABB" w:rsidP="002D3ABB">
            <w:pPr>
              <w:rPr>
                <w:rFonts w:ascii="Times New Roman" w:hAnsi="Times New Roman"/>
                <w:color w:val="FF0000"/>
              </w:rPr>
            </w:pPr>
          </w:p>
        </w:tc>
        <w:tc>
          <w:tcPr>
            <w:tcW w:w="2936" w:type="dxa"/>
            <w:shd w:val="clear" w:color="auto" w:fill="C6D9F1" w:themeFill="text2" w:themeFillTint="33"/>
          </w:tcPr>
          <w:p w:rsidR="002D3ABB" w:rsidRPr="006B5987" w:rsidRDefault="002D3ABB" w:rsidP="002D3ABB">
            <w:pPr>
              <w:rPr>
                <w:rFonts w:ascii="Times New Roman" w:hAnsi="Times New Roman"/>
              </w:rPr>
            </w:pPr>
            <w:r w:rsidRPr="006B5987">
              <w:rPr>
                <w:rFonts w:ascii="Times New Roman" w:hAnsi="Times New Roman"/>
              </w:rPr>
              <w:t xml:space="preserve">Indicateurs disponibles </w:t>
            </w:r>
          </w:p>
        </w:tc>
      </w:tr>
      <w:tr w:rsidR="002D3ABB" w:rsidRPr="006B5987" w:rsidTr="002D3ABB">
        <w:tc>
          <w:tcPr>
            <w:tcW w:w="2930" w:type="dxa"/>
          </w:tcPr>
          <w:p w:rsidR="002D3ABB" w:rsidRPr="006B5987" w:rsidRDefault="002D3ABB" w:rsidP="002D3ABB">
            <w:pPr>
              <w:ind w:left="0"/>
              <w:rPr>
                <w:rFonts w:ascii="Times New Roman" w:hAnsi="Times New Roman"/>
              </w:rPr>
            </w:pPr>
          </w:p>
          <w:p w:rsidR="002D3ABB" w:rsidRPr="006B5987" w:rsidRDefault="002D3ABB" w:rsidP="002D3ABB">
            <w:pPr>
              <w:pStyle w:val="Titre2"/>
              <w:rPr>
                <w:rFonts w:ascii="Times New Roman" w:hAnsi="Times New Roman"/>
                <w:b w:val="0"/>
                <w:color w:val="auto"/>
                <w:sz w:val="24"/>
                <w:szCs w:val="24"/>
              </w:rPr>
            </w:pPr>
            <w:r w:rsidRPr="006B5987">
              <w:rPr>
                <w:rFonts w:ascii="Times New Roman" w:hAnsi="Times New Roman"/>
                <w:b w:val="0"/>
                <w:color w:val="auto"/>
                <w:sz w:val="24"/>
                <w:szCs w:val="24"/>
              </w:rPr>
              <w:t>La prévention sensorielle</w:t>
            </w:r>
          </w:p>
          <w:p w:rsidR="002D3ABB" w:rsidRPr="006B5987" w:rsidRDefault="002D3ABB" w:rsidP="002D3ABB">
            <w:pPr>
              <w:ind w:left="0"/>
              <w:rPr>
                <w:rFonts w:ascii="Times New Roman" w:hAnsi="Times New Roman"/>
              </w:rPr>
            </w:pPr>
          </w:p>
        </w:tc>
        <w:tc>
          <w:tcPr>
            <w:tcW w:w="3314" w:type="dxa"/>
          </w:tcPr>
          <w:p w:rsidR="002D3ABB" w:rsidRPr="006B5987" w:rsidRDefault="002D3ABB" w:rsidP="002D3ABB">
            <w:pPr>
              <w:ind w:left="0"/>
              <w:rPr>
                <w:rFonts w:ascii="Times New Roman" w:hAnsi="Times New Roman"/>
              </w:rPr>
            </w:pPr>
            <w:r w:rsidRPr="006B5987">
              <w:rPr>
                <w:rFonts w:ascii="Times New Roman" w:hAnsi="Times New Roman"/>
              </w:rPr>
              <w:t xml:space="preserve">Objectifs : </w:t>
            </w:r>
          </w:p>
          <w:p w:rsidR="002D3ABB" w:rsidRPr="006B5987" w:rsidRDefault="002D3ABB" w:rsidP="002D3ABB">
            <w:pPr>
              <w:spacing w:after="160" w:line="259" w:lineRule="auto"/>
              <w:ind w:left="0"/>
              <w:jc w:val="both"/>
              <w:rPr>
                <w:rFonts w:ascii="Times New Roman" w:hAnsi="Times New Roman"/>
              </w:rPr>
            </w:pPr>
            <w:r w:rsidRPr="006B5987">
              <w:rPr>
                <w:rFonts w:ascii="Times New Roman" w:hAnsi="Times New Roman"/>
              </w:rPr>
              <w:t xml:space="preserve">- Limiter la perte des appareillages </w:t>
            </w:r>
          </w:p>
          <w:p w:rsidR="002D3ABB" w:rsidRPr="006B5987" w:rsidRDefault="002D3ABB" w:rsidP="002D3ABB">
            <w:pPr>
              <w:spacing w:after="160" w:line="259" w:lineRule="auto"/>
              <w:ind w:left="0"/>
              <w:jc w:val="both"/>
              <w:rPr>
                <w:rFonts w:ascii="Times New Roman" w:hAnsi="Times New Roman"/>
              </w:rPr>
            </w:pPr>
            <w:r w:rsidRPr="006B5987">
              <w:rPr>
                <w:rFonts w:ascii="Times New Roman" w:hAnsi="Times New Roman"/>
              </w:rPr>
              <w:t xml:space="preserve">-Améliorer le dispositif de prévention sensorielle </w:t>
            </w:r>
          </w:p>
          <w:p w:rsidR="002D3ABB" w:rsidRPr="006B5987" w:rsidRDefault="002D3ABB" w:rsidP="002D3ABB">
            <w:pPr>
              <w:spacing w:after="160" w:line="259" w:lineRule="auto"/>
              <w:ind w:left="0"/>
              <w:jc w:val="both"/>
              <w:rPr>
                <w:rFonts w:ascii="Times New Roman" w:hAnsi="Times New Roman"/>
              </w:rPr>
            </w:pPr>
            <w:r w:rsidRPr="006B5987">
              <w:rPr>
                <w:rFonts w:ascii="Times New Roman" w:hAnsi="Times New Roman"/>
              </w:rPr>
              <w:t>-Améliorer la qualité des prestations repas</w:t>
            </w:r>
          </w:p>
          <w:p w:rsidR="002D3ABB" w:rsidRPr="006B5987" w:rsidRDefault="002D3ABB" w:rsidP="002D3ABB">
            <w:pPr>
              <w:spacing w:after="160" w:line="259" w:lineRule="auto"/>
              <w:ind w:left="0"/>
              <w:jc w:val="both"/>
              <w:rPr>
                <w:rFonts w:ascii="Times New Roman" w:hAnsi="Times New Roman"/>
              </w:rPr>
            </w:pPr>
            <w:r w:rsidRPr="006B5987">
              <w:rPr>
                <w:rFonts w:ascii="Times New Roman" w:hAnsi="Times New Roman"/>
              </w:rPr>
              <w:t>-Préserver les capacités gustatives</w:t>
            </w:r>
          </w:p>
          <w:p w:rsidR="002D3ABB" w:rsidRPr="006B5987" w:rsidRDefault="002D3ABB" w:rsidP="002D3ABB">
            <w:pPr>
              <w:ind w:left="0"/>
              <w:rPr>
                <w:rFonts w:ascii="Times New Roman" w:hAnsi="Times New Roman"/>
              </w:rPr>
            </w:pPr>
            <w:r w:rsidRPr="006B5987">
              <w:rPr>
                <w:rFonts w:ascii="Times New Roman" w:hAnsi="Times New Roman"/>
              </w:rPr>
              <w:t>Echéance : 2022-2023</w:t>
            </w:r>
          </w:p>
          <w:p w:rsidR="002D3ABB" w:rsidRPr="006B5987" w:rsidRDefault="002D3ABB" w:rsidP="002D3ABB">
            <w:pPr>
              <w:rPr>
                <w:rFonts w:ascii="Times New Roman" w:hAnsi="Times New Roman"/>
              </w:rPr>
            </w:pPr>
          </w:p>
          <w:p w:rsidR="002D3ABB" w:rsidRPr="006B5987" w:rsidRDefault="002D3ABB" w:rsidP="002D3ABB">
            <w:pPr>
              <w:ind w:left="0"/>
              <w:rPr>
                <w:rFonts w:ascii="Times New Roman" w:hAnsi="Times New Roman"/>
              </w:rPr>
            </w:pPr>
            <w:r w:rsidRPr="006B5987">
              <w:rPr>
                <w:rFonts w:ascii="Times New Roman" w:hAnsi="Times New Roman"/>
              </w:rPr>
              <w:t>Groupe concerné : IDE, soignants, kinésithérapeute</w:t>
            </w:r>
          </w:p>
          <w:p w:rsidR="002D3ABB" w:rsidRPr="006B5987" w:rsidRDefault="002D3ABB" w:rsidP="002D3ABB">
            <w:pPr>
              <w:ind w:left="0"/>
              <w:rPr>
                <w:rFonts w:ascii="Times New Roman" w:hAnsi="Times New Roman"/>
              </w:rPr>
            </w:pPr>
          </w:p>
          <w:p w:rsidR="002D3ABB" w:rsidRPr="006B5987" w:rsidRDefault="002D3ABB" w:rsidP="002D3ABB">
            <w:pPr>
              <w:ind w:left="0"/>
              <w:rPr>
                <w:rFonts w:ascii="Times New Roman" w:hAnsi="Times New Roman"/>
              </w:rPr>
            </w:pPr>
            <w:r w:rsidRPr="006B5987">
              <w:rPr>
                <w:rFonts w:ascii="Times New Roman" w:hAnsi="Times New Roman"/>
              </w:rPr>
              <w:t xml:space="preserve">Responsable institutionnel : cadre supérieur de santé, </w:t>
            </w:r>
          </w:p>
          <w:p w:rsidR="002D3ABB" w:rsidRPr="006B5987" w:rsidRDefault="002D3ABB" w:rsidP="002D3ABB">
            <w:pPr>
              <w:ind w:left="0"/>
              <w:rPr>
                <w:rFonts w:ascii="Times New Roman" w:hAnsi="Times New Roman"/>
              </w:rPr>
            </w:pPr>
          </w:p>
          <w:p w:rsidR="002D3ABB" w:rsidRPr="006B5987" w:rsidRDefault="002D3ABB" w:rsidP="002D3ABB">
            <w:pPr>
              <w:ind w:left="0"/>
              <w:rPr>
                <w:rFonts w:ascii="Times New Roman" w:hAnsi="Times New Roman"/>
              </w:rPr>
            </w:pPr>
            <w:r w:rsidRPr="006B5987">
              <w:rPr>
                <w:rFonts w:ascii="Times New Roman" w:hAnsi="Times New Roman"/>
              </w:rPr>
              <w:t>Référents : médecin coordonnateur , IDEC</w:t>
            </w:r>
          </w:p>
        </w:tc>
        <w:tc>
          <w:tcPr>
            <w:tcW w:w="2936" w:type="dxa"/>
          </w:tcPr>
          <w:p w:rsidR="002D3ABB" w:rsidRPr="006B5987" w:rsidRDefault="002D3ABB" w:rsidP="002D3ABB">
            <w:pPr>
              <w:spacing w:after="160" w:line="259" w:lineRule="auto"/>
              <w:ind w:left="0"/>
              <w:jc w:val="both"/>
              <w:rPr>
                <w:rFonts w:ascii="Times New Roman" w:hAnsi="Times New Roman"/>
              </w:rPr>
            </w:pPr>
            <w:r w:rsidRPr="006B5987">
              <w:rPr>
                <w:rFonts w:ascii="Times New Roman" w:hAnsi="Times New Roman"/>
              </w:rPr>
              <w:t>- nombres d’actions concernant la thématique notamment :</w:t>
            </w:r>
          </w:p>
          <w:p w:rsidR="002D3ABB" w:rsidRPr="006B5987" w:rsidRDefault="002D3ABB" w:rsidP="00D96EA6">
            <w:pPr>
              <w:pStyle w:val="Paragraphedeliste"/>
              <w:numPr>
                <w:ilvl w:val="0"/>
                <w:numId w:val="79"/>
              </w:numPr>
              <w:spacing w:after="160" w:line="259" w:lineRule="auto"/>
              <w:jc w:val="both"/>
              <w:rPr>
                <w:rFonts w:ascii="Times New Roman" w:hAnsi="Times New Roman" w:cs="Times New Roman"/>
              </w:rPr>
            </w:pPr>
            <w:r w:rsidRPr="006B5987">
              <w:rPr>
                <w:rFonts w:ascii="Times New Roman" w:hAnsi="Times New Roman" w:cs="Times New Roman"/>
              </w:rPr>
              <w:t>Mise en place d’un protocole d’évaluation sensorielle à l’entrée</w:t>
            </w:r>
          </w:p>
          <w:p w:rsidR="002D3ABB" w:rsidRPr="006B5987" w:rsidRDefault="002D3ABB" w:rsidP="00D96EA6">
            <w:pPr>
              <w:pStyle w:val="Paragraphedeliste"/>
              <w:numPr>
                <w:ilvl w:val="0"/>
                <w:numId w:val="79"/>
              </w:numPr>
              <w:spacing w:after="160" w:line="259" w:lineRule="auto"/>
              <w:jc w:val="both"/>
              <w:rPr>
                <w:rFonts w:ascii="Times New Roman" w:hAnsi="Times New Roman" w:cs="Times New Roman"/>
              </w:rPr>
            </w:pPr>
            <w:r w:rsidRPr="006B5987">
              <w:rPr>
                <w:rFonts w:ascii="Times New Roman" w:hAnsi="Times New Roman" w:cs="Times New Roman"/>
              </w:rPr>
              <w:t>Identification individuelle des appareillages</w:t>
            </w:r>
          </w:p>
          <w:p w:rsidR="002D3ABB" w:rsidRPr="006B5987" w:rsidRDefault="002D3ABB" w:rsidP="00D96EA6">
            <w:pPr>
              <w:pStyle w:val="Paragraphedeliste"/>
              <w:numPr>
                <w:ilvl w:val="0"/>
                <w:numId w:val="79"/>
              </w:numPr>
              <w:spacing w:after="160" w:line="259" w:lineRule="auto"/>
              <w:jc w:val="both"/>
              <w:rPr>
                <w:rFonts w:ascii="Times New Roman" w:hAnsi="Times New Roman" w:cs="Times New Roman"/>
              </w:rPr>
            </w:pPr>
            <w:r w:rsidRPr="006B5987">
              <w:rPr>
                <w:rFonts w:ascii="Times New Roman" w:hAnsi="Times New Roman" w:cs="Times New Roman"/>
              </w:rPr>
              <w:t>Sensibilisation des professionnels à la thématique</w:t>
            </w:r>
          </w:p>
          <w:p w:rsidR="002D3ABB" w:rsidRPr="006B5987" w:rsidRDefault="002D3ABB" w:rsidP="00D96EA6">
            <w:pPr>
              <w:pStyle w:val="Paragraphedeliste"/>
              <w:numPr>
                <w:ilvl w:val="0"/>
                <w:numId w:val="79"/>
              </w:numPr>
              <w:spacing w:after="160" w:line="259" w:lineRule="auto"/>
              <w:jc w:val="both"/>
              <w:rPr>
                <w:rFonts w:ascii="Times New Roman" w:hAnsi="Times New Roman" w:cs="Times New Roman"/>
              </w:rPr>
            </w:pPr>
            <w:r w:rsidRPr="006B5987">
              <w:rPr>
                <w:rFonts w:ascii="Times New Roman" w:hAnsi="Times New Roman" w:cs="Times New Roman"/>
              </w:rPr>
              <w:t xml:space="preserve">Mise en œuvre d’ateliers spécifiques </w:t>
            </w:r>
          </w:p>
          <w:p w:rsidR="002D3ABB" w:rsidRPr="006B5987" w:rsidRDefault="002D3ABB" w:rsidP="00D96EA6">
            <w:pPr>
              <w:pStyle w:val="Paragraphedeliste"/>
              <w:numPr>
                <w:ilvl w:val="0"/>
                <w:numId w:val="79"/>
              </w:numPr>
              <w:spacing w:after="160" w:line="259" w:lineRule="auto"/>
              <w:jc w:val="both"/>
              <w:rPr>
                <w:rFonts w:ascii="Times New Roman" w:hAnsi="Times New Roman" w:cs="Times New Roman"/>
              </w:rPr>
            </w:pPr>
            <w:r w:rsidRPr="006B5987">
              <w:rPr>
                <w:rFonts w:ascii="Times New Roman" w:hAnsi="Times New Roman" w:cs="Times New Roman"/>
              </w:rPr>
              <w:t>Adaptation des matériels aux déficits sensoriels</w:t>
            </w:r>
          </w:p>
          <w:p w:rsidR="002D3ABB" w:rsidRPr="006B5987" w:rsidRDefault="002D3ABB" w:rsidP="002D3ABB">
            <w:pPr>
              <w:spacing w:after="160" w:line="259" w:lineRule="auto"/>
              <w:ind w:left="0"/>
              <w:jc w:val="both"/>
              <w:rPr>
                <w:rFonts w:ascii="Times New Roman" w:hAnsi="Times New Roman"/>
              </w:rPr>
            </w:pPr>
            <w:r w:rsidRPr="006B5987">
              <w:rPr>
                <w:rFonts w:ascii="Times New Roman" w:hAnsi="Times New Roman"/>
              </w:rPr>
              <w:t>-suivi annuel</w:t>
            </w:r>
          </w:p>
        </w:tc>
      </w:tr>
    </w:tbl>
    <w:p w:rsidR="002D3ABB" w:rsidRPr="006B5987" w:rsidRDefault="002D3ABB" w:rsidP="002D3ABB">
      <w:pPr>
        <w:pStyle w:val="Titre2"/>
        <w:ind w:left="1494"/>
        <w:jc w:val="both"/>
        <w:rPr>
          <w:rFonts w:ascii="Times New Roman" w:hAnsi="Times New Roman"/>
          <w:b w:val="0"/>
          <w:color w:val="auto"/>
          <w:sz w:val="24"/>
          <w:szCs w:val="24"/>
        </w:rPr>
      </w:pPr>
    </w:p>
    <w:p w:rsidR="00820414" w:rsidRPr="006B5987" w:rsidRDefault="00820414" w:rsidP="002D3ABB">
      <w:pPr>
        <w:pStyle w:val="Titre2"/>
        <w:ind w:left="1494"/>
        <w:jc w:val="both"/>
        <w:rPr>
          <w:rFonts w:ascii="Times New Roman" w:hAnsi="Times New Roman"/>
          <w:b w:val="0"/>
          <w:color w:val="auto"/>
          <w:sz w:val="24"/>
          <w:szCs w:val="24"/>
        </w:rPr>
      </w:pPr>
    </w:p>
    <w:p w:rsidR="00820414" w:rsidRPr="006B5987" w:rsidRDefault="00820414" w:rsidP="002D3ABB">
      <w:pPr>
        <w:pStyle w:val="Titre2"/>
        <w:ind w:left="1494"/>
        <w:jc w:val="both"/>
        <w:rPr>
          <w:rFonts w:ascii="Times New Roman" w:hAnsi="Times New Roman"/>
          <w:b w:val="0"/>
          <w:color w:val="auto"/>
          <w:sz w:val="24"/>
          <w:szCs w:val="24"/>
        </w:rPr>
      </w:pPr>
    </w:p>
    <w:p w:rsidR="00820414" w:rsidRPr="006B5987" w:rsidRDefault="00820414" w:rsidP="002D3ABB">
      <w:pPr>
        <w:pStyle w:val="Titre2"/>
        <w:ind w:left="1494"/>
        <w:jc w:val="both"/>
        <w:rPr>
          <w:rFonts w:ascii="Times New Roman" w:hAnsi="Times New Roman"/>
          <w:b w:val="0"/>
          <w:color w:val="auto"/>
          <w:sz w:val="24"/>
          <w:szCs w:val="24"/>
        </w:rPr>
      </w:pPr>
    </w:p>
    <w:p w:rsidR="00820414" w:rsidRPr="006B5987" w:rsidRDefault="00820414" w:rsidP="002D3ABB">
      <w:pPr>
        <w:pStyle w:val="Titre2"/>
        <w:ind w:left="1494"/>
        <w:jc w:val="both"/>
        <w:rPr>
          <w:rFonts w:ascii="Times New Roman" w:hAnsi="Times New Roman"/>
          <w:b w:val="0"/>
          <w:color w:val="auto"/>
          <w:sz w:val="24"/>
          <w:szCs w:val="24"/>
        </w:rPr>
      </w:pPr>
    </w:p>
    <w:p w:rsidR="002D3ABB" w:rsidRPr="006B5987" w:rsidRDefault="002D3ABB" w:rsidP="002D3ABB">
      <w:pPr>
        <w:pStyle w:val="Titre2"/>
        <w:ind w:left="1494"/>
        <w:rPr>
          <w:rFonts w:ascii="Times New Roman" w:hAnsi="Times New Roman"/>
          <w:b w:val="0"/>
          <w:color w:val="auto"/>
          <w:sz w:val="24"/>
          <w:szCs w:val="24"/>
        </w:rPr>
      </w:pPr>
    </w:p>
    <w:p w:rsidR="002D3ABB" w:rsidRPr="006B5987" w:rsidRDefault="002D3ABB" w:rsidP="00D96EA6">
      <w:pPr>
        <w:pStyle w:val="Titre2"/>
        <w:numPr>
          <w:ilvl w:val="0"/>
          <w:numId w:val="57"/>
        </w:numPr>
        <w:rPr>
          <w:rFonts w:ascii="Times New Roman" w:hAnsi="Times New Roman"/>
          <w:b w:val="0"/>
          <w:color w:val="auto"/>
          <w:sz w:val="24"/>
          <w:szCs w:val="24"/>
        </w:rPr>
      </w:pPr>
      <w:r w:rsidRPr="006B5987">
        <w:rPr>
          <w:rFonts w:ascii="Times New Roman" w:hAnsi="Times New Roman"/>
          <w:b w:val="0"/>
          <w:color w:val="auto"/>
          <w:sz w:val="24"/>
          <w:szCs w:val="24"/>
        </w:rPr>
        <w:t>La prévention et la gestion des troubles nutritionnels et de la déglutition</w:t>
      </w:r>
      <w:r w:rsidR="00F9234D" w:rsidRPr="006B5987">
        <w:rPr>
          <w:rFonts w:ascii="Times New Roman" w:hAnsi="Times New Roman"/>
          <w:b w:val="0"/>
          <w:color w:val="auto"/>
          <w:sz w:val="24"/>
          <w:szCs w:val="24"/>
        </w:rPr>
        <w:t>.</w:t>
      </w:r>
    </w:p>
    <w:p w:rsidR="00105C4B" w:rsidRPr="006B5987" w:rsidRDefault="00105C4B" w:rsidP="00105C4B">
      <w:pPr>
        <w:pStyle w:val="Paragraphedeliste"/>
        <w:ind w:left="1494"/>
        <w:rPr>
          <w:rFonts w:ascii="Times New Roman" w:hAnsi="Times New Roman" w:cs="Times New Roman"/>
        </w:rPr>
      </w:pPr>
      <w:r w:rsidRPr="006B5987">
        <w:rPr>
          <w:rFonts w:ascii="Times New Roman" w:hAnsi="Times New Roman" w:cs="Times New Roman"/>
        </w:rPr>
        <w:t>L’état nutritionnel représente un aspect essentiel de la surveillance de l’usager et de la prise en charge en soin, comme d’autres valeurs, notamment les constantes hémodynamiques.</w:t>
      </w:r>
    </w:p>
    <w:p w:rsidR="00105C4B" w:rsidRPr="006B5987" w:rsidRDefault="00105C4B" w:rsidP="00105C4B">
      <w:pPr>
        <w:rPr>
          <w:rFonts w:ascii="Times New Roman" w:hAnsi="Times New Roman"/>
        </w:rPr>
      </w:pPr>
    </w:p>
    <w:p w:rsidR="00105C4B" w:rsidRPr="006B5987" w:rsidRDefault="00105C4B" w:rsidP="00105C4B">
      <w:pPr>
        <w:pStyle w:val="Paragraphedeliste"/>
        <w:ind w:left="1494"/>
        <w:rPr>
          <w:rFonts w:ascii="Times New Roman" w:hAnsi="Times New Roman" w:cs="Times New Roman"/>
        </w:rPr>
      </w:pPr>
    </w:p>
    <w:p w:rsidR="00105C4B" w:rsidRPr="006B5987" w:rsidRDefault="00105C4B" w:rsidP="00105C4B">
      <w:pPr>
        <w:pStyle w:val="Paragraphedeliste"/>
        <w:ind w:left="1494"/>
        <w:rPr>
          <w:rFonts w:ascii="Times New Roman" w:hAnsi="Times New Roman" w:cs="Times New Roman"/>
        </w:rPr>
      </w:pPr>
      <w:r w:rsidRPr="006B5987">
        <w:rPr>
          <w:rFonts w:ascii="Times New Roman" w:hAnsi="Times New Roman" w:cs="Times New Roman"/>
        </w:rPr>
        <w:t>L’état nutritionnel est fonction entre autres choses  des capacités de déglutition de l’usager et de l’adaptation de l’alimentation proposée par l’établissement.</w:t>
      </w:r>
    </w:p>
    <w:p w:rsidR="00105C4B" w:rsidRPr="006B5987" w:rsidRDefault="00105C4B" w:rsidP="00105C4B">
      <w:pPr>
        <w:pStyle w:val="Paragraphedeliste"/>
        <w:ind w:left="1494"/>
        <w:rPr>
          <w:rFonts w:ascii="Times New Roman" w:hAnsi="Times New Roman" w:cs="Times New Roman"/>
        </w:rPr>
      </w:pPr>
      <w:r w:rsidRPr="006B5987">
        <w:rPr>
          <w:rFonts w:ascii="Times New Roman" w:hAnsi="Times New Roman" w:cs="Times New Roman"/>
        </w:rPr>
        <w:lastRenderedPageBreak/>
        <w:t>L’évaluation de l’état bucco-dentaire ou du risques de fausses routes sont à ce titre à renseigner dès l’admission du Résident, ainsi que les habitudes alimentaires et les régimes spécifiques éventuels.</w:t>
      </w:r>
    </w:p>
    <w:p w:rsidR="00105C4B" w:rsidRPr="006B5987" w:rsidRDefault="00105C4B" w:rsidP="00105C4B">
      <w:pPr>
        <w:pStyle w:val="Paragraphedeliste"/>
        <w:ind w:left="1494"/>
        <w:rPr>
          <w:rFonts w:ascii="Times New Roman" w:hAnsi="Times New Roman" w:cs="Times New Roman"/>
        </w:rPr>
      </w:pPr>
    </w:p>
    <w:p w:rsidR="00105C4B" w:rsidRPr="006B5987" w:rsidRDefault="00105C4B" w:rsidP="00105C4B">
      <w:pPr>
        <w:pStyle w:val="Paragraphedeliste"/>
        <w:ind w:left="1494"/>
        <w:rPr>
          <w:rFonts w:ascii="Times New Roman" w:hAnsi="Times New Roman" w:cs="Times New Roman"/>
        </w:rPr>
      </w:pPr>
      <w:r w:rsidRPr="006B5987">
        <w:rPr>
          <w:rFonts w:ascii="Times New Roman" w:hAnsi="Times New Roman" w:cs="Times New Roman"/>
        </w:rPr>
        <w:t>Outre l’adaptation des repas, il s’avère fondamental d’installer les usagers dans la position la plus adéquate pour s’alimenter.</w:t>
      </w:r>
    </w:p>
    <w:p w:rsidR="00105C4B" w:rsidRPr="006B5987" w:rsidRDefault="00105C4B" w:rsidP="00105C4B">
      <w:pPr>
        <w:pStyle w:val="Paragraphedeliste"/>
        <w:ind w:left="1494"/>
        <w:rPr>
          <w:rFonts w:ascii="Times New Roman" w:hAnsi="Times New Roman" w:cs="Times New Roman"/>
        </w:rPr>
      </w:pPr>
    </w:p>
    <w:p w:rsidR="00105C4B" w:rsidRPr="006B5987" w:rsidRDefault="00105C4B" w:rsidP="00105C4B">
      <w:pPr>
        <w:pStyle w:val="Paragraphedeliste"/>
        <w:ind w:left="1494"/>
        <w:rPr>
          <w:rFonts w:ascii="Times New Roman" w:hAnsi="Times New Roman" w:cs="Times New Roman"/>
        </w:rPr>
      </w:pPr>
      <w:r w:rsidRPr="006B5987">
        <w:rPr>
          <w:rFonts w:ascii="Times New Roman" w:hAnsi="Times New Roman" w:cs="Times New Roman"/>
        </w:rPr>
        <w:t>La survenue de pathologies intercurrentes au cours du parcours de l’usager dans l’établissement doit permettre de veiller à assurer des apports nutritionnels adaptés et suffisants, en particulier avec le concours de prescription du médecin traitant.</w:t>
      </w:r>
    </w:p>
    <w:p w:rsidR="00105C4B" w:rsidRPr="006B5987" w:rsidRDefault="00105C4B" w:rsidP="00105C4B">
      <w:pPr>
        <w:pStyle w:val="Paragraphedeliste"/>
        <w:ind w:left="1494"/>
        <w:rPr>
          <w:rFonts w:ascii="Times New Roman" w:hAnsi="Times New Roman" w:cs="Times New Roman"/>
        </w:rPr>
      </w:pPr>
    </w:p>
    <w:p w:rsidR="00105C4B" w:rsidRPr="006B5987" w:rsidRDefault="00105C4B" w:rsidP="00105C4B">
      <w:pPr>
        <w:pStyle w:val="Paragraphedeliste"/>
        <w:ind w:left="1494"/>
        <w:rPr>
          <w:rFonts w:ascii="Times New Roman" w:hAnsi="Times New Roman" w:cs="Times New Roman"/>
        </w:rPr>
      </w:pPr>
      <w:r w:rsidRPr="006B5987">
        <w:rPr>
          <w:rFonts w:ascii="Times New Roman" w:hAnsi="Times New Roman" w:cs="Times New Roman"/>
        </w:rPr>
        <w:t>Les indicateurs de surveillance utilisés sont</w:t>
      </w:r>
      <w:r w:rsidR="00820414" w:rsidRPr="006B5987">
        <w:rPr>
          <w:rFonts w:ascii="Times New Roman" w:hAnsi="Times New Roman" w:cs="Times New Roman"/>
        </w:rPr>
        <w:t> :</w:t>
      </w:r>
    </w:p>
    <w:p w:rsidR="00105C4B" w:rsidRPr="006B5987" w:rsidRDefault="00105C4B" w:rsidP="00105C4B">
      <w:pPr>
        <w:pStyle w:val="Paragraphedeliste"/>
        <w:ind w:left="1494"/>
        <w:rPr>
          <w:rFonts w:ascii="Times New Roman" w:hAnsi="Times New Roman" w:cs="Times New Roman"/>
        </w:rPr>
      </w:pPr>
      <w:r w:rsidRPr="006B5987">
        <w:rPr>
          <w:rFonts w:ascii="Times New Roman" w:hAnsi="Times New Roman" w:cs="Times New Roman"/>
        </w:rPr>
        <w:t>-le recueil du poids mensuel pour chaque usager</w:t>
      </w:r>
    </w:p>
    <w:p w:rsidR="00105C4B" w:rsidRPr="006B5987" w:rsidRDefault="00105C4B" w:rsidP="00105C4B">
      <w:pPr>
        <w:pStyle w:val="Paragraphedeliste"/>
        <w:ind w:left="1494"/>
        <w:rPr>
          <w:rFonts w:ascii="Times New Roman" w:hAnsi="Times New Roman" w:cs="Times New Roman"/>
        </w:rPr>
      </w:pPr>
      <w:r w:rsidRPr="006B5987">
        <w:rPr>
          <w:rFonts w:ascii="Times New Roman" w:hAnsi="Times New Roman" w:cs="Times New Roman"/>
        </w:rPr>
        <w:t>-la mesure à l’entrée puis de manière annuelle de l’Albuminémie pour chaque résident</w:t>
      </w:r>
    </w:p>
    <w:p w:rsidR="00105C4B" w:rsidRPr="006B5987" w:rsidRDefault="00105C4B" w:rsidP="00105C4B">
      <w:pPr>
        <w:pStyle w:val="Paragraphedeliste"/>
        <w:ind w:left="1494"/>
        <w:rPr>
          <w:rFonts w:ascii="Times New Roman" w:hAnsi="Times New Roman" w:cs="Times New Roman"/>
        </w:rPr>
      </w:pPr>
    </w:p>
    <w:p w:rsidR="00105C4B" w:rsidRPr="006B5987" w:rsidRDefault="00105C4B" w:rsidP="00105C4B">
      <w:pPr>
        <w:pStyle w:val="Paragraphedeliste"/>
        <w:ind w:left="1494"/>
        <w:rPr>
          <w:rFonts w:ascii="Times New Roman" w:hAnsi="Times New Roman" w:cs="Times New Roman"/>
        </w:rPr>
      </w:pPr>
      <w:r w:rsidRPr="006B5987">
        <w:rPr>
          <w:rFonts w:ascii="Times New Roman" w:hAnsi="Times New Roman" w:cs="Times New Roman"/>
        </w:rPr>
        <w:t>Des const</w:t>
      </w:r>
      <w:r w:rsidR="00820414" w:rsidRPr="006B5987">
        <w:rPr>
          <w:rFonts w:ascii="Times New Roman" w:hAnsi="Times New Roman" w:cs="Times New Roman"/>
        </w:rPr>
        <w:t>ats sont apparus au cours des ré</w:t>
      </w:r>
      <w:r w:rsidRPr="006B5987">
        <w:rPr>
          <w:rFonts w:ascii="Times New Roman" w:hAnsi="Times New Roman" w:cs="Times New Roman"/>
        </w:rPr>
        <w:t>flexions du groupe de travail et sont les suivants :</w:t>
      </w:r>
    </w:p>
    <w:p w:rsidR="00820414" w:rsidRPr="006B5987" w:rsidRDefault="00820414" w:rsidP="00105C4B">
      <w:pPr>
        <w:pStyle w:val="Paragraphedeliste"/>
        <w:ind w:left="1494"/>
        <w:rPr>
          <w:rFonts w:ascii="Times New Roman" w:hAnsi="Times New Roman" w:cs="Times New Roman"/>
        </w:rPr>
      </w:pPr>
    </w:p>
    <w:p w:rsidR="00105C4B" w:rsidRPr="006B5987" w:rsidRDefault="00105C4B" w:rsidP="00D96EA6">
      <w:pPr>
        <w:pStyle w:val="Paragraphedeliste"/>
        <w:numPr>
          <w:ilvl w:val="0"/>
          <w:numId w:val="80"/>
        </w:numPr>
        <w:jc w:val="both"/>
        <w:rPr>
          <w:rFonts w:ascii="Times New Roman" w:hAnsi="Times New Roman" w:cs="Times New Roman"/>
        </w:rPr>
      </w:pPr>
      <w:r w:rsidRPr="006B5987">
        <w:rPr>
          <w:rFonts w:ascii="Times New Roman" w:hAnsi="Times New Roman" w:cs="Times New Roman"/>
        </w:rPr>
        <w:t>Des difficultés d’adaptation des régimes alimentaires et</w:t>
      </w:r>
      <w:r w:rsidR="00820414" w:rsidRPr="006B5987">
        <w:rPr>
          <w:rFonts w:ascii="Times New Roman" w:hAnsi="Times New Roman" w:cs="Times New Roman"/>
        </w:rPr>
        <w:t xml:space="preserve"> des </w:t>
      </w:r>
      <w:r w:rsidRPr="006B5987">
        <w:rPr>
          <w:rFonts w:ascii="Times New Roman" w:hAnsi="Times New Roman" w:cs="Times New Roman"/>
        </w:rPr>
        <w:t xml:space="preserve"> textures  qui demeurent souvent à l’appréciation de l’agent en fonction sans concertation en équipe ni prescription médicale </w:t>
      </w:r>
    </w:p>
    <w:p w:rsidR="00105C4B" w:rsidRPr="006B5987" w:rsidRDefault="00105C4B" w:rsidP="00D96EA6">
      <w:pPr>
        <w:pStyle w:val="Paragraphedeliste"/>
        <w:numPr>
          <w:ilvl w:val="0"/>
          <w:numId w:val="80"/>
        </w:numPr>
        <w:jc w:val="both"/>
        <w:rPr>
          <w:rFonts w:ascii="Times New Roman" w:hAnsi="Times New Roman" w:cs="Times New Roman"/>
        </w:rPr>
      </w:pPr>
      <w:r w:rsidRPr="006B5987">
        <w:rPr>
          <w:rFonts w:ascii="Times New Roman" w:hAnsi="Times New Roman" w:cs="Times New Roman"/>
        </w:rPr>
        <w:t>Des difficultés de communication avec les cuisines :</w:t>
      </w:r>
      <w:r w:rsidR="002440E9">
        <w:rPr>
          <w:rFonts w:ascii="Times New Roman" w:hAnsi="Times New Roman" w:cs="Times New Roman"/>
        </w:rPr>
        <w:t xml:space="preserve"> </w:t>
      </w:r>
      <w:r w:rsidRPr="006B5987">
        <w:rPr>
          <w:rFonts w:ascii="Times New Roman" w:hAnsi="Times New Roman" w:cs="Times New Roman"/>
        </w:rPr>
        <w:t xml:space="preserve">les  informations sont communiquées par </w:t>
      </w:r>
      <w:r w:rsidR="00820414" w:rsidRPr="006B5987">
        <w:rPr>
          <w:rFonts w:ascii="Times New Roman" w:hAnsi="Times New Roman" w:cs="Times New Roman"/>
        </w:rPr>
        <w:t>l’</w:t>
      </w:r>
      <w:r w:rsidRPr="006B5987">
        <w:rPr>
          <w:rFonts w:ascii="Times New Roman" w:hAnsi="Times New Roman" w:cs="Times New Roman"/>
        </w:rPr>
        <w:t xml:space="preserve">IDEC ou </w:t>
      </w:r>
      <w:r w:rsidR="00F9234D" w:rsidRPr="006B5987">
        <w:rPr>
          <w:rFonts w:ascii="Times New Roman" w:hAnsi="Times New Roman" w:cs="Times New Roman"/>
        </w:rPr>
        <w:t>l’</w:t>
      </w:r>
      <w:r w:rsidRPr="006B5987">
        <w:rPr>
          <w:rFonts w:ascii="Times New Roman" w:hAnsi="Times New Roman" w:cs="Times New Roman"/>
        </w:rPr>
        <w:t>IDE aux cuisines e</w:t>
      </w:r>
      <w:r w:rsidR="00F9234D" w:rsidRPr="006B5987">
        <w:rPr>
          <w:rFonts w:ascii="Times New Roman" w:hAnsi="Times New Roman" w:cs="Times New Roman"/>
        </w:rPr>
        <w:t xml:space="preserve">t à la diététicienne par email </w:t>
      </w:r>
      <w:r w:rsidRPr="006B5987">
        <w:rPr>
          <w:rFonts w:ascii="Times New Roman" w:hAnsi="Times New Roman" w:cs="Times New Roman"/>
        </w:rPr>
        <w:t xml:space="preserve">en complément d’un écrit sur classeur de liaison entre </w:t>
      </w:r>
      <w:r w:rsidR="00F9234D" w:rsidRPr="006B5987">
        <w:rPr>
          <w:rFonts w:ascii="Times New Roman" w:hAnsi="Times New Roman" w:cs="Times New Roman"/>
        </w:rPr>
        <w:t>les deux</w:t>
      </w:r>
      <w:r w:rsidRPr="006B5987">
        <w:rPr>
          <w:rFonts w:ascii="Times New Roman" w:hAnsi="Times New Roman" w:cs="Times New Roman"/>
        </w:rPr>
        <w:t xml:space="preserve"> services ; cette multiplication des supports et des interlocuteurs ne facilitant pas la communication</w:t>
      </w:r>
    </w:p>
    <w:p w:rsidR="00105C4B" w:rsidRPr="006B5987" w:rsidRDefault="00105C4B" w:rsidP="00D96EA6">
      <w:pPr>
        <w:pStyle w:val="Paragraphedeliste"/>
        <w:numPr>
          <w:ilvl w:val="0"/>
          <w:numId w:val="80"/>
        </w:numPr>
        <w:jc w:val="both"/>
        <w:rPr>
          <w:rFonts w:ascii="Times New Roman" w:hAnsi="Times New Roman" w:cs="Times New Roman"/>
        </w:rPr>
      </w:pPr>
      <w:r w:rsidRPr="006B5987">
        <w:rPr>
          <w:rFonts w:ascii="Times New Roman" w:hAnsi="Times New Roman" w:cs="Times New Roman"/>
        </w:rPr>
        <w:t>Le Peu de participants à la commission des menus qui a lieu au FAM Jean Jannin avec les contraintes de t</w:t>
      </w:r>
      <w:r w:rsidR="00820414" w:rsidRPr="006B5987">
        <w:rPr>
          <w:rFonts w:ascii="Times New Roman" w:hAnsi="Times New Roman" w:cs="Times New Roman"/>
        </w:rPr>
        <w:t xml:space="preserve">ransports des résidents que cela </w:t>
      </w:r>
      <w:r w:rsidRPr="006B5987">
        <w:rPr>
          <w:rFonts w:ascii="Times New Roman" w:hAnsi="Times New Roman" w:cs="Times New Roman"/>
        </w:rPr>
        <w:t>implique</w:t>
      </w:r>
      <w:r w:rsidR="00F9234D" w:rsidRPr="006B5987">
        <w:rPr>
          <w:rFonts w:ascii="Times New Roman" w:hAnsi="Times New Roman" w:cs="Times New Roman"/>
        </w:rPr>
        <w:t>.</w:t>
      </w:r>
      <w:r w:rsidRPr="006B5987">
        <w:rPr>
          <w:rFonts w:ascii="Times New Roman" w:hAnsi="Times New Roman" w:cs="Times New Roman"/>
        </w:rPr>
        <w:t xml:space="preserve"> </w:t>
      </w:r>
    </w:p>
    <w:p w:rsidR="00105C4B" w:rsidRPr="006B5987" w:rsidRDefault="00F9234D" w:rsidP="00D96EA6">
      <w:pPr>
        <w:pStyle w:val="Paragraphedeliste"/>
        <w:numPr>
          <w:ilvl w:val="0"/>
          <w:numId w:val="80"/>
        </w:numPr>
        <w:jc w:val="both"/>
        <w:rPr>
          <w:rFonts w:ascii="Times New Roman" w:hAnsi="Times New Roman" w:cs="Times New Roman"/>
        </w:rPr>
      </w:pPr>
      <w:r w:rsidRPr="006B5987">
        <w:rPr>
          <w:rFonts w:ascii="Times New Roman" w:hAnsi="Times New Roman" w:cs="Times New Roman"/>
        </w:rPr>
        <w:t>Les  différents types de populations à satisfaire</w:t>
      </w:r>
      <w:r w:rsidR="00105C4B" w:rsidRPr="006B5987">
        <w:rPr>
          <w:rFonts w:ascii="Times New Roman" w:hAnsi="Times New Roman" w:cs="Times New Roman"/>
        </w:rPr>
        <w:t xml:space="preserve"> pour les cuisines</w:t>
      </w:r>
      <w:r w:rsidRPr="006B5987">
        <w:rPr>
          <w:rFonts w:ascii="Times New Roman" w:hAnsi="Times New Roman" w:cs="Times New Roman"/>
        </w:rPr>
        <w:t>.</w:t>
      </w:r>
      <w:r w:rsidR="00105C4B" w:rsidRPr="006B5987">
        <w:rPr>
          <w:rFonts w:ascii="Times New Roman" w:hAnsi="Times New Roman" w:cs="Times New Roman"/>
        </w:rPr>
        <w:t xml:space="preserve"> </w:t>
      </w:r>
    </w:p>
    <w:p w:rsidR="00105C4B" w:rsidRPr="006B5987" w:rsidRDefault="00105C4B" w:rsidP="00D96EA6">
      <w:pPr>
        <w:pStyle w:val="Paragraphedeliste"/>
        <w:numPr>
          <w:ilvl w:val="0"/>
          <w:numId w:val="80"/>
        </w:numPr>
        <w:jc w:val="both"/>
        <w:rPr>
          <w:rFonts w:ascii="Times New Roman" w:hAnsi="Times New Roman" w:cs="Times New Roman"/>
        </w:rPr>
      </w:pPr>
      <w:r w:rsidRPr="006B5987">
        <w:rPr>
          <w:rFonts w:ascii="Times New Roman" w:hAnsi="Times New Roman" w:cs="Times New Roman"/>
        </w:rPr>
        <w:t>L’adaptation  nécessaire des aides matérielles en fonction des besoins</w:t>
      </w:r>
      <w:r w:rsidR="00F9234D" w:rsidRPr="006B5987">
        <w:rPr>
          <w:rFonts w:ascii="Times New Roman" w:hAnsi="Times New Roman" w:cs="Times New Roman"/>
        </w:rPr>
        <w:t>.</w:t>
      </w:r>
      <w:r w:rsidRPr="006B5987">
        <w:rPr>
          <w:rFonts w:ascii="Times New Roman" w:hAnsi="Times New Roman" w:cs="Times New Roman"/>
        </w:rPr>
        <w:t xml:space="preserve"> </w:t>
      </w:r>
    </w:p>
    <w:p w:rsidR="00105C4B" w:rsidRPr="006B5987" w:rsidRDefault="00105C4B" w:rsidP="00D96EA6">
      <w:pPr>
        <w:pStyle w:val="Paragraphedeliste"/>
        <w:numPr>
          <w:ilvl w:val="0"/>
          <w:numId w:val="80"/>
        </w:numPr>
        <w:jc w:val="both"/>
        <w:rPr>
          <w:rFonts w:ascii="Times New Roman" w:hAnsi="Times New Roman" w:cs="Times New Roman"/>
        </w:rPr>
      </w:pPr>
      <w:r w:rsidRPr="006B5987">
        <w:rPr>
          <w:rFonts w:ascii="Times New Roman" w:hAnsi="Times New Roman" w:cs="Times New Roman"/>
        </w:rPr>
        <w:t xml:space="preserve">Le fractionnement des repas en unité Alzheimer </w:t>
      </w:r>
    </w:p>
    <w:p w:rsidR="00105C4B" w:rsidRPr="006B5987" w:rsidRDefault="00105C4B" w:rsidP="00D96EA6">
      <w:pPr>
        <w:pStyle w:val="Paragraphedeliste"/>
        <w:numPr>
          <w:ilvl w:val="0"/>
          <w:numId w:val="80"/>
        </w:numPr>
        <w:jc w:val="both"/>
        <w:rPr>
          <w:rFonts w:ascii="Times New Roman" w:hAnsi="Times New Roman" w:cs="Times New Roman"/>
        </w:rPr>
      </w:pPr>
      <w:r w:rsidRPr="006B5987">
        <w:rPr>
          <w:rFonts w:ascii="Times New Roman" w:hAnsi="Times New Roman" w:cs="Times New Roman"/>
        </w:rPr>
        <w:t xml:space="preserve">L’absence d’enrichissement des plats en poudre protéinée et </w:t>
      </w:r>
      <w:r w:rsidR="00820414" w:rsidRPr="006B5987">
        <w:rPr>
          <w:rFonts w:ascii="Times New Roman" w:hAnsi="Times New Roman" w:cs="Times New Roman"/>
        </w:rPr>
        <w:t xml:space="preserve">le </w:t>
      </w:r>
      <w:r w:rsidRPr="006B5987">
        <w:rPr>
          <w:rFonts w:ascii="Times New Roman" w:hAnsi="Times New Roman" w:cs="Times New Roman"/>
        </w:rPr>
        <w:t xml:space="preserve">recours direct aux CNO  qui agissent comme coupe-faim </w:t>
      </w:r>
    </w:p>
    <w:p w:rsidR="00105C4B" w:rsidRPr="006B5987" w:rsidRDefault="00F9234D" w:rsidP="00D96EA6">
      <w:pPr>
        <w:pStyle w:val="Paragraphedeliste"/>
        <w:numPr>
          <w:ilvl w:val="0"/>
          <w:numId w:val="80"/>
        </w:numPr>
        <w:jc w:val="both"/>
        <w:rPr>
          <w:rFonts w:ascii="Times New Roman" w:hAnsi="Times New Roman" w:cs="Times New Roman"/>
        </w:rPr>
      </w:pPr>
      <w:r w:rsidRPr="006B5987">
        <w:rPr>
          <w:rFonts w:ascii="Times New Roman" w:hAnsi="Times New Roman" w:cs="Times New Roman"/>
        </w:rPr>
        <w:t>L’absence</w:t>
      </w:r>
      <w:r w:rsidR="00105C4B" w:rsidRPr="006B5987">
        <w:rPr>
          <w:rFonts w:ascii="Times New Roman" w:hAnsi="Times New Roman" w:cs="Times New Roman"/>
        </w:rPr>
        <w:t xml:space="preserve"> de collation de nuit ainsi que de prise en charge de l’eau gazeuse par l’établissement  qui peuvent provoquer une insatisfaction chez le résident</w:t>
      </w:r>
    </w:p>
    <w:p w:rsidR="00105C4B" w:rsidRPr="006B5987" w:rsidRDefault="00105C4B" w:rsidP="00D96EA6">
      <w:pPr>
        <w:pStyle w:val="Paragraphedeliste"/>
        <w:numPr>
          <w:ilvl w:val="0"/>
          <w:numId w:val="80"/>
        </w:numPr>
        <w:jc w:val="both"/>
        <w:rPr>
          <w:rFonts w:ascii="Times New Roman" w:hAnsi="Times New Roman" w:cs="Times New Roman"/>
        </w:rPr>
      </w:pPr>
      <w:r w:rsidRPr="006B5987">
        <w:rPr>
          <w:rFonts w:ascii="Times New Roman" w:hAnsi="Times New Roman" w:cs="Times New Roman"/>
        </w:rPr>
        <w:t>Les difficultés pour les professionnels à  réaliser des bilans de déglutition au regard des pathologies des usagers et du manque de temps imparti à cette mission</w:t>
      </w:r>
    </w:p>
    <w:p w:rsidR="00E24BCA" w:rsidRPr="006B5987" w:rsidRDefault="00E24BCA" w:rsidP="00820414">
      <w:pPr>
        <w:jc w:val="both"/>
        <w:rPr>
          <w:rFonts w:ascii="Times New Roman" w:hAnsi="Times New Roman"/>
        </w:rPr>
      </w:pPr>
    </w:p>
    <w:p w:rsidR="00E24BCA" w:rsidRPr="006B5987" w:rsidRDefault="00E24BCA" w:rsidP="00820414">
      <w:pPr>
        <w:jc w:val="both"/>
        <w:rPr>
          <w:rFonts w:ascii="Times New Roman" w:hAnsi="Times New Roman"/>
        </w:rPr>
      </w:pPr>
    </w:p>
    <w:p w:rsidR="00E24BCA" w:rsidRPr="006B5987" w:rsidRDefault="00E24BCA" w:rsidP="00820414">
      <w:pPr>
        <w:jc w:val="both"/>
        <w:rPr>
          <w:rFonts w:ascii="Times New Roman" w:hAnsi="Times New Roman"/>
        </w:rPr>
      </w:pPr>
    </w:p>
    <w:p w:rsidR="00E24BCA" w:rsidRPr="006B5987" w:rsidRDefault="00820414" w:rsidP="00820414">
      <w:pPr>
        <w:tabs>
          <w:tab w:val="left" w:pos="5511"/>
        </w:tabs>
        <w:rPr>
          <w:rFonts w:ascii="Times New Roman" w:hAnsi="Times New Roman"/>
        </w:rPr>
      </w:pPr>
      <w:r w:rsidRPr="006B5987">
        <w:rPr>
          <w:rFonts w:ascii="Times New Roman" w:hAnsi="Times New Roman"/>
        </w:rPr>
        <w:tab/>
      </w:r>
    </w:p>
    <w:p w:rsidR="00820414" w:rsidRPr="006B5987" w:rsidRDefault="00820414" w:rsidP="00E24BCA">
      <w:pPr>
        <w:rPr>
          <w:rFonts w:ascii="Times New Roman" w:hAnsi="Times New Roman"/>
        </w:rPr>
      </w:pPr>
    </w:p>
    <w:p w:rsidR="00820414" w:rsidRPr="006B5987" w:rsidRDefault="00820414" w:rsidP="00820414">
      <w:pPr>
        <w:rPr>
          <w:rFonts w:ascii="Times New Roman" w:hAnsi="Times New Roman"/>
        </w:rPr>
      </w:pPr>
    </w:p>
    <w:p w:rsidR="00820414" w:rsidRPr="006B5987" w:rsidRDefault="00820414" w:rsidP="00820414">
      <w:pPr>
        <w:rPr>
          <w:rFonts w:ascii="Times New Roman" w:hAnsi="Times New Roman"/>
        </w:rPr>
      </w:pPr>
    </w:p>
    <w:p w:rsidR="00820414" w:rsidRPr="006B5987" w:rsidRDefault="00820414" w:rsidP="00820414">
      <w:pPr>
        <w:rPr>
          <w:rFonts w:ascii="Times New Roman" w:hAnsi="Times New Roman"/>
        </w:rPr>
      </w:pPr>
    </w:p>
    <w:p w:rsidR="00820414" w:rsidRPr="006B5987" w:rsidRDefault="00820414" w:rsidP="00820414">
      <w:pPr>
        <w:rPr>
          <w:rFonts w:ascii="Times New Roman" w:hAnsi="Times New Roman"/>
        </w:rPr>
      </w:pPr>
    </w:p>
    <w:p w:rsidR="00820414" w:rsidRPr="006B5987" w:rsidRDefault="00820414" w:rsidP="00820414">
      <w:pPr>
        <w:rPr>
          <w:rFonts w:ascii="Times New Roman" w:hAnsi="Times New Roman"/>
        </w:rPr>
      </w:pPr>
    </w:p>
    <w:p w:rsidR="00820414" w:rsidRPr="006B5987" w:rsidRDefault="00820414" w:rsidP="00820414">
      <w:pPr>
        <w:rPr>
          <w:rFonts w:ascii="Times New Roman" w:hAnsi="Times New Roman"/>
        </w:rPr>
      </w:pPr>
    </w:p>
    <w:p w:rsidR="00820414" w:rsidRPr="006B5987" w:rsidRDefault="00820414" w:rsidP="00820414">
      <w:pPr>
        <w:rPr>
          <w:rFonts w:ascii="Times New Roman" w:hAnsi="Times New Roman"/>
        </w:rPr>
      </w:pPr>
    </w:p>
    <w:p w:rsidR="00E24BCA" w:rsidRPr="006B5987" w:rsidRDefault="00E24BCA" w:rsidP="00820414">
      <w:pPr>
        <w:tabs>
          <w:tab w:val="left" w:pos="1511"/>
        </w:tabs>
        <w:ind w:left="0"/>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3268"/>
        <w:gridCol w:w="2911"/>
      </w:tblGrid>
      <w:tr w:rsidR="00E24BCA" w:rsidRPr="006B5987" w:rsidTr="00180964">
        <w:trPr>
          <w:trHeight w:val="836"/>
        </w:trPr>
        <w:tc>
          <w:tcPr>
            <w:tcW w:w="6244" w:type="dxa"/>
            <w:gridSpan w:val="2"/>
          </w:tcPr>
          <w:p w:rsidR="00E24BCA" w:rsidRPr="006B5987" w:rsidRDefault="00E24BCA" w:rsidP="00180964">
            <w:pPr>
              <w:ind w:left="0"/>
              <w:rPr>
                <w:rFonts w:ascii="Times New Roman" w:hAnsi="Times New Roman"/>
                <w:color w:val="FF0000"/>
              </w:rPr>
            </w:pPr>
          </w:p>
          <w:p w:rsidR="00E24BCA" w:rsidRPr="006B5987" w:rsidRDefault="00E24BCA" w:rsidP="00180964">
            <w:pPr>
              <w:jc w:val="center"/>
              <w:rPr>
                <w:rFonts w:ascii="Times New Roman" w:hAnsi="Times New Roman"/>
                <w:color w:val="FF0000"/>
              </w:rPr>
            </w:pPr>
            <w:r w:rsidRPr="002440E9">
              <w:rPr>
                <w:rFonts w:ascii="Times New Roman" w:hAnsi="Times New Roman"/>
              </w:rPr>
              <w:t>Projet de soins</w:t>
            </w:r>
          </w:p>
        </w:tc>
        <w:tc>
          <w:tcPr>
            <w:tcW w:w="2936" w:type="dxa"/>
          </w:tcPr>
          <w:p w:rsidR="00E24BCA" w:rsidRPr="006B5987" w:rsidRDefault="00E24BCA" w:rsidP="00180964">
            <w:pPr>
              <w:jc w:val="center"/>
              <w:rPr>
                <w:rFonts w:ascii="Times New Roman" w:hAnsi="Times New Roman"/>
              </w:rPr>
            </w:pPr>
          </w:p>
        </w:tc>
      </w:tr>
      <w:tr w:rsidR="00E24BCA" w:rsidRPr="006B5987" w:rsidTr="00180964">
        <w:tc>
          <w:tcPr>
            <w:tcW w:w="6244" w:type="dxa"/>
            <w:gridSpan w:val="2"/>
            <w:shd w:val="clear" w:color="auto" w:fill="C6D9F1" w:themeFill="text2" w:themeFillTint="33"/>
          </w:tcPr>
          <w:p w:rsidR="00E24BCA" w:rsidRPr="006B5987" w:rsidRDefault="00A35EC6" w:rsidP="00180964">
            <w:pPr>
              <w:rPr>
                <w:rFonts w:ascii="Times New Roman" w:hAnsi="Times New Roman"/>
              </w:rPr>
            </w:pPr>
            <w:r w:rsidRPr="006B5987">
              <w:rPr>
                <w:rFonts w:ascii="Times New Roman" w:hAnsi="Times New Roman"/>
              </w:rPr>
              <w:t>Fiche action n°3</w:t>
            </w:r>
            <w:r w:rsidR="00E24BCA" w:rsidRPr="006B5987">
              <w:rPr>
                <w:rFonts w:ascii="Times New Roman" w:hAnsi="Times New Roman"/>
              </w:rPr>
              <w:t>9</w:t>
            </w:r>
          </w:p>
          <w:p w:rsidR="00E24BCA" w:rsidRPr="006B5987" w:rsidRDefault="00E24BCA" w:rsidP="00180964">
            <w:pPr>
              <w:rPr>
                <w:rFonts w:ascii="Times New Roman" w:hAnsi="Times New Roman"/>
                <w:color w:val="FF0000"/>
              </w:rPr>
            </w:pPr>
          </w:p>
        </w:tc>
        <w:tc>
          <w:tcPr>
            <w:tcW w:w="2936" w:type="dxa"/>
            <w:shd w:val="clear" w:color="auto" w:fill="C6D9F1" w:themeFill="text2" w:themeFillTint="33"/>
          </w:tcPr>
          <w:p w:rsidR="00E24BCA" w:rsidRPr="006B5987" w:rsidRDefault="00E24BCA" w:rsidP="00180964">
            <w:pPr>
              <w:rPr>
                <w:rFonts w:ascii="Times New Roman" w:hAnsi="Times New Roman"/>
              </w:rPr>
            </w:pPr>
            <w:r w:rsidRPr="006B5987">
              <w:rPr>
                <w:rFonts w:ascii="Times New Roman" w:hAnsi="Times New Roman"/>
              </w:rPr>
              <w:t xml:space="preserve">Indicateurs disponibles </w:t>
            </w:r>
          </w:p>
        </w:tc>
      </w:tr>
      <w:tr w:rsidR="00E24BCA" w:rsidRPr="006B5987" w:rsidTr="00180964">
        <w:tc>
          <w:tcPr>
            <w:tcW w:w="2930" w:type="dxa"/>
          </w:tcPr>
          <w:p w:rsidR="00E24BCA" w:rsidRPr="006B5987" w:rsidRDefault="00E24BCA" w:rsidP="00180964">
            <w:pPr>
              <w:ind w:left="0"/>
              <w:rPr>
                <w:rFonts w:ascii="Times New Roman" w:hAnsi="Times New Roman"/>
              </w:rPr>
            </w:pPr>
          </w:p>
          <w:p w:rsidR="00E24BCA" w:rsidRPr="006B5987" w:rsidRDefault="00E24BCA" w:rsidP="00E24BCA">
            <w:pPr>
              <w:pStyle w:val="Titre2"/>
              <w:rPr>
                <w:rFonts w:ascii="Times New Roman" w:hAnsi="Times New Roman"/>
                <w:b w:val="0"/>
                <w:color w:val="auto"/>
                <w:sz w:val="24"/>
                <w:szCs w:val="24"/>
              </w:rPr>
            </w:pPr>
            <w:r w:rsidRPr="006B5987">
              <w:rPr>
                <w:rFonts w:ascii="Times New Roman" w:hAnsi="Times New Roman"/>
                <w:b w:val="0"/>
                <w:color w:val="auto"/>
                <w:sz w:val="24"/>
                <w:szCs w:val="24"/>
              </w:rPr>
              <w:t>La prévention et la gestion des troubles nutritionnels et de la déglutition</w:t>
            </w:r>
            <w:r w:rsidR="00293B1F" w:rsidRPr="006B5987">
              <w:rPr>
                <w:rFonts w:ascii="Times New Roman" w:hAnsi="Times New Roman"/>
                <w:b w:val="0"/>
                <w:color w:val="auto"/>
                <w:sz w:val="24"/>
                <w:szCs w:val="24"/>
              </w:rPr>
              <w:t>.</w:t>
            </w:r>
          </w:p>
          <w:p w:rsidR="00E24BCA" w:rsidRPr="006B5987" w:rsidRDefault="00E24BCA" w:rsidP="00180964">
            <w:pPr>
              <w:ind w:left="0"/>
              <w:rPr>
                <w:rFonts w:ascii="Times New Roman" w:hAnsi="Times New Roman"/>
              </w:rPr>
            </w:pPr>
          </w:p>
        </w:tc>
        <w:tc>
          <w:tcPr>
            <w:tcW w:w="3314" w:type="dxa"/>
          </w:tcPr>
          <w:p w:rsidR="00E24BCA" w:rsidRPr="006B5987" w:rsidRDefault="00E24BCA" w:rsidP="00180964">
            <w:pPr>
              <w:ind w:left="0"/>
              <w:rPr>
                <w:rFonts w:ascii="Times New Roman" w:hAnsi="Times New Roman"/>
              </w:rPr>
            </w:pPr>
            <w:r w:rsidRPr="006B5987">
              <w:rPr>
                <w:rFonts w:ascii="Times New Roman" w:hAnsi="Times New Roman"/>
              </w:rPr>
              <w:t xml:space="preserve">Objectifs : </w:t>
            </w:r>
          </w:p>
          <w:p w:rsidR="00E24BCA" w:rsidRPr="006B5987" w:rsidRDefault="00E24BCA" w:rsidP="00E24BCA">
            <w:pPr>
              <w:spacing w:after="160" w:line="259" w:lineRule="auto"/>
              <w:ind w:left="0"/>
              <w:jc w:val="both"/>
              <w:rPr>
                <w:rFonts w:ascii="Times New Roman" w:hAnsi="Times New Roman"/>
                <w:u w:val="single"/>
              </w:rPr>
            </w:pPr>
            <w:r w:rsidRPr="006B5987">
              <w:rPr>
                <w:rFonts w:ascii="Times New Roman" w:hAnsi="Times New Roman"/>
              </w:rPr>
              <w:t>-Améliorer la communication des différents acteurs autour de la qualité de l’alimentation</w:t>
            </w:r>
          </w:p>
          <w:p w:rsidR="00E24BCA" w:rsidRPr="006B5987" w:rsidRDefault="00E24BCA" w:rsidP="00E24BCA">
            <w:pPr>
              <w:spacing w:after="160" w:line="259" w:lineRule="auto"/>
              <w:ind w:left="0"/>
              <w:jc w:val="both"/>
              <w:rPr>
                <w:rFonts w:ascii="Times New Roman" w:hAnsi="Times New Roman"/>
                <w:u w:val="single"/>
              </w:rPr>
            </w:pPr>
            <w:r w:rsidRPr="006B5987">
              <w:rPr>
                <w:rFonts w:ascii="Times New Roman" w:hAnsi="Times New Roman"/>
              </w:rPr>
              <w:t>-Diversifier les apports nutritionnels complémentaires</w:t>
            </w:r>
          </w:p>
          <w:p w:rsidR="00E24BCA" w:rsidRPr="006B5987" w:rsidRDefault="00E24BCA" w:rsidP="00E24BCA">
            <w:pPr>
              <w:spacing w:after="160" w:line="259" w:lineRule="auto"/>
              <w:ind w:left="0"/>
              <w:jc w:val="both"/>
              <w:rPr>
                <w:rFonts w:ascii="Times New Roman" w:hAnsi="Times New Roman"/>
                <w:u w:val="single"/>
              </w:rPr>
            </w:pPr>
            <w:r w:rsidRPr="006B5987">
              <w:rPr>
                <w:rFonts w:ascii="Times New Roman" w:hAnsi="Times New Roman"/>
              </w:rPr>
              <w:t>-Proposer des régimes et textures adaptés aux besoins et aux attentes des résidents</w:t>
            </w:r>
          </w:p>
          <w:p w:rsidR="00E24BCA" w:rsidRPr="006B5987" w:rsidRDefault="00E24BCA" w:rsidP="00180964">
            <w:pPr>
              <w:ind w:left="0"/>
              <w:rPr>
                <w:rFonts w:ascii="Times New Roman" w:hAnsi="Times New Roman"/>
              </w:rPr>
            </w:pPr>
            <w:r w:rsidRPr="006B5987">
              <w:rPr>
                <w:rFonts w:ascii="Times New Roman" w:hAnsi="Times New Roman"/>
              </w:rPr>
              <w:t>Echéance : 2021-2022</w:t>
            </w:r>
          </w:p>
          <w:p w:rsidR="00E24BCA" w:rsidRPr="006B5987" w:rsidRDefault="00E24BCA" w:rsidP="00180964">
            <w:pPr>
              <w:rPr>
                <w:rFonts w:ascii="Times New Roman" w:hAnsi="Times New Roman"/>
              </w:rPr>
            </w:pPr>
          </w:p>
          <w:p w:rsidR="00E24BCA" w:rsidRPr="006B5987" w:rsidRDefault="00E24BCA" w:rsidP="00180964">
            <w:pPr>
              <w:ind w:left="0"/>
              <w:rPr>
                <w:rFonts w:ascii="Times New Roman" w:hAnsi="Times New Roman"/>
              </w:rPr>
            </w:pPr>
            <w:r w:rsidRPr="006B5987">
              <w:rPr>
                <w:rFonts w:ascii="Times New Roman" w:hAnsi="Times New Roman"/>
              </w:rPr>
              <w:t>Groupe concerné : IDE, soignants, usagers, familles</w:t>
            </w:r>
          </w:p>
          <w:p w:rsidR="00E24BCA" w:rsidRPr="006B5987" w:rsidRDefault="00E24BCA" w:rsidP="00180964">
            <w:pPr>
              <w:ind w:left="0"/>
              <w:rPr>
                <w:rFonts w:ascii="Times New Roman" w:hAnsi="Times New Roman"/>
              </w:rPr>
            </w:pPr>
          </w:p>
          <w:p w:rsidR="00E24BCA" w:rsidRPr="006B5987" w:rsidRDefault="00E24BCA" w:rsidP="00180964">
            <w:pPr>
              <w:ind w:left="0"/>
              <w:rPr>
                <w:rFonts w:ascii="Times New Roman" w:hAnsi="Times New Roman"/>
              </w:rPr>
            </w:pPr>
            <w:r w:rsidRPr="006B5987">
              <w:rPr>
                <w:rFonts w:ascii="Times New Roman" w:hAnsi="Times New Roman"/>
              </w:rPr>
              <w:t xml:space="preserve">Responsable institutionnel : cadre supérieur de santé, </w:t>
            </w:r>
          </w:p>
          <w:p w:rsidR="00E24BCA" w:rsidRPr="006B5987" w:rsidRDefault="00E24BCA" w:rsidP="00180964">
            <w:pPr>
              <w:ind w:left="0"/>
              <w:rPr>
                <w:rFonts w:ascii="Times New Roman" w:hAnsi="Times New Roman"/>
              </w:rPr>
            </w:pPr>
          </w:p>
          <w:p w:rsidR="00E24BCA" w:rsidRPr="006B5987" w:rsidRDefault="00E24BCA" w:rsidP="00E24BCA">
            <w:pPr>
              <w:ind w:left="0"/>
              <w:rPr>
                <w:rFonts w:ascii="Times New Roman" w:hAnsi="Times New Roman"/>
              </w:rPr>
            </w:pPr>
            <w:r w:rsidRPr="006B5987">
              <w:rPr>
                <w:rFonts w:ascii="Times New Roman" w:hAnsi="Times New Roman"/>
              </w:rPr>
              <w:t>Référents : IDEC, responsable de cuisine, diététicien, médecin coordonnateur</w:t>
            </w:r>
          </w:p>
        </w:tc>
        <w:tc>
          <w:tcPr>
            <w:tcW w:w="2936" w:type="dxa"/>
          </w:tcPr>
          <w:p w:rsidR="00E24BCA" w:rsidRPr="006B5987" w:rsidRDefault="00E24BCA" w:rsidP="00E24BCA">
            <w:pPr>
              <w:spacing w:after="160" w:line="259" w:lineRule="auto"/>
              <w:ind w:left="0"/>
              <w:jc w:val="both"/>
              <w:rPr>
                <w:rFonts w:ascii="Times New Roman" w:hAnsi="Times New Roman"/>
              </w:rPr>
            </w:pPr>
            <w:r w:rsidRPr="006B5987">
              <w:rPr>
                <w:rFonts w:ascii="Times New Roman" w:hAnsi="Times New Roman"/>
              </w:rPr>
              <w:t>-Mise en place d’un cahier de liaison entre la Résidence et la Cuisine permettant la  traçabilité des dysfonctionnements  et les mesures correctives</w:t>
            </w:r>
          </w:p>
          <w:p w:rsidR="00E24BCA" w:rsidRPr="006B5987" w:rsidRDefault="00E24BCA" w:rsidP="00E24BCA">
            <w:pPr>
              <w:spacing w:after="160" w:line="259" w:lineRule="auto"/>
              <w:ind w:left="0"/>
              <w:jc w:val="both"/>
              <w:rPr>
                <w:rFonts w:ascii="Times New Roman" w:hAnsi="Times New Roman"/>
              </w:rPr>
            </w:pPr>
            <w:r w:rsidRPr="006B5987">
              <w:rPr>
                <w:rFonts w:ascii="Times New Roman" w:hAnsi="Times New Roman"/>
              </w:rPr>
              <w:t>-mise en œuvre d’une réunion régulière entre les acteurs concernés (ide, soignants, responsable de cuisine, diététicienne)</w:t>
            </w:r>
          </w:p>
          <w:p w:rsidR="00E24BCA" w:rsidRPr="006B5987" w:rsidRDefault="007D345F" w:rsidP="00E24BCA">
            <w:pPr>
              <w:spacing w:after="160" w:line="259" w:lineRule="auto"/>
              <w:ind w:left="0"/>
              <w:jc w:val="both"/>
              <w:rPr>
                <w:rFonts w:ascii="Times New Roman" w:hAnsi="Times New Roman"/>
              </w:rPr>
            </w:pPr>
            <w:r w:rsidRPr="006B5987">
              <w:rPr>
                <w:rFonts w:ascii="Times New Roman" w:hAnsi="Times New Roman"/>
              </w:rPr>
              <w:t>-audits des régimes alimentaires individuels</w:t>
            </w:r>
          </w:p>
          <w:p w:rsidR="00E24BCA" w:rsidRPr="006B5987" w:rsidRDefault="00E24BCA" w:rsidP="007D345F">
            <w:pPr>
              <w:spacing w:after="160" w:line="259" w:lineRule="auto"/>
              <w:ind w:left="0"/>
              <w:jc w:val="both"/>
              <w:rPr>
                <w:rFonts w:ascii="Times New Roman" w:hAnsi="Times New Roman"/>
              </w:rPr>
            </w:pPr>
            <w:r w:rsidRPr="006B5987">
              <w:rPr>
                <w:rFonts w:ascii="Times New Roman" w:hAnsi="Times New Roman"/>
              </w:rPr>
              <w:t>-mise en place d’un protocole de suivi nutritionnel systématique avec mesure du poids mensuelle et dosage albuminémie annuelle</w:t>
            </w:r>
          </w:p>
          <w:p w:rsidR="00E24BCA" w:rsidRPr="006B5987" w:rsidRDefault="007D345F" w:rsidP="007D345F">
            <w:pPr>
              <w:spacing w:after="160" w:line="259" w:lineRule="auto"/>
              <w:ind w:left="0"/>
              <w:jc w:val="both"/>
              <w:rPr>
                <w:rFonts w:ascii="Times New Roman" w:hAnsi="Times New Roman"/>
              </w:rPr>
            </w:pPr>
            <w:r w:rsidRPr="006B5987">
              <w:rPr>
                <w:rFonts w:ascii="Times New Roman" w:hAnsi="Times New Roman"/>
              </w:rPr>
              <w:t>-</w:t>
            </w:r>
            <w:r w:rsidR="00E24BCA" w:rsidRPr="006B5987">
              <w:rPr>
                <w:rFonts w:ascii="Times New Roman" w:hAnsi="Times New Roman"/>
              </w:rPr>
              <w:t>Sensibilisation</w:t>
            </w:r>
            <w:r w:rsidRPr="006B5987">
              <w:rPr>
                <w:rFonts w:ascii="Times New Roman" w:hAnsi="Times New Roman"/>
              </w:rPr>
              <w:t xml:space="preserve"> et formation </w:t>
            </w:r>
            <w:r w:rsidR="00E24BCA" w:rsidRPr="006B5987">
              <w:rPr>
                <w:rFonts w:ascii="Times New Roman" w:hAnsi="Times New Roman"/>
              </w:rPr>
              <w:t>des professionnels</w:t>
            </w:r>
            <w:r w:rsidRPr="006B5987">
              <w:rPr>
                <w:rFonts w:ascii="Times New Roman" w:hAnsi="Times New Roman"/>
              </w:rPr>
              <w:t xml:space="preserve"> (y compris ASH hôtelières)</w:t>
            </w:r>
            <w:r w:rsidR="00E24BCA" w:rsidRPr="006B5987">
              <w:rPr>
                <w:rFonts w:ascii="Times New Roman" w:hAnsi="Times New Roman"/>
              </w:rPr>
              <w:t xml:space="preserve"> </w:t>
            </w:r>
            <w:r w:rsidRPr="006B5987">
              <w:rPr>
                <w:rFonts w:ascii="Times New Roman" w:hAnsi="Times New Roman"/>
              </w:rPr>
              <w:t>au</w:t>
            </w:r>
            <w:r w:rsidR="00820414" w:rsidRPr="006B5987">
              <w:rPr>
                <w:rFonts w:ascii="Times New Roman" w:hAnsi="Times New Roman"/>
              </w:rPr>
              <w:t>x</w:t>
            </w:r>
            <w:r w:rsidRPr="006B5987">
              <w:rPr>
                <w:rFonts w:ascii="Times New Roman" w:hAnsi="Times New Roman"/>
              </w:rPr>
              <w:t xml:space="preserve"> troubles nutritionnels et de la déglutition</w:t>
            </w:r>
          </w:p>
          <w:p w:rsidR="007D345F" w:rsidRPr="006B5987" w:rsidRDefault="007D345F" w:rsidP="007D345F">
            <w:pPr>
              <w:spacing w:after="160" w:line="259" w:lineRule="auto"/>
              <w:ind w:left="0"/>
              <w:jc w:val="both"/>
              <w:rPr>
                <w:rFonts w:ascii="Times New Roman" w:hAnsi="Times New Roman"/>
              </w:rPr>
            </w:pPr>
            <w:r w:rsidRPr="006B5987">
              <w:rPr>
                <w:rFonts w:ascii="Times New Roman" w:hAnsi="Times New Roman"/>
              </w:rPr>
              <w:t xml:space="preserve">-évaluation des </w:t>
            </w:r>
            <w:r w:rsidR="008512CF" w:rsidRPr="006B5987">
              <w:rPr>
                <w:rFonts w:ascii="Times New Roman" w:hAnsi="Times New Roman"/>
              </w:rPr>
              <w:t>troubles  dentaires de usagers par bilans spécialisés à l’entrée et annuels</w:t>
            </w:r>
            <w:r w:rsidRPr="006B5987">
              <w:rPr>
                <w:rFonts w:ascii="Times New Roman" w:hAnsi="Times New Roman"/>
              </w:rPr>
              <w:t xml:space="preserve"> </w:t>
            </w:r>
          </w:p>
          <w:p w:rsidR="00E24BCA" w:rsidRPr="006B5987" w:rsidRDefault="00E24BCA" w:rsidP="00180964">
            <w:pPr>
              <w:spacing w:after="160" w:line="259" w:lineRule="auto"/>
              <w:ind w:left="0"/>
              <w:jc w:val="both"/>
              <w:rPr>
                <w:rFonts w:ascii="Times New Roman" w:hAnsi="Times New Roman"/>
              </w:rPr>
            </w:pPr>
            <w:r w:rsidRPr="006B5987">
              <w:rPr>
                <w:rFonts w:ascii="Times New Roman" w:hAnsi="Times New Roman"/>
              </w:rPr>
              <w:t>-suivi annuel</w:t>
            </w:r>
          </w:p>
        </w:tc>
      </w:tr>
    </w:tbl>
    <w:p w:rsidR="00E24BCA" w:rsidRPr="006B5987" w:rsidRDefault="00E24BCA" w:rsidP="00E24BCA">
      <w:pPr>
        <w:rPr>
          <w:rFonts w:ascii="Times New Roman" w:hAnsi="Times New Roman"/>
        </w:rPr>
      </w:pPr>
    </w:p>
    <w:p w:rsidR="00105C4B" w:rsidRPr="006B5987" w:rsidRDefault="00105C4B" w:rsidP="00105C4B">
      <w:pPr>
        <w:pStyle w:val="Paragraphedeliste"/>
        <w:ind w:left="1494"/>
        <w:rPr>
          <w:rFonts w:ascii="Times New Roman" w:hAnsi="Times New Roman" w:cs="Times New Roman"/>
        </w:rPr>
      </w:pPr>
    </w:p>
    <w:p w:rsidR="008512CF" w:rsidRPr="006B5987" w:rsidRDefault="008512CF" w:rsidP="00105C4B">
      <w:pPr>
        <w:pStyle w:val="Paragraphedeliste"/>
        <w:ind w:left="1494"/>
        <w:rPr>
          <w:rFonts w:ascii="Times New Roman" w:hAnsi="Times New Roman" w:cs="Times New Roman"/>
        </w:rPr>
      </w:pPr>
    </w:p>
    <w:p w:rsidR="008512CF" w:rsidRPr="006B5987" w:rsidRDefault="008512CF" w:rsidP="00105C4B">
      <w:pPr>
        <w:pStyle w:val="Paragraphedeliste"/>
        <w:ind w:left="1494"/>
        <w:rPr>
          <w:rFonts w:ascii="Times New Roman" w:hAnsi="Times New Roman" w:cs="Times New Roman"/>
        </w:rPr>
      </w:pPr>
    </w:p>
    <w:p w:rsidR="008512CF" w:rsidRPr="006B5987" w:rsidRDefault="008512CF" w:rsidP="00105C4B">
      <w:pPr>
        <w:pStyle w:val="Paragraphedeliste"/>
        <w:ind w:left="1494"/>
        <w:rPr>
          <w:rFonts w:ascii="Times New Roman" w:hAnsi="Times New Roman" w:cs="Times New Roman"/>
        </w:rPr>
      </w:pPr>
    </w:p>
    <w:p w:rsidR="008512CF" w:rsidRPr="006B5987" w:rsidRDefault="008512CF" w:rsidP="00105C4B">
      <w:pPr>
        <w:pStyle w:val="Paragraphedeliste"/>
        <w:ind w:left="1494"/>
        <w:rPr>
          <w:rFonts w:ascii="Times New Roman" w:hAnsi="Times New Roman" w:cs="Times New Roman"/>
        </w:rPr>
      </w:pPr>
    </w:p>
    <w:p w:rsidR="008512CF" w:rsidRPr="006B5987" w:rsidRDefault="008512CF" w:rsidP="00105C4B">
      <w:pPr>
        <w:pStyle w:val="Paragraphedeliste"/>
        <w:ind w:left="1494"/>
        <w:rPr>
          <w:rFonts w:ascii="Times New Roman" w:hAnsi="Times New Roman" w:cs="Times New Roman"/>
        </w:rPr>
      </w:pPr>
    </w:p>
    <w:p w:rsidR="008512CF" w:rsidRPr="006B5987" w:rsidRDefault="008512CF" w:rsidP="00105C4B">
      <w:pPr>
        <w:pStyle w:val="Paragraphedeliste"/>
        <w:ind w:left="1494"/>
        <w:rPr>
          <w:rFonts w:ascii="Times New Roman" w:hAnsi="Times New Roman" w:cs="Times New Roman"/>
        </w:rPr>
      </w:pPr>
    </w:p>
    <w:p w:rsidR="008512CF" w:rsidRPr="006B5987" w:rsidRDefault="008512CF" w:rsidP="00D96EA6">
      <w:pPr>
        <w:pStyle w:val="Paragraphedeliste"/>
        <w:numPr>
          <w:ilvl w:val="0"/>
          <w:numId w:val="57"/>
        </w:numPr>
        <w:rPr>
          <w:rFonts w:ascii="Times New Roman" w:hAnsi="Times New Roman" w:cs="Times New Roman"/>
        </w:rPr>
      </w:pPr>
      <w:r w:rsidRPr="006B5987">
        <w:rPr>
          <w:rFonts w:ascii="Times New Roman" w:hAnsi="Times New Roman" w:cs="Times New Roman"/>
        </w:rPr>
        <w:t>La prévention et l’hygiène bucco-dentaire</w:t>
      </w:r>
      <w:r w:rsidR="00293B1F" w:rsidRPr="006B5987">
        <w:rPr>
          <w:rFonts w:ascii="Times New Roman" w:hAnsi="Times New Roman" w:cs="Times New Roman"/>
        </w:rPr>
        <w:t> :</w:t>
      </w:r>
    </w:p>
    <w:p w:rsidR="008512CF" w:rsidRPr="006B5987" w:rsidRDefault="008512CF" w:rsidP="008512CF">
      <w:pPr>
        <w:pStyle w:val="Paragraphedeliste"/>
        <w:ind w:left="1494"/>
        <w:rPr>
          <w:rFonts w:ascii="Times New Roman" w:hAnsi="Times New Roman" w:cs="Times New Roman"/>
        </w:rPr>
      </w:pPr>
    </w:p>
    <w:p w:rsidR="008512CF" w:rsidRPr="006B5987" w:rsidRDefault="008512CF" w:rsidP="008512CF">
      <w:pPr>
        <w:pStyle w:val="Paragraphedeliste"/>
        <w:ind w:left="1494"/>
        <w:rPr>
          <w:rFonts w:ascii="Times New Roman" w:hAnsi="Times New Roman" w:cs="Times New Roman"/>
        </w:rPr>
      </w:pPr>
      <w:r w:rsidRPr="006B5987">
        <w:rPr>
          <w:rFonts w:ascii="Times New Roman" w:hAnsi="Times New Roman" w:cs="Times New Roman"/>
        </w:rPr>
        <w:t>Le mauvais état dentaire, outre le risque infectieux qu’il peut générer, favorise une mauvaise qualité d’alimentation, voire une dénutrition.</w:t>
      </w:r>
    </w:p>
    <w:p w:rsidR="008512CF" w:rsidRPr="006B5987" w:rsidRDefault="008512CF" w:rsidP="008512CF">
      <w:pPr>
        <w:pStyle w:val="Paragraphedeliste"/>
        <w:ind w:left="1494"/>
        <w:rPr>
          <w:rFonts w:ascii="Times New Roman" w:hAnsi="Times New Roman" w:cs="Times New Roman"/>
        </w:rPr>
      </w:pPr>
      <w:r w:rsidRPr="006B5987">
        <w:rPr>
          <w:rFonts w:ascii="Times New Roman" w:hAnsi="Times New Roman" w:cs="Times New Roman"/>
        </w:rPr>
        <w:t xml:space="preserve">La prévention des troubles bucco-dentaires doit être orientée vers une meilleure et constante information des usagers et de leurs proches  d’une part, et d’autre </w:t>
      </w:r>
      <w:proofErr w:type="gramStart"/>
      <w:r w:rsidRPr="006B5987">
        <w:rPr>
          <w:rFonts w:ascii="Times New Roman" w:hAnsi="Times New Roman" w:cs="Times New Roman"/>
        </w:rPr>
        <w:t>part ,</w:t>
      </w:r>
      <w:proofErr w:type="gramEnd"/>
      <w:r w:rsidRPr="006B5987">
        <w:rPr>
          <w:rFonts w:ascii="Times New Roman" w:hAnsi="Times New Roman" w:cs="Times New Roman"/>
        </w:rPr>
        <w:t xml:space="preserve"> vers une surveillance spécialisée régulière de l’état dentaire ou de la bonne adaptation d’un appareillage</w:t>
      </w:r>
      <w:r w:rsidR="00293B1F" w:rsidRPr="006B5987">
        <w:rPr>
          <w:rFonts w:ascii="Times New Roman" w:hAnsi="Times New Roman" w:cs="Times New Roman"/>
        </w:rPr>
        <w:t>.</w:t>
      </w:r>
    </w:p>
    <w:p w:rsidR="008512CF" w:rsidRPr="006B5987" w:rsidRDefault="008512CF" w:rsidP="008512CF">
      <w:pPr>
        <w:pStyle w:val="Paragraphedeliste"/>
        <w:ind w:left="1494"/>
        <w:rPr>
          <w:rFonts w:ascii="Times New Roman" w:hAnsi="Times New Roman" w:cs="Times New Roman"/>
        </w:rPr>
      </w:pPr>
      <w:r w:rsidRPr="006B5987">
        <w:rPr>
          <w:rFonts w:ascii="Times New Roman" w:hAnsi="Times New Roman" w:cs="Times New Roman"/>
        </w:rPr>
        <w:t>Au niveau institutionnel, l’hygiène dentaire ainsi que le nettoyage régulier des appareillages sont des points de vigilance.</w:t>
      </w:r>
    </w:p>
    <w:p w:rsidR="008512CF" w:rsidRPr="006B5987" w:rsidRDefault="008512CF" w:rsidP="008512CF">
      <w:pPr>
        <w:pStyle w:val="Paragraphedeliste"/>
        <w:ind w:left="1494"/>
        <w:rPr>
          <w:rFonts w:ascii="Times New Roman" w:hAnsi="Times New Roman" w:cs="Times New Roman"/>
        </w:rPr>
      </w:pPr>
    </w:p>
    <w:p w:rsidR="008512CF" w:rsidRPr="006B5987" w:rsidRDefault="008512CF" w:rsidP="008512CF">
      <w:pPr>
        <w:pStyle w:val="Paragraphedeliste"/>
        <w:ind w:left="1494"/>
        <w:rPr>
          <w:rFonts w:ascii="Times New Roman" w:hAnsi="Times New Roman" w:cs="Times New Roman"/>
        </w:rPr>
      </w:pPr>
      <w:r w:rsidRPr="006B5987">
        <w:rPr>
          <w:rFonts w:ascii="Times New Roman" w:hAnsi="Times New Roman" w:cs="Times New Roman"/>
        </w:rPr>
        <w:t>Dans la Résidence, un protocole  d’hygiène bucco-dentaire est  mis en place</w:t>
      </w:r>
      <w:r w:rsidR="00820414" w:rsidRPr="006B5987">
        <w:rPr>
          <w:rFonts w:ascii="Times New Roman" w:hAnsi="Times New Roman" w:cs="Times New Roman"/>
        </w:rPr>
        <w:t> ;</w:t>
      </w:r>
    </w:p>
    <w:p w:rsidR="008512CF" w:rsidRPr="006B5987" w:rsidRDefault="004D15CA" w:rsidP="008512CF">
      <w:pPr>
        <w:pStyle w:val="Paragraphedeliste"/>
        <w:ind w:left="1494"/>
        <w:rPr>
          <w:rFonts w:ascii="Times New Roman" w:hAnsi="Times New Roman" w:cs="Times New Roman"/>
        </w:rPr>
      </w:pPr>
      <w:r w:rsidRPr="006B5987">
        <w:rPr>
          <w:rFonts w:ascii="Times New Roman" w:hAnsi="Times New Roman" w:cs="Times New Roman"/>
        </w:rPr>
        <w:t xml:space="preserve">Il est </w:t>
      </w:r>
      <w:r w:rsidR="008512CF" w:rsidRPr="006B5987">
        <w:rPr>
          <w:rFonts w:ascii="Times New Roman" w:hAnsi="Times New Roman" w:cs="Times New Roman"/>
        </w:rPr>
        <w:t xml:space="preserve"> </w:t>
      </w:r>
      <w:r w:rsidRPr="006B5987">
        <w:rPr>
          <w:rFonts w:ascii="Times New Roman" w:hAnsi="Times New Roman" w:cs="Times New Roman"/>
        </w:rPr>
        <w:t>connu des professionnels et concerne tous les usagers.</w:t>
      </w:r>
    </w:p>
    <w:p w:rsidR="004D15CA" w:rsidRPr="006B5987" w:rsidRDefault="008512CF" w:rsidP="004D15CA">
      <w:pPr>
        <w:pStyle w:val="Paragraphedeliste"/>
        <w:ind w:left="1494"/>
        <w:rPr>
          <w:rFonts w:ascii="Times New Roman" w:hAnsi="Times New Roman" w:cs="Times New Roman"/>
        </w:rPr>
      </w:pPr>
      <w:r w:rsidRPr="006B5987">
        <w:rPr>
          <w:rFonts w:ascii="Times New Roman" w:hAnsi="Times New Roman" w:cs="Times New Roman"/>
        </w:rPr>
        <w:t xml:space="preserve">Le brossage des dents est cependant  non réalisé chez les résidents </w:t>
      </w:r>
      <w:r w:rsidR="004D15CA" w:rsidRPr="006B5987">
        <w:rPr>
          <w:rFonts w:ascii="Times New Roman" w:hAnsi="Times New Roman" w:cs="Times New Roman"/>
        </w:rPr>
        <w:t xml:space="preserve">ayant des </w:t>
      </w:r>
      <w:r w:rsidRPr="006B5987">
        <w:rPr>
          <w:rFonts w:ascii="Times New Roman" w:hAnsi="Times New Roman" w:cs="Times New Roman"/>
        </w:rPr>
        <w:t xml:space="preserve">troubles de comportement </w:t>
      </w:r>
    </w:p>
    <w:p w:rsidR="004D15CA" w:rsidRPr="006B5987" w:rsidRDefault="004D15CA" w:rsidP="004D15CA">
      <w:pPr>
        <w:pStyle w:val="Paragraphedeliste"/>
        <w:ind w:left="1494"/>
        <w:rPr>
          <w:rFonts w:ascii="Times New Roman" w:hAnsi="Times New Roman" w:cs="Times New Roman"/>
        </w:rPr>
      </w:pPr>
      <w:r w:rsidRPr="006B5987">
        <w:rPr>
          <w:rFonts w:ascii="Times New Roman" w:hAnsi="Times New Roman" w:cs="Times New Roman"/>
        </w:rPr>
        <w:t>On constate des d</w:t>
      </w:r>
      <w:r w:rsidR="008512CF" w:rsidRPr="006B5987">
        <w:rPr>
          <w:rFonts w:ascii="Times New Roman" w:hAnsi="Times New Roman" w:cs="Times New Roman"/>
        </w:rPr>
        <w:t>ifficulté</w:t>
      </w:r>
      <w:r w:rsidRPr="006B5987">
        <w:rPr>
          <w:rFonts w:ascii="Times New Roman" w:hAnsi="Times New Roman" w:cs="Times New Roman"/>
        </w:rPr>
        <w:t xml:space="preserve">s récurrentes  pour </w:t>
      </w:r>
      <w:r w:rsidR="008512CF" w:rsidRPr="006B5987">
        <w:rPr>
          <w:rFonts w:ascii="Times New Roman" w:hAnsi="Times New Roman" w:cs="Times New Roman"/>
        </w:rPr>
        <w:t>réaliser les bilans dentaires chez les résidents aux troubles de comportement</w:t>
      </w:r>
      <w:r w:rsidRPr="006B5987">
        <w:rPr>
          <w:rFonts w:ascii="Times New Roman" w:hAnsi="Times New Roman" w:cs="Times New Roman"/>
        </w:rPr>
        <w:t xml:space="preserve"> et/ou non coopérants.</w:t>
      </w:r>
    </w:p>
    <w:p w:rsidR="004D15CA" w:rsidRPr="006B5987" w:rsidRDefault="004D15CA" w:rsidP="004D15CA">
      <w:pPr>
        <w:pStyle w:val="Paragraphedeliste"/>
        <w:ind w:left="1494"/>
        <w:rPr>
          <w:rFonts w:ascii="Times New Roman" w:hAnsi="Times New Roman" w:cs="Times New Roman"/>
        </w:rPr>
      </w:pPr>
      <w:r w:rsidRPr="006B5987">
        <w:rPr>
          <w:rFonts w:ascii="Times New Roman" w:hAnsi="Times New Roman" w:cs="Times New Roman"/>
        </w:rPr>
        <w:t>Les soins bucco-dentaires peuvent se révéler en in</w:t>
      </w:r>
      <w:r w:rsidR="008512CF" w:rsidRPr="006B5987">
        <w:rPr>
          <w:rFonts w:ascii="Times New Roman" w:hAnsi="Times New Roman" w:cs="Times New Roman"/>
        </w:rPr>
        <w:t>adéquation avec les habitudes de vie du résident</w:t>
      </w:r>
      <w:r w:rsidRPr="006B5987">
        <w:rPr>
          <w:rFonts w:ascii="Times New Roman" w:hAnsi="Times New Roman" w:cs="Times New Roman"/>
        </w:rPr>
        <w:t xml:space="preserve"> et ce besoin est </w:t>
      </w:r>
      <w:r w:rsidR="008512CF" w:rsidRPr="006B5987">
        <w:rPr>
          <w:rFonts w:ascii="Times New Roman" w:hAnsi="Times New Roman" w:cs="Times New Roman"/>
        </w:rPr>
        <w:t>à définir dans les projets personnalisés</w:t>
      </w:r>
      <w:r w:rsidR="00293B1F" w:rsidRPr="006B5987">
        <w:rPr>
          <w:rFonts w:ascii="Times New Roman" w:hAnsi="Times New Roman" w:cs="Times New Roman"/>
        </w:rPr>
        <w:t>.</w:t>
      </w:r>
    </w:p>
    <w:p w:rsidR="004D15CA" w:rsidRPr="006B5987" w:rsidRDefault="004D15CA" w:rsidP="004D15CA">
      <w:pPr>
        <w:pStyle w:val="Paragraphedeliste"/>
        <w:ind w:left="1494"/>
        <w:rPr>
          <w:rFonts w:ascii="Times New Roman" w:hAnsi="Times New Roman" w:cs="Times New Roman"/>
        </w:rPr>
      </w:pPr>
      <w:r w:rsidRPr="006B5987">
        <w:rPr>
          <w:rFonts w:ascii="Times New Roman" w:hAnsi="Times New Roman" w:cs="Times New Roman"/>
        </w:rPr>
        <w:t xml:space="preserve">Les </w:t>
      </w:r>
      <w:r w:rsidR="008512CF" w:rsidRPr="006B5987">
        <w:rPr>
          <w:rFonts w:ascii="Times New Roman" w:hAnsi="Times New Roman" w:cs="Times New Roman"/>
        </w:rPr>
        <w:t>Soins de bouche</w:t>
      </w:r>
      <w:r w:rsidRPr="006B5987">
        <w:rPr>
          <w:rFonts w:ascii="Times New Roman" w:hAnsi="Times New Roman" w:cs="Times New Roman"/>
        </w:rPr>
        <w:t xml:space="preserve"> demeurent le plus souvent réalisés </w:t>
      </w:r>
      <w:r w:rsidR="008512CF" w:rsidRPr="006B5987">
        <w:rPr>
          <w:rFonts w:ascii="Times New Roman" w:hAnsi="Times New Roman" w:cs="Times New Roman"/>
        </w:rPr>
        <w:t xml:space="preserve"> pour les</w:t>
      </w:r>
      <w:r w:rsidRPr="006B5987">
        <w:rPr>
          <w:rFonts w:ascii="Times New Roman" w:hAnsi="Times New Roman" w:cs="Times New Roman"/>
        </w:rPr>
        <w:t xml:space="preserve"> résidents en soins palliatifs et effectués</w:t>
      </w:r>
      <w:r w:rsidR="008512CF" w:rsidRPr="006B5987">
        <w:rPr>
          <w:rFonts w:ascii="Times New Roman" w:hAnsi="Times New Roman" w:cs="Times New Roman"/>
        </w:rPr>
        <w:t xml:space="preserve"> avec des sets à soin de bouche</w:t>
      </w:r>
      <w:r w:rsidRPr="006B5987">
        <w:rPr>
          <w:rFonts w:ascii="Times New Roman" w:hAnsi="Times New Roman" w:cs="Times New Roman"/>
        </w:rPr>
        <w:t>.</w:t>
      </w:r>
      <w:r w:rsidR="008512CF" w:rsidRPr="006B5987">
        <w:rPr>
          <w:rFonts w:ascii="Times New Roman" w:hAnsi="Times New Roman" w:cs="Times New Roman"/>
        </w:rPr>
        <w:t xml:space="preserve"> </w:t>
      </w:r>
    </w:p>
    <w:p w:rsidR="008512CF" w:rsidRPr="006B5987" w:rsidRDefault="004D15CA" w:rsidP="004D15CA">
      <w:pPr>
        <w:pStyle w:val="Paragraphedeliste"/>
        <w:ind w:left="1494"/>
        <w:rPr>
          <w:rFonts w:ascii="Times New Roman" w:hAnsi="Times New Roman" w:cs="Times New Roman"/>
        </w:rPr>
      </w:pPr>
      <w:r w:rsidRPr="006B5987">
        <w:rPr>
          <w:rFonts w:ascii="Times New Roman" w:hAnsi="Times New Roman" w:cs="Times New Roman"/>
        </w:rPr>
        <w:t xml:space="preserve">Mais il n’existe pas d’usage </w:t>
      </w:r>
      <w:r w:rsidR="008512CF" w:rsidRPr="006B5987">
        <w:rPr>
          <w:rFonts w:ascii="Times New Roman" w:hAnsi="Times New Roman" w:cs="Times New Roman"/>
        </w:rPr>
        <w:t xml:space="preserve">de soins de bouche </w:t>
      </w:r>
      <w:r w:rsidRPr="006B5987">
        <w:rPr>
          <w:rFonts w:ascii="Times New Roman" w:hAnsi="Times New Roman" w:cs="Times New Roman"/>
        </w:rPr>
        <w:t xml:space="preserve">par </w:t>
      </w:r>
      <w:r w:rsidR="008512CF" w:rsidRPr="006B5987">
        <w:rPr>
          <w:rFonts w:ascii="Times New Roman" w:hAnsi="Times New Roman" w:cs="Times New Roman"/>
        </w:rPr>
        <w:t xml:space="preserve">« plaisir » </w:t>
      </w:r>
      <w:r w:rsidRPr="006B5987">
        <w:rPr>
          <w:rFonts w:ascii="Times New Roman" w:hAnsi="Times New Roman" w:cs="Times New Roman"/>
        </w:rPr>
        <w:t xml:space="preserve"> ce qui peut  créer un manque chez certains résidents.</w:t>
      </w:r>
    </w:p>
    <w:p w:rsidR="004D15CA" w:rsidRPr="006B5987" w:rsidRDefault="004D15CA" w:rsidP="004D15CA">
      <w:pPr>
        <w:pStyle w:val="Paragraphedeliste"/>
        <w:ind w:left="1494"/>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3262"/>
        <w:gridCol w:w="2921"/>
      </w:tblGrid>
      <w:tr w:rsidR="004D15CA" w:rsidRPr="006B5987" w:rsidTr="00180964">
        <w:trPr>
          <w:trHeight w:val="836"/>
        </w:trPr>
        <w:tc>
          <w:tcPr>
            <w:tcW w:w="6244" w:type="dxa"/>
            <w:gridSpan w:val="2"/>
          </w:tcPr>
          <w:p w:rsidR="004D15CA" w:rsidRPr="006B5987" w:rsidRDefault="004D15CA" w:rsidP="00180964">
            <w:pPr>
              <w:ind w:left="0"/>
              <w:rPr>
                <w:rFonts w:ascii="Times New Roman" w:hAnsi="Times New Roman"/>
                <w:color w:val="FF0000"/>
              </w:rPr>
            </w:pPr>
          </w:p>
          <w:p w:rsidR="004D15CA" w:rsidRPr="006B5987" w:rsidRDefault="004D15CA" w:rsidP="00180964">
            <w:pPr>
              <w:jc w:val="center"/>
              <w:rPr>
                <w:rFonts w:ascii="Times New Roman" w:hAnsi="Times New Roman"/>
                <w:color w:val="FF0000"/>
              </w:rPr>
            </w:pPr>
            <w:r w:rsidRPr="002440E9">
              <w:rPr>
                <w:rFonts w:ascii="Times New Roman" w:hAnsi="Times New Roman"/>
              </w:rPr>
              <w:t>Projet de soins</w:t>
            </w:r>
          </w:p>
        </w:tc>
        <w:tc>
          <w:tcPr>
            <w:tcW w:w="2936" w:type="dxa"/>
          </w:tcPr>
          <w:p w:rsidR="004D15CA" w:rsidRPr="006B5987" w:rsidRDefault="004D15CA" w:rsidP="00180964">
            <w:pPr>
              <w:jc w:val="center"/>
              <w:rPr>
                <w:rFonts w:ascii="Times New Roman" w:hAnsi="Times New Roman"/>
              </w:rPr>
            </w:pPr>
          </w:p>
        </w:tc>
      </w:tr>
      <w:tr w:rsidR="004D15CA" w:rsidRPr="006B5987" w:rsidTr="00180964">
        <w:tc>
          <w:tcPr>
            <w:tcW w:w="6244" w:type="dxa"/>
            <w:gridSpan w:val="2"/>
            <w:shd w:val="clear" w:color="auto" w:fill="C6D9F1" w:themeFill="text2" w:themeFillTint="33"/>
          </w:tcPr>
          <w:p w:rsidR="004D15CA" w:rsidRPr="006B5987" w:rsidRDefault="00A35EC6" w:rsidP="00180964">
            <w:pPr>
              <w:rPr>
                <w:rFonts w:ascii="Times New Roman" w:hAnsi="Times New Roman"/>
              </w:rPr>
            </w:pPr>
            <w:r w:rsidRPr="006B5987">
              <w:rPr>
                <w:rFonts w:ascii="Times New Roman" w:hAnsi="Times New Roman"/>
              </w:rPr>
              <w:t>Fiche action n°4</w:t>
            </w:r>
            <w:r w:rsidR="004D15CA" w:rsidRPr="006B5987">
              <w:rPr>
                <w:rFonts w:ascii="Times New Roman" w:hAnsi="Times New Roman"/>
              </w:rPr>
              <w:t>0</w:t>
            </w:r>
          </w:p>
          <w:p w:rsidR="004D15CA" w:rsidRPr="006B5987" w:rsidRDefault="004D15CA" w:rsidP="00180964">
            <w:pPr>
              <w:rPr>
                <w:rFonts w:ascii="Times New Roman" w:hAnsi="Times New Roman"/>
                <w:color w:val="FF0000"/>
              </w:rPr>
            </w:pPr>
          </w:p>
        </w:tc>
        <w:tc>
          <w:tcPr>
            <w:tcW w:w="2936" w:type="dxa"/>
            <w:shd w:val="clear" w:color="auto" w:fill="C6D9F1" w:themeFill="text2" w:themeFillTint="33"/>
          </w:tcPr>
          <w:p w:rsidR="004D15CA" w:rsidRPr="006B5987" w:rsidRDefault="004D15CA" w:rsidP="00180964">
            <w:pPr>
              <w:rPr>
                <w:rFonts w:ascii="Times New Roman" w:hAnsi="Times New Roman"/>
              </w:rPr>
            </w:pPr>
            <w:r w:rsidRPr="006B5987">
              <w:rPr>
                <w:rFonts w:ascii="Times New Roman" w:hAnsi="Times New Roman"/>
              </w:rPr>
              <w:t xml:space="preserve">Indicateurs disponibles </w:t>
            </w:r>
          </w:p>
        </w:tc>
      </w:tr>
      <w:tr w:rsidR="004D15CA" w:rsidRPr="006B5987" w:rsidTr="00180964">
        <w:tc>
          <w:tcPr>
            <w:tcW w:w="2930" w:type="dxa"/>
          </w:tcPr>
          <w:p w:rsidR="004D15CA" w:rsidRPr="006B5987" w:rsidRDefault="004D15CA" w:rsidP="00180964">
            <w:pPr>
              <w:ind w:left="0"/>
              <w:rPr>
                <w:rFonts w:ascii="Times New Roman" w:hAnsi="Times New Roman"/>
              </w:rPr>
            </w:pPr>
          </w:p>
          <w:p w:rsidR="004D15CA" w:rsidRPr="006B5987" w:rsidRDefault="004D15CA" w:rsidP="004D15CA">
            <w:pPr>
              <w:ind w:left="0"/>
              <w:rPr>
                <w:rFonts w:ascii="Times New Roman" w:hAnsi="Times New Roman"/>
              </w:rPr>
            </w:pPr>
            <w:r w:rsidRPr="006B5987">
              <w:rPr>
                <w:rFonts w:ascii="Times New Roman" w:hAnsi="Times New Roman"/>
              </w:rPr>
              <w:t>La prévention et l’hygiène bucco-dentaire</w:t>
            </w:r>
            <w:r w:rsidR="00293B1F" w:rsidRPr="006B5987">
              <w:rPr>
                <w:rFonts w:ascii="Times New Roman" w:hAnsi="Times New Roman"/>
              </w:rPr>
              <w:t>.</w:t>
            </w:r>
          </w:p>
          <w:p w:rsidR="004D15CA" w:rsidRPr="006B5987" w:rsidRDefault="004D15CA" w:rsidP="00180964">
            <w:pPr>
              <w:ind w:left="0"/>
              <w:rPr>
                <w:rFonts w:ascii="Times New Roman" w:hAnsi="Times New Roman"/>
              </w:rPr>
            </w:pPr>
          </w:p>
        </w:tc>
        <w:tc>
          <w:tcPr>
            <w:tcW w:w="3314" w:type="dxa"/>
          </w:tcPr>
          <w:p w:rsidR="004D15CA" w:rsidRPr="006B5987" w:rsidRDefault="004D15CA" w:rsidP="00180964">
            <w:pPr>
              <w:ind w:left="0"/>
              <w:rPr>
                <w:rFonts w:ascii="Times New Roman" w:hAnsi="Times New Roman"/>
              </w:rPr>
            </w:pPr>
            <w:r w:rsidRPr="006B5987">
              <w:rPr>
                <w:rFonts w:ascii="Times New Roman" w:hAnsi="Times New Roman"/>
              </w:rPr>
              <w:t xml:space="preserve">Objectifs : </w:t>
            </w:r>
          </w:p>
          <w:p w:rsidR="004D15CA" w:rsidRPr="006B5987" w:rsidRDefault="004D15CA" w:rsidP="004D15CA">
            <w:pPr>
              <w:spacing w:after="160" w:line="259" w:lineRule="auto"/>
              <w:ind w:left="0"/>
              <w:jc w:val="both"/>
              <w:rPr>
                <w:rFonts w:ascii="Times New Roman" w:hAnsi="Times New Roman"/>
              </w:rPr>
            </w:pPr>
            <w:r w:rsidRPr="006B5987">
              <w:rPr>
                <w:rFonts w:ascii="Times New Roman" w:hAnsi="Times New Roman"/>
              </w:rPr>
              <w:t xml:space="preserve">-Sensibiliser les agents à l’hygiène bucco-dentaire </w:t>
            </w:r>
          </w:p>
          <w:p w:rsidR="004D15CA" w:rsidRPr="006B5987" w:rsidRDefault="004D15CA" w:rsidP="004D15CA">
            <w:pPr>
              <w:spacing w:after="160" w:line="259" w:lineRule="auto"/>
              <w:ind w:left="0"/>
              <w:jc w:val="both"/>
              <w:rPr>
                <w:rFonts w:ascii="Times New Roman" w:hAnsi="Times New Roman"/>
              </w:rPr>
            </w:pPr>
            <w:r w:rsidRPr="006B5987">
              <w:rPr>
                <w:rFonts w:ascii="Times New Roman" w:hAnsi="Times New Roman"/>
              </w:rPr>
              <w:t xml:space="preserve">-Intégrer l’hygiène bucco-dentaire au projet personnalisé </w:t>
            </w:r>
          </w:p>
          <w:p w:rsidR="004D15CA" w:rsidRPr="006B5987" w:rsidRDefault="004D15CA" w:rsidP="004D15CA">
            <w:pPr>
              <w:spacing w:after="160" w:line="259" w:lineRule="auto"/>
              <w:ind w:left="0"/>
              <w:jc w:val="both"/>
              <w:rPr>
                <w:rFonts w:ascii="Times New Roman" w:hAnsi="Times New Roman"/>
              </w:rPr>
            </w:pPr>
            <w:r w:rsidRPr="006B5987">
              <w:rPr>
                <w:rFonts w:ascii="Times New Roman" w:hAnsi="Times New Roman"/>
              </w:rPr>
              <w:t xml:space="preserve">-Améliorer l’accès aux soins  dentaires </w:t>
            </w:r>
          </w:p>
          <w:p w:rsidR="004D15CA" w:rsidRPr="006B5987" w:rsidRDefault="004D15CA" w:rsidP="00180964">
            <w:pPr>
              <w:ind w:left="0"/>
              <w:rPr>
                <w:rFonts w:ascii="Times New Roman" w:hAnsi="Times New Roman"/>
              </w:rPr>
            </w:pPr>
            <w:r w:rsidRPr="006B5987">
              <w:rPr>
                <w:rFonts w:ascii="Times New Roman" w:hAnsi="Times New Roman"/>
              </w:rPr>
              <w:t>Echéance : 2021-2022</w:t>
            </w:r>
          </w:p>
          <w:p w:rsidR="004D15CA" w:rsidRPr="006B5987" w:rsidRDefault="004D15CA" w:rsidP="00180964">
            <w:pPr>
              <w:rPr>
                <w:rFonts w:ascii="Times New Roman" w:hAnsi="Times New Roman"/>
              </w:rPr>
            </w:pPr>
          </w:p>
          <w:p w:rsidR="004D15CA" w:rsidRPr="006B5987" w:rsidRDefault="004D15CA" w:rsidP="00180964">
            <w:pPr>
              <w:ind w:left="0"/>
              <w:rPr>
                <w:rFonts w:ascii="Times New Roman" w:hAnsi="Times New Roman"/>
              </w:rPr>
            </w:pPr>
            <w:r w:rsidRPr="006B5987">
              <w:rPr>
                <w:rFonts w:ascii="Times New Roman" w:hAnsi="Times New Roman"/>
              </w:rPr>
              <w:t>Groupe concerné : IDE, soignants, usagers, familles</w:t>
            </w:r>
          </w:p>
          <w:p w:rsidR="004D15CA" w:rsidRPr="006B5987" w:rsidRDefault="004D15CA" w:rsidP="00180964">
            <w:pPr>
              <w:ind w:left="0"/>
              <w:rPr>
                <w:rFonts w:ascii="Times New Roman" w:hAnsi="Times New Roman"/>
              </w:rPr>
            </w:pPr>
          </w:p>
          <w:p w:rsidR="004D15CA" w:rsidRPr="006B5987" w:rsidRDefault="004D15CA" w:rsidP="00180964">
            <w:pPr>
              <w:ind w:left="0"/>
              <w:rPr>
                <w:rFonts w:ascii="Times New Roman" w:hAnsi="Times New Roman"/>
              </w:rPr>
            </w:pPr>
            <w:r w:rsidRPr="006B5987">
              <w:rPr>
                <w:rFonts w:ascii="Times New Roman" w:hAnsi="Times New Roman"/>
              </w:rPr>
              <w:t xml:space="preserve">Responsable institutionnel : cadre supérieur de santé, </w:t>
            </w:r>
          </w:p>
          <w:p w:rsidR="004D15CA" w:rsidRPr="006B5987" w:rsidRDefault="004D15CA" w:rsidP="00180964">
            <w:pPr>
              <w:ind w:left="0"/>
              <w:rPr>
                <w:rFonts w:ascii="Times New Roman" w:hAnsi="Times New Roman"/>
              </w:rPr>
            </w:pPr>
          </w:p>
          <w:p w:rsidR="004D15CA" w:rsidRPr="006B5987" w:rsidRDefault="004D15CA" w:rsidP="004D15CA">
            <w:pPr>
              <w:ind w:left="0"/>
              <w:rPr>
                <w:rFonts w:ascii="Times New Roman" w:hAnsi="Times New Roman"/>
              </w:rPr>
            </w:pPr>
            <w:r w:rsidRPr="006B5987">
              <w:rPr>
                <w:rFonts w:ascii="Times New Roman" w:hAnsi="Times New Roman"/>
              </w:rPr>
              <w:t>Référents : IDEC, médecin coordonnateur</w:t>
            </w:r>
          </w:p>
        </w:tc>
        <w:tc>
          <w:tcPr>
            <w:tcW w:w="2936" w:type="dxa"/>
          </w:tcPr>
          <w:p w:rsidR="004D15CA" w:rsidRPr="006B5987" w:rsidRDefault="004D15CA" w:rsidP="004D15CA">
            <w:pPr>
              <w:spacing w:after="160" w:line="259" w:lineRule="auto"/>
              <w:ind w:left="0"/>
              <w:jc w:val="both"/>
              <w:rPr>
                <w:rFonts w:ascii="Times New Roman" w:hAnsi="Times New Roman"/>
              </w:rPr>
            </w:pPr>
            <w:r w:rsidRPr="006B5987">
              <w:rPr>
                <w:rFonts w:ascii="Times New Roman" w:hAnsi="Times New Roman"/>
              </w:rPr>
              <w:t>-actions de sensibilisation des dentistes  locaux pour réaliser des bilans dentaires</w:t>
            </w:r>
          </w:p>
          <w:p w:rsidR="004D15CA" w:rsidRPr="006B5987" w:rsidRDefault="004D15CA" w:rsidP="004D15CA">
            <w:pPr>
              <w:spacing w:after="160" w:line="259" w:lineRule="auto"/>
              <w:ind w:left="0"/>
              <w:jc w:val="both"/>
              <w:rPr>
                <w:rFonts w:ascii="Times New Roman" w:hAnsi="Times New Roman"/>
              </w:rPr>
            </w:pPr>
            <w:r w:rsidRPr="006B5987">
              <w:rPr>
                <w:rFonts w:ascii="Times New Roman" w:hAnsi="Times New Roman"/>
              </w:rPr>
              <w:t xml:space="preserve"> -audits des projets personnalisés intégrant les besoins et attentes en matière d’hygiène bucco-dentaire</w:t>
            </w:r>
          </w:p>
          <w:p w:rsidR="00EC09DD" w:rsidRPr="006B5987" w:rsidRDefault="00EC09DD" w:rsidP="004D15CA">
            <w:pPr>
              <w:spacing w:after="160" w:line="259" w:lineRule="auto"/>
              <w:ind w:left="0"/>
              <w:jc w:val="both"/>
              <w:rPr>
                <w:rFonts w:ascii="Times New Roman" w:hAnsi="Times New Roman"/>
              </w:rPr>
            </w:pPr>
            <w:r w:rsidRPr="006B5987">
              <w:rPr>
                <w:rFonts w:ascii="Times New Roman" w:hAnsi="Times New Roman"/>
              </w:rPr>
              <w:t>-nombre d’actions de formation et/sensibilisation des professionnels aux soins d’hygiène dentaire</w:t>
            </w:r>
          </w:p>
          <w:p w:rsidR="00EC09DD" w:rsidRPr="006B5987" w:rsidRDefault="00EC09DD" w:rsidP="004D15CA">
            <w:pPr>
              <w:spacing w:after="160" w:line="259" w:lineRule="auto"/>
              <w:ind w:left="0"/>
              <w:jc w:val="both"/>
              <w:rPr>
                <w:rFonts w:ascii="Times New Roman" w:hAnsi="Times New Roman"/>
              </w:rPr>
            </w:pPr>
            <w:r w:rsidRPr="006B5987">
              <w:rPr>
                <w:rFonts w:ascii="Times New Roman" w:hAnsi="Times New Roman"/>
              </w:rPr>
              <w:t>-nombre d’actions permettant d’améliorer la qualité de l’hygiène bucco-dentaire(remplacement des sets par des bâtonnets en mousse )</w:t>
            </w:r>
          </w:p>
          <w:p w:rsidR="004D15CA" w:rsidRPr="006B5987" w:rsidRDefault="004D15CA" w:rsidP="004D15CA">
            <w:pPr>
              <w:pStyle w:val="Paragraphedeliste"/>
              <w:jc w:val="both"/>
              <w:rPr>
                <w:rFonts w:ascii="Times New Roman" w:hAnsi="Times New Roman" w:cs="Times New Roman"/>
              </w:rPr>
            </w:pPr>
          </w:p>
          <w:p w:rsidR="004D15CA" w:rsidRPr="006B5987" w:rsidRDefault="004D15CA" w:rsidP="00180964">
            <w:pPr>
              <w:spacing w:after="160" w:line="259" w:lineRule="auto"/>
              <w:ind w:left="0"/>
              <w:jc w:val="both"/>
              <w:rPr>
                <w:rFonts w:ascii="Times New Roman" w:hAnsi="Times New Roman"/>
              </w:rPr>
            </w:pPr>
            <w:r w:rsidRPr="006B5987">
              <w:rPr>
                <w:rFonts w:ascii="Times New Roman" w:hAnsi="Times New Roman"/>
              </w:rPr>
              <w:t>-suivi annuel</w:t>
            </w:r>
          </w:p>
        </w:tc>
      </w:tr>
    </w:tbl>
    <w:p w:rsidR="004D15CA" w:rsidRPr="006B5987" w:rsidRDefault="004D15CA" w:rsidP="004D15CA">
      <w:pPr>
        <w:pStyle w:val="Paragraphedeliste"/>
        <w:ind w:left="1494"/>
        <w:rPr>
          <w:rFonts w:ascii="Times New Roman" w:hAnsi="Times New Roman" w:cs="Times New Roman"/>
        </w:rPr>
      </w:pPr>
    </w:p>
    <w:p w:rsidR="002D3ABB" w:rsidRPr="006B5987" w:rsidRDefault="002D3ABB" w:rsidP="00C979CC">
      <w:pPr>
        <w:pStyle w:val="Titre2"/>
        <w:rPr>
          <w:rFonts w:ascii="Times New Roman" w:hAnsi="Times New Roman"/>
          <w:b w:val="0"/>
          <w:color w:val="auto"/>
          <w:sz w:val="24"/>
          <w:szCs w:val="24"/>
        </w:rPr>
      </w:pPr>
    </w:p>
    <w:p w:rsidR="002D3ABB" w:rsidRPr="006B5987" w:rsidRDefault="002D3ABB" w:rsidP="00D96EA6">
      <w:pPr>
        <w:pStyle w:val="Titre2"/>
        <w:numPr>
          <w:ilvl w:val="0"/>
          <w:numId w:val="57"/>
        </w:numPr>
        <w:rPr>
          <w:rFonts w:ascii="Times New Roman" w:hAnsi="Times New Roman"/>
          <w:b w:val="0"/>
          <w:color w:val="auto"/>
          <w:sz w:val="24"/>
          <w:szCs w:val="24"/>
        </w:rPr>
      </w:pPr>
      <w:r w:rsidRPr="006B5987">
        <w:rPr>
          <w:rFonts w:ascii="Times New Roman" w:hAnsi="Times New Roman"/>
          <w:b w:val="0"/>
          <w:color w:val="auto"/>
          <w:sz w:val="24"/>
          <w:szCs w:val="24"/>
        </w:rPr>
        <w:t>La prévention et la prise en charge de l’incontinence et de l’hygiène de l’élimination</w:t>
      </w:r>
      <w:r w:rsidR="00B63E00" w:rsidRPr="006B5987">
        <w:rPr>
          <w:rFonts w:ascii="Times New Roman" w:hAnsi="Times New Roman"/>
          <w:b w:val="0"/>
          <w:color w:val="auto"/>
          <w:sz w:val="24"/>
          <w:szCs w:val="24"/>
        </w:rPr>
        <w:t>.</w:t>
      </w:r>
    </w:p>
    <w:p w:rsidR="00B77696" w:rsidRPr="006B5987" w:rsidRDefault="00B77696" w:rsidP="00B77696">
      <w:pPr>
        <w:pStyle w:val="Paragraphedeliste"/>
        <w:ind w:left="1494"/>
        <w:rPr>
          <w:rFonts w:ascii="Times New Roman" w:hAnsi="Times New Roman" w:cs="Times New Roman"/>
        </w:rPr>
      </w:pPr>
      <w:r w:rsidRPr="006B5987">
        <w:rPr>
          <w:rFonts w:ascii="Times New Roman" w:hAnsi="Times New Roman" w:cs="Times New Roman"/>
        </w:rPr>
        <w:t>Comme pour les autres items, l’évaluation initiale des capacités de l’usager est fondamentale.</w:t>
      </w:r>
    </w:p>
    <w:p w:rsidR="00B77696" w:rsidRPr="006B5987" w:rsidRDefault="00B77696" w:rsidP="00B77696">
      <w:pPr>
        <w:pStyle w:val="Paragraphedeliste"/>
        <w:ind w:left="1494"/>
        <w:rPr>
          <w:rFonts w:ascii="Times New Roman" w:hAnsi="Times New Roman" w:cs="Times New Roman"/>
        </w:rPr>
      </w:pPr>
      <w:r w:rsidRPr="006B5987">
        <w:rPr>
          <w:rFonts w:ascii="Times New Roman" w:hAnsi="Times New Roman" w:cs="Times New Roman"/>
        </w:rPr>
        <w:t>Les capacités sphinctériennes peuvent à tout moment se dégrader et il incombe à l’établissement de veiller à maintenir une bonne capacité d’élimination contrôlée pour l’usager.</w:t>
      </w:r>
    </w:p>
    <w:p w:rsidR="00B77696" w:rsidRPr="006B5987" w:rsidRDefault="00B77696" w:rsidP="00B77696">
      <w:pPr>
        <w:pStyle w:val="Paragraphedeliste"/>
        <w:ind w:left="1494"/>
        <w:rPr>
          <w:rFonts w:ascii="Times New Roman" w:hAnsi="Times New Roman" w:cs="Times New Roman"/>
        </w:rPr>
      </w:pPr>
    </w:p>
    <w:p w:rsidR="00B77696" w:rsidRPr="006B5987" w:rsidRDefault="00B77696" w:rsidP="00B77696">
      <w:pPr>
        <w:pStyle w:val="Paragraphedeliste"/>
        <w:ind w:left="1494"/>
        <w:rPr>
          <w:rFonts w:ascii="Times New Roman" w:hAnsi="Times New Roman" w:cs="Times New Roman"/>
        </w:rPr>
      </w:pPr>
      <w:r w:rsidRPr="006B5987">
        <w:rPr>
          <w:rFonts w:ascii="Times New Roman" w:hAnsi="Times New Roman" w:cs="Times New Roman"/>
        </w:rPr>
        <w:t>Pour se faire, l’accompagnement des résidents par les soignants pour l’élimination dans les premiers jours après l’admission peut se révéler déterminante, compte-tenu des pertes de repères fréquemment observées dans ce contexte.</w:t>
      </w:r>
    </w:p>
    <w:p w:rsidR="00B77696" w:rsidRPr="006B5987" w:rsidRDefault="00B77696" w:rsidP="00B77696">
      <w:pPr>
        <w:pStyle w:val="Paragraphedeliste"/>
        <w:ind w:left="1494"/>
        <w:rPr>
          <w:rFonts w:ascii="Times New Roman" w:hAnsi="Times New Roman" w:cs="Times New Roman"/>
        </w:rPr>
      </w:pPr>
      <w:r w:rsidRPr="006B5987">
        <w:rPr>
          <w:rFonts w:ascii="Times New Roman" w:hAnsi="Times New Roman" w:cs="Times New Roman"/>
        </w:rPr>
        <w:t>Le recours aux protections, nocturnes et/ou diurnes ne doi</w:t>
      </w:r>
      <w:r w:rsidR="00B63E00" w:rsidRPr="006B5987">
        <w:rPr>
          <w:rFonts w:ascii="Times New Roman" w:hAnsi="Times New Roman" w:cs="Times New Roman"/>
        </w:rPr>
        <w:t xml:space="preserve">vent pas être la règle et l’adhésion du résident </w:t>
      </w:r>
      <w:r w:rsidRPr="006B5987">
        <w:rPr>
          <w:rFonts w:ascii="Times New Roman" w:hAnsi="Times New Roman" w:cs="Times New Roman"/>
        </w:rPr>
        <w:t>et de ses proches sont recher</w:t>
      </w:r>
      <w:r w:rsidR="00B954DA" w:rsidRPr="006B5987">
        <w:rPr>
          <w:rFonts w:ascii="Times New Roman" w:hAnsi="Times New Roman" w:cs="Times New Roman"/>
        </w:rPr>
        <w:t>chés dans la mesure du possible, notamment pour aider aux transferts vers les sanitaires en cas de demandes.</w:t>
      </w:r>
    </w:p>
    <w:p w:rsidR="00B77696" w:rsidRPr="006B5987" w:rsidRDefault="00B77696" w:rsidP="00B77696">
      <w:pPr>
        <w:pStyle w:val="Paragraphedeliste"/>
        <w:ind w:left="1494"/>
        <w:rPr>
          <w:rFonts w:ascii="Times New Roman" w:hAnsi="Times New Roman" w:cs="Times New Roman"/>
        </w:rPr>
      </w:pPr>
      <w:r w:rsidRPr="006B5987">
        <w:rPr>
          <w:rFonts w:ascii="Times New Roman" w:hAnsi="Times New Roman" w:cs="Times New Roman"/>
        </w:rPr>
        <w:t xml:space="preserve">Aussi, une vigilance accrue est à effectuer pour les résidents au </w:t>
      </w:r>
      <w:r w:rsidR="00B63E00" w:rsidRPr="006B5987">
        <w:rPr>
          <w:rFonts w:ascii="Times New Roman" w:hAnsi="Times New Roman" w:cs="Times New Roman"/>
        </w:rPr>
        <w:t>dét</w:t>
      </w:r>
      <w:r w:rsidRPr="006B5987">
        <w:rPr>
          <w:rFonts w:ascii="Times New Roman" w:hAnsi="Times New Roman" w:cs="Times New Roman"/>
        </w:rPr>
        <w:t>our d’une hospitalisation.</w:t>
      </w:r>
    </w:p>
    <w:p w:rsidR="00B77696" w:rsidRPr="006B5987" w:rsidRDefault="00B77696" w:rsidP="00B77696">
      <w:pPr>
        <w:pStyle w:val="Titre2"/>
        <w:ind w:left="1494"/>
        <w:rPr>
          <w:rFonts w:ascii="Times New Roman" w:hAnsi="Times New Roman"/>
          <w:b w:val="0"/>
          <w:color w:val="auto"/>
          <w:sz w:val="24"/>
          <w:szCs w:val="24"/>
        </w:rPr>
      </w:pPr>
    </w:p>
    <w:p w:rsidR="00B77696" w:rsidRPr="006B5987" w:rsidRDefault="00B77696" w:rsidP="00B77696">
      <w:pPr>
        <w:pStyle w:val="Titre2"/>
        <w:ind w:left="1494"/>
        <w:rPr>
          <w:rFonts w:ascii="Times New Roman" w:hAnsi="Times New Roman"/>
          <w:b w:val="0"/>
          <w:color w:val="auto"/>
          <w:sz w:val="24"/>
          <w:szCs w:val="24"/>
        </w:rPr>
      </w:pPr>
      <w:r w:rsidRPr="006B5987">
        <w:rPr>
          <w:rFonts w:ascii="Times New Roman" w:hAnsi="Times New Roman"/>
          <w:b w:val="0"/>
          <w:color w:val="auto"/>
          <w:sz w:val="24"/>
          <w:szCs w:val="24"/>
        </w:rPr>
        <w:lastRenderedPageBreak/>
        <w:t>Un certain nombre de constats ont été ciblés et en particulier les points suivants :</w:t>
      </w:r>
    </w:p>
    <w:p w:rsidR="00B77696" w:rsidRPr="006B5987" w:rsidRDefault="00B77696" w:rsidP="00D96EA6">
      <w:pPr>
        <w:pStyle w:val="Paragraphedeliste"/>
        <w:numPr>
          <w:ilvl w:val="0"/>
          <w:numId w:val="81"/>
        </w:numPr>
        <w:spacing w:after="160" w:line="259" w:lineRule="auto"/>
        <w:jc w:val="both"/>
        <w:rPr>
          <w:rFonts w:ascii="Times New Roman" w:hAnsi="Times New Roman" w:cs="Times New Roman"/>
        </w:rPr>
      </w:pPr>
      <w:r w:rsidRPr="006B5987">
        <w:rPr>
          <w:rFonts w:ascii="Times New Roman" w:hAnsi="Times New Roman" w:cs="Times New Roman"/>
        </w:rPr>
        <w:t xml:space="preserve">Le choix du type de protection est souvent laissé </w:t>
      </w:r>
      <w:r w:rsidR="00FC3313" w:rsidRPr="006B5987">
        <w:rPr>
          <w:rFonts w:ascii="Times New Roman" w:hAnsi="Times New Roman" w:cs="Times New Roman"/>
        </w:rPr>
        <w:t xml:space="preserve">à </w:t>
      </w:r>
      <w:r w:rsidRPr="006B5987">
        <w:rPr>
          <w:rFonts w:ascii="Times New Roman" w:hAnsi="Times New Roman" w:cs="Times New Roman"/>
        </w:rPr>
        <w:t xml:space="preserve">l’appréciation propre d’un seul agent et non </w:t>
      </w:r>
      <w:r w:rsidR="00C979CC" w:rsidRPr="006B5987">
        <w:rPr>
          <w:rFonts w:ascii="Times New Roman" w:hAnsi="Times New Roman" w:cs="Times New Roman"/>
        </w:rPr>
        <w:t>après évaluation collective des équipes</w:t>
      </w:r>
      <w:r w:rsidR="00B63E00" w:rsidRPr="006B5987">
        <w:rPr>
          <w:rFonts w:ascii="Times New Roman" w:hAnsi="Times New Roman" w:cs="Times New Roman"/>
        </w:rPr>
        <w:t>.</w:t>
      </w:r>
    </w:p>
    <w:p w:rsidR="00C979CC" w:rsidRPr="006B5987" w:rsidRDefault="00C979CC" w:rsidP="00D96EA6">
      <w:pPr>
        <w:pStyle w:val="Paragraphedeliste"/>
        <w:numPr>
          <w:ilvl w:val="0"/>
          <w:numId w:val="81"/>
        </w:numPr>
        <w:spacing w:after="160" w:line="259" w:lineRule="auto"/>
        <w:jc w:val="both"/>
        <w:rPr>
          <w:rFonts w:ascii="Times New Roman" w:hAnsi="Times New Roman" w:cs="Times New Roman"/>
        </w:rPr>
      </w:pPr>
      <w:r w:rsidRPr="006B5987">
        <w:rPr>
          <w:rFonts w:ascii="Times New Roman" w:hAnsi="Times New Roman" w:cs="Times New Roman"/>
        </w:rPr>
        <w:t>Les difficultés de suivi du transit pour les résidents autonomes</w:t>
      </w:r>
      <w:r w:rsidR="00B63E00" w:rsidRPr="006B5987">
        <w:rPr>
          <w:rFonts w:ascii="Times New Roman" w:hAnsi="Times New Roman" w:cs="Times New Roman"/>
        </w:rPr>
        <w:t>.</w:t>
      </w:r>
    </w:p>
    <w:p w:rsidR="00C979CC" w:rsidRPr="006B5987" w:rsidRDefault="00C979CC" w:rsidP="00D96EA6">
      <w:pPr>
        <w:pStyle w:val="Paragraphedeliste"/>
        <w:numPr>
          <w:ilvl w:val="0"/>
          <w:numId w:val="81"/>
        </w:numPr>
        <w:spacing w:after="160" w:line="259" w:lineRule="auto"/>
        <w:jc w:val="both"/>
        <w:rPr>
          <w:rFonts w:ascii="Times New Roman" w:hAnsi="Times New Roman" w:cs="Times New Roman"/>
        </w:rPr>
      </w:pPr>
      <w:r w:rsidRPr="006B5987">
        <w:rPr>
          <w:rFonts w:ascii="Times New Roman" w:hAnsi="Times New Roman" w:cs="Times New Roman"/>
        </w:rPr>
        <w:t>Le peu de régimes riche en fibre</w:t>
      </w:r>
      <w:r w:rsidR="00FC3313" w:rsidRPr="006B5987">
        <w:rPr>
          <w:rFonts w:ascii="Times New Roman" w:hAnsi="Times New Roman" w:cs="Times New Roman"/>
        </w:rPr>
        <w:t xml:space="preserve">s à même de réduire les ralentissements du transit </w:t>
      </w:r>
      <w:r w:rsidRPr="006B5987">
        <w:rPr>
          <w:rFonts w:ascii="Times New Roman" w:hAnsi="Times New Roman" w:cs="Times New Roman"/>
        </w:rPr>
        <w:t>observées</w:t>
      </w:r>
      <w:r w:rsidR="00B63E00" w:rsidRPr="006B5987">
        <w:rPr>
          <w:rFonts w:ascii="Times New Roman" w:hAnsi="Times New Roman" w:cs="Times New Roman"/>
        </w:rPr>
        <w:t>.</w:t>
      </w:r>
    </w:p>
    <w:p w:rsidR="00C979CC" w:rsidRPr="006B5987" w:rsidRDefault="00C979CC" w:rsidP="00D96EA6">
      <w:pPr>
        <w:pStyle w:val="Paragraphedeliste"/>
        <w:numPr>
          <w:ilvl w:val="0"/>
          <w:numId w:val="81"/>
        </w:numPr>
        <w:spacing w:after="160" w:line="259" w:lineRule="auto"/>
        <w:jc w:val="both"/>
        <w:rPr>
          <w:rFonts w:ascii="Times New Roman" w:hAnsi="Times New Roman" w:cs="Times New Roman"/>
        </w:rPr>
      </w:pPr>
      <w:r w:rsidRPr="006B5987">
        <w:rPr>
          <w:rFonts w:ascii="Times New Roman" w:hAnsi="Times New Roman" w:cs="Times New Roman"/>
        </w:rPr>
        <w:t>Le manque d’exercice physique</w:t>
      </w:r>
      <w:r w:rsidR="00B63E00" w:rsidRPr="006B5987">
        <w:rPr>
          <w:rFonts w:ascii="Times New Roman" w:hAnsi="Times New Roman" w:cs="Times New Roman"/>
        </w:rPr>
        <w:t xml:space="preserve"> </w:t>
      </w:r>
      <w:r w:rsidRPr="006B5987">
        <w:rPr>
          <w:rFonts w:ascii="Times New Roman" w:hAnsi="Times New Roman" w:cs="Times New Roman"/>
        </w:rPr>
        <w:t>et la réduction de mobilité des résidents qui peuvent favoriser les troubles sphinctériens</w:t>
      </w:r>
      <w:r w:rsidR="00B63E00" w:rsidRPr="006B5987">
        <w:rPr>
          <w:rFonts w:ascii="Times New Roman" w:hAnsi="Times New Roman" w:cs="Times New Roman"/>
        </w:rPr>
        <w:t>.</w:t>
      </w:r>
    </w:p>
    <w:p w:rsidR="00B77696" w:rsidRPr="006B5987" w:rsidRDefault="00B77696" w:rsidP="00D96EA6">
      <w:pPr>
        <w:pStyle w:val="Paragraphedeliste"/>
        <w:numPr>
          <w:ilvl w:val="0"/>
          <w:numId w:val="81"/>
        </w:numPr>
        <w:spacing w:after="160" w:line="259" w:lineRule="auto"/>
        <w:jc w:val="both"/>
        <w:rPr>
          <w:rFonts w:ascii="Times New Roman" w:hAnsi="Times New Roman" w:cs="Times New Roman"/>
        </w:rPr>
      </w:pPr>
      <w:r w:rsidRPr="006B5987">
        <w:rPr>
          <w:rFonts w:ascii="Times New Roman" w:hAnsi="Times New Roman" w:cs="Times New Roman"/>
        </w:rPr>
        <w:t>Aucun résident</w:t>
      </w:r>
      <w:r w:rsidR="00C979CC" w:rsidRPr="006B5987">
        <w:rPr>
          <w:rFonts w:ascii="Times New Roman" w:hAnsi="Times New Roman" w:cs="Times New Roman"/>
        </w:rPr>
        <w:t xml:space="preserve"> n’est </w:t>
      </w:r>
      <w:r w:rsidRPr="006B5987">
        <w:rPr>
          <w:rFonts w:ascii="Times New Roman" w:hAnsi="Times New Roman" w:cs="Times New Roman"/>
        </w:rPr>
        <w:t xml:space="preserve"> porteur de sonde à demeure</w:t>
      </w:r>
      <w:r w:rsidR="00B63E00" w:rsidRPr="006B5987">
        <w:rPr>
          <w:rFonts w:ascii="Times New Roman" w:hAnsi="Times New Roman" w:cs="Times New Roman"/>
        </w:rPr>
        <w:t>.</w:t>
      </w:r>
      <w:r w:rsidRPr="006B5987">
        <w:rPr>
          <w:rFonts w:ascii="Times New Roman" w:hAnsi="Times New Roman" w:cs="Times New Roman"/>
        </w:rPr>
        <w:t xml:space="preserve"> </w:t>
      </w:r>
    </w:p>
    <w:p w:rsidR="00B77696" w:rsidRPr="006B5987" w:rsidRDefault="00C979CC" w:rsidP="00D96EA6">
      <w:pPr>
        <w:pStyle w:val="Paragraphedeliste"/>
        <w:numPr>
          <w:ilvl w:val="0"/>
          <w:numId w:val="81"/>
        </w:numPr>
        <w:spacing w:after="160" w:line="259" w:lineRule="auto"/>
        <w:jc w:val="both"/>
        <w:rPr>
          <w:rFonts w:ascii="Times New Roman" w:hAnsi="Times New Roman" w:cs="Times New Roman"/>
        </w:rPr>
      </w:pPr>
      <w:r w:rsidRPr="006B5987">
        <w:rPr>
          <w:rFonts w:ascii="Times New Roman" w:hAnsi="Times New Roman" w:cs="Times New Roman"/>
        </w:rPr>
        <w:t>La proposition de mise en place d</w:t>
      </w:r>
      <w:r w:rsidR="00B77696" w:rsidRPr="006B5987">
        <w:rPr>
          <w:rFonts w:ascii="Times New Roman" w:hAnsi="Times New Roman" w:cs="Times New Roman"/>
        </w:rPr>
        <w:t>’étui pénien avant le change complet pour limiter les troubles trophiques</w:t>
      </w:r>
      <w:r w:rsidR="00B63E00" w:rsidRPr="006B5987">
        <w:rPr>
          <w:rFonts w:ascii="Times New Roman" w:hAnsi="Times New Roman" w:cs="Times New Roman"/>
        </w:rPr>
        <w:t>.</w:t>
      </w:r>
    </w:p>
    <w:p w:rsidR="00B77696" w:rsidRPr="006B5987" w:rsidRDefault="00C979CC" w:rsidP="00D96EA6">
      <w:pPr>
        <w:pStyle w:val="Paragraphedeliste"/>
        <w:numPr>
          <w:ilvl w:val="0"/>
          <w:numId w:val="81"/>
        </w:numPr>
        <w:spacing w:after="160" w:line="259" w:lineRule="auto"/>
        <w:jc w:val="both"/>
        <w:rPr>
          <w:rFonts w:ascii="Times New Roman" w:hAnsi="Times New Roman" w:cs="Times New Roman"/>
        </w:rPr>
      </w:pPr>
      <w:r w:rsidRPr="006B5987">
        <w:rPr>
          <w:rFonts w:ascii="Times New Roman" w:hAnsi="Times New Roman" w:cs="Times New Roman"/>
        </w:rPr>
        <w:t>La d</w:t>
      </w:r>
      <w:r w:rsidR="00B77696" w:rsidRPr="006B5987">
        <w:rPr>
          <w:rFonts w:ascii="Times New Roman" w:hAnsi="Times New Roman" w:cs="Times New Roman"/>
        </w:rPr>
        <w:t>o</w:t>
      </w:r>
      <w:r w:rsidR="00FC3313" w:rsidRPr="006B5987">
        <w:rPr>
          <w:rFonts w:ascii="Times New Roman" w:hAnsi="Times New Roman" w:cs="Times New Roman"/>
        </w:rPr>
        <w:t xml:space="preserve">tation suffisante en urinaux </w:t>
      </w:r>
      <w:r w:rsidR="00B77696" w:rsidRPr="006B5987">
        <w:rPr>
          <w:rFonts w:ascii="Times New Roman" w:hAnsi="Times New Roman" w:cs="Times New Roman"/>
        </w:rPr>
        <w:t xml:space="preserve"> anti-reflux</w:t>
      </w:r>
      <w:r w:rsidR="00B63E00" w:rsidRPr="006B5987">
        <w:rPr>
          <w:rFonts w:ascii="Times New Roman" w:hAnsi="Times New Roman" w:cs="Times New Roman"/>
        </w:rPr>
        <w:t>.</w:t>
      </w:r>
      <w:r w:rsidR="00B77696" w:rsidRPr="006B5987">
        <w:rPr>
          <w:rFonts w:ascii="Times New Roman" w:hAnsi="Times New Roman" w:cs="Times New Roman"/>
        </w:rPr>
        <w:t xml:space="preserve"> </w:t>
      </w:r>
    </w:p>
    <w:p w:rsidR="00C979CC" w:rsidRPr="006B5987" w:rsidRDefault="00C979CC" w:rsidP="00D96EA6">
      <w:pPr>
        <w:pStyle w:val="Paragraphedeliste"/>
        <w:numPr>
          <w:ilvl w:val="0"/>
          <w:numId w:val="81"/>
        </w:numPr>
        <w:spacing w:after="160" w:line="259" w:lineRule="auto"/>
        <w:jc w:val="both"/>
        <w:rPr>
          <w:rFonts w:ascii="Times New Roman" w:hAnsi="Times New Roman" w:cs="Times New Roman"/>
        </w:rPr>
      </w:pPr>
      <w:r w:rsidRPr="006B5987">
        <w:rPr>
          <w:rFonts w:ascii="Times New Roman" w:hAnsi="Times New Roman" w:cs="Times New Roman"/>
        </w:rPr>
        <w:t>Un Accompagnement aux toilettes privilégié ou la mise à disposition de fauteuil garde-robe</w:t>
      </w:r>
      <w:r w:rsidR="00B63E00" w:rsidRPr="006B5987">
        <w:rPr>
          <w:rFonts w:ascii="Times New Roman" w:hAnsi="Times New Roman" w:cs="Times New Roman"/>
        </w:rPr>
        <w:t>.</w:t>
      </w:r>
    </w:p>
    <w:p w:rsidR="00C979CC" w:rsidRPr="006B5987" w:rsidRDefault="00C979CC" w:rsidP="00C979CC">
      <w:pPr>
        <w:pStyle w:val="Paragraphedeliste"/>
        <w:spacing w:after="160" w:line="259" w:lineRule="auto"/>
        <w:ind w:left="2214"/>
        <w:jc w:val="both"/>
        <w:rPr>
          <w:rFonts w:ascii="Times New Roman" w:hAnsi="Times New Roman" w:cs="Times New Roman"/>
        </w:rPr>
      </w:pPr>
    </w:p>
    <w:p w:rsidR="00C979CC" w:rsidRPr="006B5987" w:rsidRDefault="00C979CC" w:rsidP="00C979CC">
      <w:pPr>
        <w:pStyle w:val="Paragraphedeliste"/>
        <w:spacing w:after="160" w:line="259" w:lineRule="auto"/>
        <w:ind w:left="2214"/>
        <w:jc w:val="both"/>
        <w:rPr>
          <w:rFonts w:ascii="Times New Roman" w:hAnsi="Times New Roman" w:cs="Times New Roman"/>
        </w:rPr>
      </w:pPr>
      <w:r w:rsidRPr="006B5987">
        <w:rPr>
          <w:rFonts w:ascii="Times New Roman" w:hAnsi="Times New Roman" w:cs="Times New Roman"/>
        </w:rPr>
        <w:t>En termes d’hygiène, les constats sont les suivants :</w:t>
      </w:r>
    </w:p>
    <w:p w:rsidR="002D3ABB" w:rsidRPr="006B5987" w:rsidRDefault="00C979CC" w:rsidP="00D96EA6">
      <w:pPr>
        <w:pStyle w:val="Paragraphedeliste"/>
        <w:numPr>
          <w:ilvl w:val="0"/>
          <w:numId w:val="81"/>
        </w:numPr>
        <w:spacing w:after="160" w:line="259" w:lineRule="auto"/>
        <w:jc w:val="both"/>
        <w:rPr>
          <w:rFonts w:ascii="Times New Roman" w:hAnsi="Times New Roman" w:cs="Times New Roman"/>
        </w:rPr>
      </w:pPr>
      <w:r w:rsidRPr="006B5987">
        <w:rPr>
          <w:rFonts w:ascii="Times New Roman" w:hAnsi="Times New Roman" w:cs="Times New Roman"/>
        </w:rPr>
        <w:t>L’absence de désinfection systématique des urinaux anti-reflux</w:t>
      </w:r>
      <w:r w:rsidR="00B63E00" w:rsidRPr="006B5987">
        <w:rPr>
          <w:rFonts w:ascii="Times New Roman" w:hAnsi="Times New Roman" w:cs="Times New Roman"/>
        </w:rPr>
        <w:t>.</w:t>
      </w:r>
    </w:p>
    <w:p w:rsidR="00C979CC" w:rsidRPr="006B5987" w:rsidRDefault="00C979CC" w:rsidP="00D96EA6">
      <w:pPr>
        <w:pStyle w:val="Paragraphedeliste"/>
        <w:numPr>
          <w:ilvl w:val="0"/>
          <w:numId w:val="81"/>
        </w:numPr>
        <w:spacing w:after="160" w:line="259" w:lineRule="auto"/>
        <w:jc w:val="both"/>
        <w:rPr>
          <w:rFonts w:ascii="Times New Roman" w:hAnsi="Times New Roman" w:cs="Times New Roman"/>
        </w:rPr>
      </w:pPr>
      <w:r w:rsidRPr="006B5987">
        <w:rPr>
          <w:rFonts w:ascii="Times New Roman" w:hAnsi="Times New Roman" w:cs="Times New Roman"/>
        </w:rPr>
        <w:t>Une utilisation inappropriée du lave-bassin: les excrétas sont éliminés dans les WC alors qu’ils devraient être éliminés lors du cycle de lavage</w:t>
      </w:r>
      <w:r w:rsidR="00B63E00" w:rsidRPr="006B5987">
        <w:rPr>
          <w:rFonts w:ascii="Times New Roman" w:hAnsi="Times New Roman" w:cs="Times New Roman"/>
        </w:rPr>
        <w:t>.</w:t>
      </w:r>
      <w:r w:rsidRPr="006B5987">
        <w:rPr>
          <w:rFonts w:ascii="Times New Roman" w:hAnsi="Times New Roman" w:cs="Times New Roman"/>
        </w:rPr>
        <w:t xml:space="preserve"> </w:t>
      </w:r>
    </w:p>
    <w:p w:rsidR="00C979CC" w:rsidRPr="006B5987" w:rsidRDefault="00C979CC" w:rsidP="00D96EA6">
      <w:pPr>
        <w:pStyle w:val="Paragraphedeliste"/>
        <w:numPr>
          <w:ilvl w:val="0"/>
          <w:numId w:val="81"/>
        </w:numPr>
        <w:spacing w:after="160" w:line="259" w:lineRule="auto"/>
        <w:jc w:val="both"/>
        <w:rPr>
          <w:rFonts w:ascii="Times New Roman" w:hAnsi="Times New Roman" w:cs="Times New Roman"/>
        </w:rPr>
      </w:pPr>
      <w:r w:rsidRPr="006B5987">
        <w:rPr>
          <w:rFonts w:ascii="Times New Roman" w:hAnsi="Times New Roman" w:cs="Times New Roman"/>
        </w:rPr>
        <w:t xml:space="preserve">Le manque de couvercles pour le transport fermé des bassins contenant les </w:t>
      </w:r>
      <w:proofErr w:type="gramStart"/>
      <w:r w:rsidRPr="006B5987">
        <w:rPr>
          <w:rFonts w:ascii="Times New Roman" w:hAnsi="Times New Roman" w:cs="Times New Roman"/>
        </w:rPr>
        <w:t>excrétas</w:t>
      </w:r>
      <w:proofErr w:type="gramEnd"/>
      <w:r w:rsidR="00B63E00" w:rsidRPr="006B5987">
        <w:rPr>
          <w:rFonts w:ascii="Times New Roman" w:hAnsi="Times New Roman" w:cs="Times New Roman"/>
        </w:rPr>
        <w:t>.</w:t>
      </w:r>
      <w:r w:rsidRPr="006B5987">
        <w:rPr>
          <w:rFonts w:ascii="Times New Roman" w:hAnsi="Times New Roman" w:cs="Times New Roman"/>
        </w:rPr>
        <w:t xml:space="preserve"> </w:t>
      </w:r>
    </w:p>
    <w:p w:rsidR="000D393C" w:rsidRPr="006B5987" w:rsidRDefault="000D393C" w:rsidP="00D72BCB">
      <w:pPr>
        <w:pStyle w:val="Titre2"/>
        <w:ind w:left="576" w:hanging="576"/>
        <w:jc w:val="both"/>
        <w:rPr>
          <w:rFonts w:ascii="Times New Roman" w:hAnsi="Times New Roman"/>
          <w:b w:val="0"/>
          <w:color w:val="auto"/>
          <w:sz w:val="24"/>
          <w:szCs w:val="24"/>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3314"/>
        <w:gridCol w:w="2795"/>
      </w:tblGrid>
      <w:tr w:rsidR="00C979CC" w:rsidRPr="006B5987" w:rsidTr="00FC3313">
        <w:trPr>
          <w:trHeight w:val="836"/>
        </w:trPr>
        <w:tc>
          <w:tcPr>
            <w:tcW w:w="6244" w:type="dxa"/>
            <w:gridSpan w:val="2"/>
          </w:tcPr>
          <w:p w:rsidR="00C979CC" w:rsidRPr="006B5987" w:rsidRDefault="00C979CC" w:rsidP="00180964">
            <w:pPr>
              <w:ind w:left="0"/>
              <w:rPr>
                <w:rFonts w:ascii="Times New Roman" w:hAnsi="Times New Roman"/>
                <w:color w:val="FF0000"/>
              </w:rPr>
            </w:pPr>
          </w:p>
          <w:p w:rsidR="00C979CC" w:rsidRPr="006B5987" w:rsidRDefault="00C979CC" w:rsidP="00180964">
            <w:pPr>
              <w:jc w:val="center"/>
              <w:rPr>
                <w:rFonts w:ascii="Times New Roman" w:hAnsi="Times New Roman"/>
                <w:color w:val="FF0000"/>
              </w:rPr>
            </w:pPr>
            <w:r w:rsidRPr="006B5987">
              <w:rPr>
                <w:rFonts w:ascii="Times New Roman" w:hAnsi="Times New Roman"/>
              </w:rPr>
              <w:t>Projet de soins</w:t>
            </w:r>
          </w:p>
        </w:tc>
        <w:tc>
          <w:tcPr>
            <w:tcW w:w="2795" w:type="dxa"/>
          </w:tcPr>
          <w:p w:rsidR="00C979CC" w:rsidRPr="006B5987" w:rsidRDefault="00C979CC" w:rsidP="00180964">
            <w:pPr>
              <w:jc w:val="center"/>
              <w:rPr>
                <w:rFonts w:ascii="Times New Roman" w:hAnsi="Times New Roman"/>
              </w:rPr>
            </w:pPr>
          </w:p>
        </w:tc>
      </w:tr>
      <w:tr w:rsidR="00C979CC" w:rsidRPr="006B5987" w:rsidTr="00FC3313">
        <w:tc>
          <w:tcPr>
            <w:tcW w:w="6244" w:type="dxa"/>
            <w:gridSpan w:val="2"/>
            <w:shd w:val="clear" w:color="auto" w:fill="C6D9F1" w:themeFill="text2" w:themeFillTint="33"/>
          </w:tcPr>
          <w:p w:rsidR="00C979CC" w:rsidRPr="006B5987" w:rsidRDefault="00A35EC6" w:rsidP="00180964">
            <w:pPr>
              <w:rPr>
                <w:rFonts w:ascii="Times New Roman" w:hAnsi="Times New Roman"/>
              </w:rPr>
            </w:pPr>
            <w:r w:rsidRPr="006B5987">
              <w:rPr>
                <w:rFonts w:ascii="Times New Roman" w:hAnsi="Times New Roman"/>
              </w:rPr>
              <w:t>Fiche action n°4</w:t>
            </w:r>
            <w:r w:rsidR="00C979CC" w:rsidRPr="006B5987">
              <w:rPr>
                <w:rFonts w:ascii="Times New Roman" w:hAnsi="Times New Roman"/>
              </w:rPr>
              <w:t>1</w:t>
            </w:r>
          </w:p>
          <w:p w:rsidR="00C979CC" w:rsidRPr="006B5987" w:rsidRDefault="00C979CC" w:rsidP="00180964">
            <w:pPr>
              <w:rPr>
                <w:rFonts w:ascii="Times New Roman" w:hAnsi="Times New Roman"/>
                <w:color w:val="FF0000"/>
              </w:rPr>
            </w:pPr>
          </w:p>
        </w:tc>
        <w:tc>
          <w:tcPr>
            <w:tcW w:w="2795" w:type="dxa"/>
            <w:shd w:val="clear" w:color="auto" w:fill="C6D9F1" w:themeFill="text2" w:themeFillTint="33"/>
          </w:tcPr>
          <w:p w:rsidR="00C979CC" w:rsidRPr="006B5987" w:rsidRDefault="00C979CC" w:rsidP="00180964">
            <w:pPr>
              <w:rPr>
                <w:rFonts w:ascii="Times New Roman" w:hAnsi="Times New Roman"/>
              </w:rPr>
            </w:pPr>
            <w:r w:rsidRPr="006B5987">
              <w:rPr>
                <w:rFonts w:ascii="Times New Roman" w:hAnsi="Times New Roman"/>
              </w:rPr>
              <w:t xml:space="preserve">Indicateurs disponibles </w:t>
            </w:r>
          </w:p>
        </w:tc>
      </w:tr>
      <w:tr w:rsidR="00C979CC" w:rsidRPr="006B5987" w:rsidTr="00FC3313">
        <w:tc>
          <w:tcPr>
            <w:tcW w:w="2930" w:type="dxa"/>
          </w:tcPr>
          <w:p w:rsidR="00C979CC" w:rsidRPr="006B5987" w:rsidRDefault="00C979CC" w:rsidP="00180964">
            <w:pPr>
              <w:ind w:left="0"/>
              <w:rPr>
                <w:rFonts w:ascii="Times New Roman" w:hAnsi="Times New Roman"/>
              </w:rPr>
            </w:pPr>
          </w:p>
          <w:p w:rsidR="00C979CC" w:rsidRPr="006B5987" w:rsidRDefault="00C979CC" w:rsidP="00180964">
            <w:pPr>
              <w:pStyle w:val="Titre2"/>
              <w:rPr>
                <w:rFonts w:ascii="Times New Roman" w:hAnsi="Times New Roman"/>
                <w:b w:val="0"/>
                <w:color w:val="auto"/>
                <w:sz w:val="24"/>
                <w:szCs w:val="24"/>
              </w:rPr>
            </w:pPr>
            <w:r w:rsidRPr="006B5987">
              <w:rPr>
                <w:rFonts w:ascii="Times New Roman" w:hAnsi="Times New Roman"/>
                <w:b w:val="0"/>
                <w:color w:val="auto"/>
                <w:sz w:val="24"/>
                <w:szCs w:val="24"/>
              </w:rPr>
              <w:t>La prévention et la prise en charge de l’incontinence et de l’hygiène de l’élimination</w:t>
            </w:r>
            <w:r w:rsidR="00B63E00" w:rsidRPr="006B5987">
              <w:rPr>
                <w:rFonts w:ascii="Times New Roman" w:hAnsi="Times New Roman"/>
                <w:b w:val="0"/>
                <w:color w:val="auto"/>
                <w:sz w:val="24"/>
                <w:szCs w:val="24"/>
              </w:rPr>
              <w:t>.</w:t>
            </w:r>
          </w:p>
          <w:p w:rsidR="00C979CC" w:rsidRPr="006B5987" w:rsidRDefault="00C979CC" w:rsidP="00180964">
            <w:pPr>
              <w:ind w:left="0"/>
              <w:rPr>
                <w:rFonts w:ascii="Times New Roman" w:hAnsi="Times New Roman"/>
              </w:rPr>
            </w:pPr>
          </w:p>
        </w:tc>
        <w:tc>
          <w:tcPr>
            <w:tcW w:w="3314" w:type="dxa"/>
          </w:tcPr>
          <w:p w:rsidR="00C979CC" w:rsidRPr="006B5987" w:rsidRDefault="00C979CC" w:rsidP="00180964">
            <w:pPr>
              <w:ind w:left="0"/>
              <w:rPr>
                <w:rFonts w:ascii="Times New Roman" w:hAnsi="Times New Roman"/>
              </w:rPr>
            </w:pPr>
            <w:r w:rsidRPr="006B5987">
              <w:rPr>
                <w:rFonts w:ascii="Times New Roman" w:hAnsi="Times New Roman"/>
              </w:rPr>
              <w:t xml:space="preserve">Objectifs : </w:t>
            </w:r>
          </w:p>
          <w:p w:rsidR="00B954DA" w:rsidRPr="006B5987" w:rsidRDefault="00C979CC" w:rsidP="00B954DA">
            <w:pPr>
              <w:spacing w:after="160" w:line="259" w:lineRule="auto"/>
              <w:ind w:left="0"/>
              <w:jc w:val="both"/>
              <w:rPr>
                <w:rFonts w:ascii="Times New Roman" w:hAnsi="Times New Roman"/>
              </w:rPr>
            </w:pPr>
            <w:r w:rsidRPr="006B5987">
              <w:rPr>
                <w:rFonts w:ascii="Times New Roman" w:hAnsi="Times New Roman"/>
              </w:rPr>
              <w:t>-</w:t>
            </w:r>
            <w:r w:rsidR="00B954DA" w:rsidRPr="006B5987">
              <w:rPr>
                <w:rFonts w:ascii="Times New Roman" w:hAnsi="Times New Roman"/>
              </w:rPr>
              <w:t xml:space="preserve"> maintenir la continence des usagers</w:t>
            </w:r>
          </w:p>
          <w:p w:rsidR="00B954DA" w:rsidRPr="006B5987" w:rsidRDefault="00B954DA" w:rsidP="00B954DA">
            <w:pPr>
              <w:spacing w:after="160" w:line="259" w:lineRule="auto"/>
              <w:ind w:left="0"/>
              <w:jc w:val="both"/>
              <w:rPr>
                <w:rFonts w:ascii="Times New Roman" w:hAnsi="Times New Roman"/>
              </w:rPr>
            </w:pPr>
            <w:r w:rsidRPr="006B5987">
              <w:rPr>
                <w:rFonts w:ascii="Times New Roman" w:hAnsi="Times New Roman"/>
              </w:rPr>
              <w:t>-prévenir l’incontinence du résident</w:t>
            </w:r>
          </w:p>
          <w:p w:rsidR="00B954DA" w:rsidRPr="006B5987" w:rsidRDefault="00B954DA" w:rsidP="00B954DA">
            <w:pPr>
              <w:spacing w:after="160" w:line="259" w:lineRule="auto"/>
              <w:ind w:left="0"/>
              <w:jc w:val="both"/>
              <w:rPr>
                <w:rFonts w:ascii="Times New Roman" w:hAnsi="Times New Roman"/>
              </w:rPr>
            </w:pPr>
            <w:r w:rsidRPr="006B5987">
              <w:rPr>
                <w:rFonts w:ascii="Times New Roman" w:hAnsi="Times New Roman"/>
              </w:rPr>
              <w:t xml:space="preserve">-Améliorer les règles d’hygiène dans la gestion des excrétas </w:t>
            </w:r>
          </w:p>
          <w:p w:rsidR="00C979CC" w:rsidRPr="006B5987" w:rsidRDefault="00C979CC" w:rsidP="00180964">
            <w:pPr>
              <w:ind w:left="0"/>
              <w:rPr>
                <w:rFonts w:ascii="Times New Roman" w:hAnsi="Times New Roman"/>
              </w:rPr>
            </w:pPr>
            <w:r w:rsidRPr="006B5987">
              <w:rPr>
                <w:rFonts w:ascii="Times New Roman" w:hAnsi="Times New Roman"/>
              </w:rPr>
              <w:t>Echéance : 2021-2022</w:t>
            </w:r>
          </w:p>
          <w:p w:rsidR="00C979CC" w:rsidRPr="006B5987" w:rsidRDefault="00C979CC" w:rsidP="00180964">
            <w:pPr>
              <w:rPr>
                <w:rFonts w:ascii="Times New Roman" w:hAnsi="Times New Roman"/>
              </w:rPr>
            </w:pPr>
          </w:p>
          <w:p w:rsidR="00C979CC" w:rsidRPr="006B5987" w:rsidRDefault="00C979CC" w:rsidP="00180964">
            <w:pPr>
              <w:ind w:left="0"/>
              <w:rPr>
                <w:rFonts w:ascii="Times New Roman" w:hAnsi="Times New Roman"/>
              </w:rPr>
            </w:pPr>
            <w:r w:rsidRPr="006B5987">
              <w:rPr>
                <w:rFonts w:ascii="Times New Roman" w:hAnsi="Times New Roman"/>
              </w:rPr>
              <w:t>Groupe concerné : IDE, soignants, usagers, familles</w:t>
            </w:r>
          </w:p>
          <w:p w:rsidR="00C979CC" w:rsidRPr="006B5987" w:rsidRDefault="00C979CC" w:rsidP="00180964">
            <w:pPr>
              <w:ind w:left="0"/>
              <w:rPr>
                <w:rFonts w:ascii="Times New Roman" w:hAnsi="Times New Roman"/>
              </w:rPr>
            </w:pPr>
          </w:p>
          <w:p w:rsidR="00C979CC" w:rsidRPr="006B5987" w:rsidRDefault="00C979CC" w:rsidP="00180964">
            <w:pPr>
              <w:ind w:left="0"/>
              <w:rPr>
                <w:rFonts w:ascii="Times New Roman" w:hAnsi="Times New Roman"/>
              </w:rPr>
            </w:pPr>
            <w:r w:rsidRPr="006B5987">
              <w:rPr>
                <w:rFonts w:ascii="Times New Roman" w:hAnsi="Times New Roman"/>
              </w:rPr>
              <w:t xml:space="preserve">Responsable institutionnel : cadre supérieur de santé, </w:t>
            </w:r>
          </w:p>
          <w:p w:rsidR="00C979CC" w:rsidRPr="006B5987" w:rsidRDefault="00C979CC" w:rsidP="00180964">
            <w:pPr>
              <w:ind w:left="0"/>
              <w:rPr>
                <w:rFonts w:ascii="Times New Roman" w:hAnsi="Times New Roman"/>
              </w:rPr>
            </w:pPr>
          </w:p>
          <w:p w:rsidR="00C979CC" w:rsidRPr="006B5987" w:rsidRDefault="00C979CC" w:rsidP="00180964">
            <w:pPr>
              <w:ind w:left="0"/>
              <w:rPr>
                <w:rFonts w:ascii="Times New Roman" w:hAnsi="Times New Roman"/>
              </w:rPr>
            </w:pPr>
            <w:r w:rsidRPr="006B5987">
              <w:rPr>
                <w:rFonts w:ascii="Times New Roman" w:hAnsi="Times New Roman"/>
              </w:rPr>
              <w:t>Référents : IDEC, médecin coordonnateur</w:t>
            </w:r>
          </w:p>
        </w:tc>
        <w:tc>
          <w:tcPr>
            <w:tcW w:w="2795" w:type="dxa"/>
          </w:tcPr>
          <w:p w:rsidR="00B954DA" w:rsidRPr="006B5987" w:rsidRDefault="00C979CC" w:rsidP="00B954DA">
            <w:pPr>
              <w:spacing w:after="160" w:line="259" w:lineRule="auto"/>
              <w:ind w:left="0"/>
              <w:jc w:val="both"/>
              <w:rPr>
                <w:rFonts w:ascii="Times New Roman" w:hAnsi="Times New Roman"/>
              </w:rPr>
            </w:pPr>
            <w:r w:rsidRPr="006B5987">
              <w:rPr>
                <w:rFonts w:ascii="Times New Roman" w:hAnsi="Times New Roman"/>
              </w:rPr>
              <w:t>-</w:t>
            </w:r>
            <w:r w:rsidR="00B954DA" w:rsidRPr="006B5987">
              <w:rPr>
                <w:rFonts w:ascii="Times New Roman" w:hAnsi="Times New Roman"/>
              </w:rPr>
              <w:t>Formation  et sensibilisation des agents à l’incontinence  et à l’hygiène des dispositifs existants</w:t>
            </w:r>
          </w:p>
          <w:p w:rsidR="00B954DA" w:rsidRPr="006B5987" w:rsidRDefault="00B954DA" w:rsidP="00B954DA">
            <w:pPr>
              <w:spacing w:after="160" w:line="259" w:lineRule="auto"/>
              <w:ind w:left="0"/>
              <w:jc w:val="both"/>
              <w:rPr>
                <w:rFonts w:ascii="Times New Roman" w:hAnsi="Times New Roman"/>
              </w:rPr>
            </w:pPr>
            <w:r w:rsidRPr="006B5987">
              <w:rPr>
                <w:rFonts w:ascii="Times New Roman" w:hAnsi="Times New Roman"/>
              </w:rPr>
              <w:t>-Sensibilisation des agents à l’utilisation du logiciel incontinence</w:t>
            </w:r>
          </w:p>
          <w:p w:rsidR="00B954DA" w:rsidRPr="006B5987" w:rsidRDefault="00B954DA" w:rsidP="00B954DA">
            <w:pPr>
              <w:spacing w:after="160" w:line="259" w:lineRule="auto"/>
              <w:ind w:left="0"/>
              <w:jc w:val="both"/>
              <w:rPr>
                <w:rFonts w:ascii="Times New Roman" w:hAnsi="Times New Roman"/>
              </w:rPr>
            </w:pPr>
            <w:r w:rsidRPr="006B5987">
              <w:rPr>
                <w:rFonts w:ascii="Times New Roman" w:hAnsi="Times New Roman"/>
              </w:rPr>
              <w:t>-développer une fonction transversale de « référent continence » pour évaluer les capacités du résident</w:t>
            </w:r>
          </w:p>
          <w:p w:rsidR="00B954DA" w:rsidRPr="006B5987" w:rsidRDefault="00B954DA" w:rsidP="00B954DA">
            <w:pPr>
              <w:spacing w:after="160" w:line="259" w:lineRule="auto"/>
              <w:ind w:left="0"/>
              <w:jc w:val="both"/>
              <w:rPr>
                <w:rFonts w:ascii="Times New Roman" w:hAnsi="Times New Roman"/>
              </w:rPr>
            </w:pPr>
            <w:r w:rsidRPr="006B5987">
              <w:rPr>
                <w:rFonts w:ascii="Times New Roman" w:hAnsi="Times New Roman"/>
              </w:rPr>
              <w:t>-audit des projets personnalisés  sur ce thème</w:t>
            </w:r>
          </w:p>
          <w:p w:rsidR="00FC3313" w:rsidRPr="006B5987" w:rsidRDefault="00FC3313" w:rsidP="00B954DA">
            <w:pPr>
              <w:spacing w:after="160" w:line="259" w:lineRule="auto"/>
              <w:ind w:left="0"/>
              <w:jc w:val="both"/>
              <w:rPr>
                <w:rFonts w:ascii="Times New Roman" w:hAnsi="Times New Roman"/>
              </w:rPr>
            </w:pPr>
          </w:p>
          <w:p w:rsidR="00FC3313" w:rsidRPr="006B5987" w:rsidRDefault="00FC3313" w:rsidP="00B954DA">
            <w:pPr>
              <w:spacing w:after="160" w:line="259" w:lineRule="auto"/>
              <w:ind w:left="0"/>
              <w:jc w:val="both"/>
              <w:rPr>
                <w:rFonts w:ascii="Times New Roman" w:hAnsi="Times New Roman"/>
              </w:rPr>
            </w:pPr>
            <w:r w:rsidRPr="006B5987">
              <w:rPr>
                <w:rFonts w:ascii="Times New Roman" w:hAnsi="Times New Roman"/>
              </w:rPr>
              <w:t>-audit annuel  du nombre de protections utilisées</w:t>
            </w:r>
          </w:p>
          <w:p w:rsidR="00B954DA" w:rsidRPr="006B5987" w:rsidRDefault="00B954DA" w:rsidP="00B954DA">
            <w:pPr>
              <w:spacing w:after="160" w:line="259" w:lineRule="auto"/>
              <w:ind w:left="0"/>
              <w:jc w:val="both"/>
              <w:rPr>
                <w:rFonts w:ascii="Times New Roman" w:hAnsi="Times New Roman"/>
              </w:rPr>
            </w:pPr>
            <w:r w:rsidRPr="006B5987">
              <w:rPr>
                <w:rFonts w:ascii="Times New Roman" w:hAnsi="Times New Roman"/>
              </w:rPr>
              <w:t>-nombre de régimes spécifiques mises en place ou actions diététiques collectives proposées</w:t>
            </w:r>
          </w:p>
          <w:p w:rsidR="00B954DA" w:rsidRPr="006B5987" w:rsidRDefault="00B954DA" w:rsidP="00B954DA">
            <w:pPr>
              <w:spacing w:after="160" w:line="259" w:lineRule="auto"/>
              <w:ind w:left="0"/>
              <w:jc w:val="both"/>
              <w:rPr>
                <w:rFonts w:ascii="Times New Roman" w:hAnsi="Times New Roman"/>
              </w:rPr>
            </w:pPr>
          </w:p>
          <w:p w:rsidR="00C979CC" w:rsidRPr="006B5987" w:rsidRDefault="00B954DA" w:rsidP="00B954DA">
            <w:pPr>
              <w:spacing w:after="160" w:line="259" w:lineRule="auto"/>
              <w:ind w:left="0"/>
              <w:jc w:val="both"/>
              <w:rPr>
                <w:rFonts w:ascii="Times New Roman" w:hAnsi="Times New Roman"/>
              </w:rPr>
            </w:pPr>
            <w:r w:rsidRPr="006B5987">
              <w:rPr>
                <w:rFonts w:ascii="Times New Roman" w:hAnsi="Times New Roman"/>
              </w:rPr>
              <w:t xml:space="preserve"> </w:t>
            </w:r>
            <w:r w:rsidR="00C979CC" w:rsidRPr="006B5987">
              <w:rPr>
                <w:rFonts w:ascii="Times New Roman" w:hAnsi="Times New Roman"/>
              </w:rPr>
              <w:t>-suivi annuel</w:t>
            </w:r>
          </w:p>
        </w:tc>
      </w:tr>
    </w:tbl>
    <w:p w:rsidR="002D3ABB" w:rsidRPr="006B5987" w:rsidRDefault="002D3ABB" w:rsidP="002D3ABB">
      <w:pPr>
        <w:pStyle w:val="Titre2"/>
        <w:jc w:val="both"/>
        <w:rPr>
          <w:rFonts w:ascii="Times New Roman" w:hAnsi="Times New Roman"/>
          <w:b w:val="0"/>
          <w:color w:val="auto"/>
          <w:sz w:val="24"/>
          <w:szCs w:val="24"/>
        </w:rPr>
      </w:pPr>
    </w:p>
    <w:p w:rsidR="000D393C" w:rsidRPr="006B5987" w:rsidRDefault="000D393C" w:rsidP="00941142">
      <w:pPr>
        <w:pStyle w:val="Titre2"/>
        <w:rPr>
          <w:rFonts w:ascii="Times New Roman" w:hAnsi="Times New Roman"/>
          <w:b w:val="0"/>
          <w:color w:val="auto"/>
          <w:sz w:val="24"/>
          <w:szCs w:val="24"/>
        </w:rPr>
      </w:pPr>
    </w:p>
    <w:p w:rsidR="000D393C" w:rsidRPr="006B5987" w:rsidRDefault="000D393C" w:rsidP="000D393C">
      <w:pPr>
        <w:pStyle w:val="Titre2"/>
        <w:ind w:left="2664"/>
        <w:rPr>
          <w:rFonts w:ascii="Times New Roman" w:hAnsi="Times New Roman"/>
          <w:b w:val="0"/>
          <w:color w:val="auto"/>
          <w:sz w:val="24"/>
          <w:szCs w:val="24"/>
        </w:rPr>
      </w:pPr>
    </w:p>
    <w:p w:rsidR="000D393C" w:rsidRPr="006B5987" w:rsidRDefault="000D393C" w:rsidP="00D96EA6">
      <w:pPr>
        <w:pStyle w:val="Titre2"/>
        <w:numPr>
          <w:ilvl w:val="0"/>
          <w:numId w:val="56"/>
        </w:numPr>
        <w:rPr>
          <w:rFonts w:ascii="Times New Roman" w:hAnsi="Times New Roman"/>
          <w:b w:val="0"/>
          <w:color w:val="auto"/>
          <w:sz w:val="24"/>
          <w:szCs w:val="24"/>
        </w:rPr>
      </w:pPr>
      <w:r w:rsidRPr="006B5987">
        <w:rPr>
          <w:rFonts w:ascii="Times New Roman" w:hAnsi="Times New Roman"/>
          <w:b w:val="0"/>
          <w:color w:val="auto"/>
          <w:sz w:val="24"/>
          <w:szCs w:val="24"/>
        </w:rPr>
        <w:t xml:space="preserve">Les prises en soin spécifiques </w:t>
      </w:r>
    </w:p>
    <w:p w:rsidR="00283027" w:rsidRPr="006B5987" w:rsidRDefault="00283027" w:rsidP="00283027">
      <w:pPr>
        <w:pStyle w:val="Titre2"/>
        <w:ind w:left="1146"/>
        <w:rPr>
          <w:rFonts w:ascii="Times New Roman" w:hAnsi="Times New Roman"/>
          <w:b w:val="0"/>
          <w:color w:val="auto"/>
          <w:sz w:val="24"/>
          <w:szCs w:val="24"/>
        </w:rPr>
      </w:pPr>
    </w:p>
    <w:p w:rsidR="000D393C" w:rsidRPr="006B5987" w:rsidRDefault="000D393C" w:rsidP="00D96EA6">
      <w:pPr>
        <w:pStyle w:val="Titre2"/>
        <w:numPr>
          <w:ilvl w:val="0"/>
          <w:numId w:val="87"/>
        </w:numPr>
        <w:rPr>
          <w:rFonts w:ascii="Times New Roman" w:hAnsi="Times New Roman"/>
          <w:b w:val="0"/>
          <w:color w:val="FF0000"/>
          <w:sz w:val="24"/>
          <w:szCs w:val="24"/>
        </w:rPr>
      </w:pPr>
      <w:r w:rsidRPr="006B5987">
        <w:rPr>
          <w:rFonts w:ascii="Times New Roman" w:hAnsi="Times New Roman"/>
          <w:b w:val="0"/>
          <w:color w:val="auto"/>
          <w:sz w:val="24"/>
          <w:szCs w:val="24"/>
        </w:rPr>
        <w:t>Prises en soin spécifiques pour les person</w:t>
      </w:r>
      <w:r w:rsidR="00234EE8" w:rsidRPr="006B5987">
        <w:rPr>
          <w:rFonts w:ascii="Times New Roman" w:hAnsi="Times New Roman"/>
          <w:b w:val="0"/>
          <w:color w:val="auto"/>
          <w:sz w:val="24"/>
          <w:szCs w:val="24"/>
        </w:rPr>
        <w:t>nes atteintes de démences neuro</w:t>
      </w:r>
      <w:r w:rsidRPr="006B5987">
        <w:rPr>
          <w:rFonts w:ascii="Times New Roman" w:hAnsi="Times New Roman"/>
          <w:b w:val="0"/>
          <w:color w:val="auto"/>
          <w:sz w:val="24"/>
          <w:szCs w:val="24"/>
        </w:rPr>
        <w:t>dégénératives</w:t>
      </w:r>
      <w:r w:rsidR="00B63E00" w:rsidRPr="006B5987">
        <w:rPr>
          <w:rFonts w:ascii="Times New Roman" w:hAnsi="Times New Roman"/>
          <w:b w:val="0"/>
          <w:color w:val="auto"/>
          <w:sz w:val="24"/>
          <w:szCs w:val="24"/>
        </w:rPr>
        <w:t>.</w:t>
      </w:r>
      <w:r w:rsidRPr="006B5987">
        <w:rPr>
          <w:rFonts w:ascii="Times New Roman" w:hAnsi="Times New Roman"/>
          <w:b w:val="0"/>
          <w:color w:val="auto"/>
          <w:sz w:val="24"/>
          <w:szCs w:val="24"/>
        </w:rPr>
        <w:t xml:space="preserve"> </w:t>
      </w:r>
    </w:p>
    <w:p w:rsidR="00283027" w:rsidRPr="006B5987" w:rsidRDefault="00283027" w:rsidP="00283027">
      <w:pPr>
        <w:pStyle w:val="Titre2"/>
        <w:ind w:left="644"/>
        <w:rPr>
          <w:rFonts w:ascii="Times New Roman" w:hAnsi="Times New Roman"/>
          <w:b w:val="0"/>
          <w:color w:val="auto"/>
          <w:sz w:val="24"/>
          <w:szCs w:val="24"/>
        </w:rPr>
      </w:pPr>
      <w:r w:rsidRPr="006B5987">
        <w:rPr>
          <w:rFonts w:ascii="Times New Roman" w:hAnsi="Times New Roman"/>
          <w:b w:val="0"/>
          <w:color w:val="auto"/>
          <w:sz w:val="24"/>
          <w:szCs w:val="24"/>
        </w:rPr>
        <w:t>Les professionnels ont identifié un besoin grandissant concernant l’accompagnement de</w:t>
      </w:r>
      <w:r w:rsidR="00B63E00" w:rsidRPr="006B5987">
        <w:rPr>
          <w:rFonts w:ascii="Times New Roman" w:hAnsi="Times New Roman"/>
          <w:b w:val="0"/>
          <w:color w:val="auto"/>
          <w:sz w:val="24"/>
          <w:szCs w:val="24"/>
        </w:rPr>
        <w:t>s personnes âgées atteintes de d</w:t>
      </w:r>
      <w:r w:rsidRPr="006B5987">
        <w:rPr>
          <w:rFonts w:ascii="Times New Roman" w:hAnsi="Times New Roman"/>
          <w:b w:val="0"/>
          <w:color w:val="auto"/>
          <w:sz w:val="24"/>
          <w:szCs w:val="24"/>
        </w:rPr>
        <w:t>émence neurodégénératives et de leur entourage.</w:t>
      </w:r>
    </w:p>
    <w:p w:rsidR="00283027" w:rsidRPr="006B5987" w:rsidRDefault="00283027" w:rsidP="00941142">
      <w:pPr>
        <w:pStyle w:val="Titre2"/>
        <w:ind w:left="644"/>
        <w:jc w:val="both"/>
        <w:rPr>
          <w:rFonts w:ascii="Times New Roman" w:hAnsi="Times New Roman"/>
          <w:b w:val="0"/>
          <w:color w:val="auto"/>
          <w:sz w:val="24"/>
          <w:szCs w:val="24"/>
        </w:rPr>
      </w:pPr>
      <w:r w:rsidRPr="006B5987">
        <w:rPr>
          <w:rFonts w:ascii="Times New Roman" w:hAnsi="Times New Roman"/>
          <w:b w:val="0"/>
          <w:color w:val="auto"/>
          <w:sz w:val="24"/>
          <w:szCs w:val="24"/>
        </w:rPr>
        <w:t>Les limites thérapeutiques actuelles imposent de privilégier l’environnement médico-social afin de soulager le sentiment d’isolement social qui peut exister soit à l’entrée dans la résidence soit au cours du séjour dans l’établissement.</w:t>
      </w:r>
    </w:p>
    <w:p w:rsidR="00941142" w:rsidRPr="006B5987" w:rsidRDefault="00941142" w:rsidP="00941142">
      <w:pPr>
        <w:jc w:val="both"/>
        <w:rPr>
          <w:rFonts w:ascii="Times New Roman" w:hAnsi="Times New Roman"/>
        </w:rPr>
      </w:pPr>
      <w:r w:rsidRPr="006B5987">
        <w:rPr>
          <w:rFonts w:ascii="Times New Roman" w:hAnsi="Times New Roman"/>
        </w:rPr>
        <w:lastRenderedPageBreak/>
        <w:t>L’établissement permet  l’accueil en hébergement  à titre temporaire ou permanent  de résident, ma</w:t>
      </w:r>
      <w:r w:rsidR="00B63E00" w:rsidRPr="006B5987">
        <w:rPr>
          <w:rFonts w:ascii="Times New Roman" w:hAnsi="Times New Roman"/>
        </w:rPr>
        <w:t>is également un accueil de jour</w:t>
      </w:r>
      <w:r w:rsidRPr="006B5987">
        <w:rPr>
          <w:rFonts w:ascii="Times New Roman" w:hAnsi="Times New Roman"/>
        </w:rPr>
        <w:t>.</w:t>
      </w:r>
    </w:p>
    <w:p w:rsidR="00941142" w:rsidRPr="006B5987" w:rsidRDefault="00941142" w:rsidP="00941142">
      <w:pPr>
        <w:ind w:left="0"/>
        <w:jc w:val="both"/>
        <w:rPr>
          <w:rFonts w:ascii="Times New Roman" w:hAnsi="Times New Roman"/>
        </w:rPr>
      </w:pPr>
    </w:p>
    <w:p w:rsidR="00941142" w:rsidRPr="006B5987" w:rsidRDefault="00941142" w:rsidP="00941142">
      <w:pPr>
        <w:pStyle w:val="Titre2"/>
        <w:ind w:left="644"/>
        <w:jc w:val="both"/>
        <w:rPr>
          <w:rFonts w:ascii="Times New Roman" w:hAnsi="Times New Roman"/>
          <w:b w:val="0"/>
          <w:color w:val="auto"/>
          <w:sz w:val="24"/>
          <w:szCs w:val="24"/>
        </w:rPr>
      </w:pPr>
      <w:r w:rsidRPr="006B5987">
        <w:rPr>
          <w:rFonts w:ascii="Times New Roman" w:hAnsi="Times New Roman"/>
          <w:b w:val="0"/>
          <w:color w:val="auto"/>
          <w:sz w:val="24"/>
          <w:szCs w:val="24"/>
        </w:rPr>
        <w:t>La demande d’accueil de jour est également en constante augmentation, soit pour soulager temporairement les aidants soit pour préparer une admission définitive.</w:t>
      </w:r>
    </w:p>
    <w:p w:rsidR="00941142" w:rsidRPr="006B5987" w:rsidRDefault="00941142" w:rsidP="00941142">
      <w:pPr>
        <w:pStyle w:val="Titre2"/>
        <w:ind w:left="644"/>
        <w:jc w:val="both"/>
        <w:rPr>
          <w:rFonts w:ascii="Times New Roman" w:hAnsi="Times New Roman"/>
          <w:b w:val="0"/>
          <w:color w:val="auto"/>
          <w:sz w:val="24"/>
          <w:szCs w:val="24"/>
        </w:rPr>
      </w:pPr>
    </w:p>
    <w:p w:rsidR="00941142" w:rsidRPr="006B5987" w:rsidRDefault="00941142" w:rsidP="00941142">
      <w:pPr>
        <w:pStyle w:val="Titre2"/>
        <w:ind w:left="644"/>
        <w:jc w:val="both"/>
        <w:rPr>
          <w:rFonts w:ascii="Times New Roman" w:hAnsi="Times New Roman"/>
          <w:b w:val="0"/>
          <w:color w:val="auto"/>
          <w:sz w:val="24"/>
          <w:szCs w:val="24"/>
        </w:rPr>
      </w:pPr>
      <w:r w:rsidRPr="006B5987">
        <w:rPr>
          <w:rFonts w:ascii="Times New Roman" w:hAnsi="Times New Roman"/>
          <w:b w:val="0"/>
          <w:color w:val="auto"/>
          <w:sz w:val="24"/>
          <w:szCs w:val="24"/>
        </w:rPr>
        <w:t>Outre les conditions d’accueil habituelles de tous les résidents, les prises en soins spécifiques concernent :</w:t>
      </w:r>
    </w:p>
    <w:p w:rsidR="00941142" w:rsidRPr="006B5987" w:rsidRDefault="00941142" w:rsidP="00D96EA6">
      <w:pPr>
        <w:pStyle w:val="Titre2"/>
        <w:numPr>
          <w:ilvl w:val="0"/>
          <w:numId w:val="88"/>
        </w:numPr>
        <w:jc w:val="both"/>
        <w:rPr>
          <w:rFonts w:ascii="Times New Roman" w:hAnsi="Times New Roman"/>
          <w:b w:val="0"/>
          <w:color w:val="auto"/>
          <w:sz w:val="24"/>
          <w:szCs w:val="24"/>
        </w:rPr>
      </w:pPr>
      <w:r w:rsidRPr="006B5987">
        <w:rPr>
          <w:rFonts w:ascii="Times New Roman" w:hAnsi="Times New Roman"/>
          <w:b w:val="0"/>
          <w:color w:val="auto"/>
          <w:sz w:val="24"/>
          <w:szCs w:val="24"/>
        </w:rPr>
        <w:t xml:space="preserve">Les </w:t>
      </w:r>
      <w:r w:rsidR="00993258" w:rsidRPr="006B5987">
        <w:rPr>
          <w:rFonts w:ascii="Times New Roman" w:hAnsi="Times New Roman"/>
          <w:b w:val="0"/>
          <w:color w:val="auto"/>
          <w:sz w:val="24"/>
          <w:szCs w:val="24"/>
        </w:rPr>
        <w:t>résidents déambulant</w:t>
      </w:r>
      <w:r w:rsidR="00B63E00" w:rsidRPr="006B5987">
        <w:rPr>
          <w:rFonts w:ascii="Times New Roman" w:hAnsi="Times New Roman"/>
          <w:b w:val="0"/>
          <w:color w:val="auto"/>
          <w:sz w:val="24"/>
          <w:szCs w:val="24"/>
        </w:rPr>
        <w:t>.</w:t>
      </w:r>
    </w:p>
    <w:p w:rsidR="00941142" w:rsidRPr="006B5987" w:rsidRDefault="00941142" w:rsidP="00D96EA6">
      <w:pPr>
        <w:pStyle w:val="Titre2"/>
        <w:numPr>
          <w:ilvl w:val="0"/>
          <w:numId w:val="88"/>
        </w:numPr>
        <w:jc w:val="both"/>
        <w:rPr>
          <w:rFonts w:ascii="Times New Roman" w:hAnsi="Times New Roman"/>
          <w:b w:val="0"/>
          <w:color w:val="auto"/>
          <w:sz w:val="24"/>
          <w:szCs w:val="24"/>
        </w:rPr>
      </w:pPr>
      <w:r w:rsidRPr="006B5987">
        <w:rPr>
          <w:rFonts w:ascii="Times New Roman" w:hAnsi="Times New Roman"/>
          <w:b w:val="0"/>
          <w:color w:val="auto"/>
          <w:sz w:val="24"/>
          <w:szCs w:val="24"/>
        </w:rPr>
        <w:t>Les résidents présentant des troubles du comportement</w:t>
      </w:r>
      <w:r w:rsidR="00B63E00" w:rsidRPr="006B5987">
        <w:rPr>
          <w:rFonts w:ascii="Times New Roman" w:hAnsi="Times New Roman"/>
          <w:b w:val="0"/>
          <w:color w:val="auto"/>
          <w:sz w:val="24"/>
          <w:szCs w:val="24"/>
        </w:rPr>
        <w:t>.</w:t>
      </w:r>
    </w:p>
    <w:p w:rsidR="00941142" w:rsidRPr="006B5987" w:rsidRDefault="00941142" w:rsidP="00941142">
      <w:pPr>
        <w:pStyle w:val="Titre2"/>
        <w:ind w:left="644"/>
        <w:jc w:val="both"/>
        <w:rPr>
          <w:rFonts w:ascii="Times New Roman" w:hAnsi="Times New Roman"/>
          <w:b w:val="0"/>
          <w:color w:val="auto"/>
          <w:sz w:val="24"/>
          <w:szCs w:val="24"/>
        </w:rPr>
      </w:pPr>
    </w:p>
    <w:p w:rsidR="00941142" w:rsidRPr="006B5987" w:rsidRDefault="00941142" w:rsidP="00941142">
      <w:pPr>
        <w:pStyle w:val="Titre2"/>
        <w:ind w:left="644"/>
        <w:jc w:val="both"/>
        <w:rPr>
          <w:rFonts w:ascii="Times New Roman" w:hAnsi="Times New Roman"/>
          <w:b w:val="0"/>
          <w:color w:val="auto"/>
          <w:sz w:val="24"/>
          <w:szCs w:val="24"/>
        </w:rPr>
      </w:pPr>
      <w:r w:rsidRPr="006B5987">
        <w:rPr>
          <w:rFonts w:ascii="Times New Roman" w:hAnsi="Times New Roman"/>
          <w:b w:val="0"/>
          <w:color w:val="auto"/>
          <w:sz w:val="24"/>
          <w:szCs w:val="24"/>
        </w:rPr>
        <w:t>Un certain nombre de résident peuvent être accueillis dans l’Unité d’hébergement Alzheimer.</w:t>
      </w:r>
    </w:p>
    <w:p w:rsidR="00941142" w:rsidRPr="006B5987" w:rsidRDefault="00941142" w:rsidP="00941142">
      <w:pPr>
        <w:pStyle w:val="Titre2"/>
        <w:ind w:left="644"/>
        <w:jc w:val="both"/>
        <w:rPr>
          <w:rFonts w:ascii="Times New Roman" w:hAnsi="Times New Roman"/>
          <w:b w:val="0"/>
          <w:color w:val="auto"/>
          <w:sz w:val="24"/>
          <w:szCs w:val="24"/>
        </w:rPr>
      </w:pPr>
      <w:r w:rsidRPr="006B5987">
        <w:rPr>
          <w:rFonts w:ascii="Times New Roman" w:hAnsi="Times New Roman"/>
          <w:b w:val="0"/>
          <w:color w:val="auto"/>
          <w:sz w:val="24"/>
          <w:szCs w:val="24"/>
        </w:rPr>
        <w:t>Outre les ateliers Mémoire spécifiques, les activités sont centrées sur le maintien de l’autonomie et la prévention des troubles du comportement</w:t>
      </w:r>
    </w:p>
    <w:p w:rsidR="00941142" w:rsidRPr="006B5987" w:rsidRDefault="00941142" w:rsidP="00941142">
      <w:pPr>
        <w:pStyle w:val="Titre2"/>
        <w:ind w:left="644"/>
        <w:jc w:val="both"/>
        <w:rPr>
          <w:rFonts w:ascii="Times New Roman" w:hAnsi="Times New Roman"/>
          <w:b w:val="0"/>
          <w:color w:val="auto"/>
          <w:sz w:val="24"/>
          <w:szCs w:val="24"/>
        </w:rPr>
      </w:pPr>
    </w:p>
    <w:p w:rsidR="007E1FA5" w:rsidRPr="006B5987" w:rsidRDefault="000D393C" w:rsidP="00D96EA6">
      <w:pPr>
        <w:pStyle w:val="Titre2"/>
        <w:numPr>
          <w:ilvl w:val="0"/>
          <w:numId w:val="87"/>
        </w:numPr>
        <w:rPr>
          <w:rFonts w:ascii="Times New Roman" w:hAnsi="Times New Roman"/>
          <w:color w:val="auto"/>
        </w:rPr>
      </w:pPr>
      <w:r w:rsidRPr="006B5987">
        <w:rPr>
          <w:rFonts w:ascii="Times New Roman" w:hAnsi="Times New Roman"/>
          <w:b w:val="0"/>
          <w:color w:val="auto"/>
          <w:sz w:val="24"/>
          <w:szCs w:val="24"/>
        </w:rPr>
        <w:t>Prise en soin spécifique pour les personnes en situation de handicap vieillissantes</w:t>
      </w:r>
      <w:r w:rsidR="00B63E00" w:rsidRPr="006B5987">
        <w:rPr>
          <w:rFonts w:ascii="Times New Roman" w:hAnsi="Times New Roman"/>
          <w:b w:val="0"/>
          <w:color w:val="auto"/>
          <w:sz w:val="24"/>
          <w:szCs w:val="24"/>
        </w:rPr>
        <w:t>.</w:t>
      </w:r>
    </w:p>
    <w:p w:rsidR="009305F7" w:rsidRPr="006B5987" w:rsidRDefault="009305F7" w:rsidP="009305F7">
      <w:pPr>
        <w:pStyle w:val="Titre2"/>
        <w:ind w:left="644"/>
        <w:rPr>
          <w:rFonts w:ascii="Times New Roman" w:hAnsi="Times New Roman"/>
          <w:b w:val="0"/>
          <w:color w:val="auto"/>
          <w:sz w:val="24"/>
          <w:szCs w:val="24"/>
        </w:rPr>
      </w:pPr>
      <w:r w:rsidRPr="006B5987">
        <w:rPr>
          <w:rFonts w:ascii="Times New Roman" w:hAnsi="Times New Roman"/>
          <w:b w:val="0"/>
          <w:color w:val="auto"/>
          <w:sz w:val="24"/>
          <w:szCs w:val="24"/>
        </w:rPr>
        <w:t>Une demande croissante concerne également les personnes  en situation de handicap vieillissant, observée sur l’ensemble du territoire nationale compte-tenu de l’allongement de la durée de vie de ces populations mais également compte tenu de la proximité institutionnelle et géographique de l’EHPAD Bayard et du FAM jean Jannin.</w:t>
      </w:r>
    </w:p>
    <w:p w:rsidR="009305F7" w:rsidRPr="006B5987" w:rsidRDefault="009305F7" w:rsidP="009305F7">
      <w:pPr>
        <w:pStyle w:val="Titre2"/>
        <w:ind w:left="644"/>
        <w:rPr>
          <w:rFonts w:ascii="Times New Roman" w:hAnsi="Times New Roman"/>
          <w:b w:val="0"/>
          <w:color w:val="auto"/>
          <w:sz w:val="24"/>
          <w:szCs w:val="24"/>
        </w:rPr>
      </w:pPr>
    </w:p>
    <w:p w:rsidR="009305F7" w:rsidRPr="006B5987" w:rsidRDefault="009305F7" w:rsidP="009305F7">
      <w:pPr>
        <w:pStyle w:val="Titre2"/>
        <w:ind w:left="644"/>
        <w:rPr>
          <w:rFonts w:ascii="Times New Roman" w:hAnsi="Times New Roman"/>
          <w:b w:val="0"/>
          <w:color w:val="auto"/>
          <w:sz w:val="24"/>
          <w:szCs w:val="24"/>
        </w:rPr>
      </w:pPr>
      <w:r w:rsidRPr="006B5987">
        <w:rPr>
          <w:rFonts w:ascii="Times New Roman" w:hAnsi="Times New Roman"/>
          <w:b w:val="0"/>
          <w:color w:val="auto"/>
          <w:sz w:val="24"/>
          <w:szCs w:val="24"/>
        </w:rPr>
        <w:t>Ces populations peuvent être amenées à ressentir un isolement croissant dans leur nouvelle situation, notamment par le peu d’activités qui pourraient leur convenir mais aussi par l’autonomie encore plus réduite des autres résidents.</w:t>
      </w:r>
    </w:p>
    <w:p w:rsidR="009305F7" w:rsidRPr="006B5987" w:rsidRDefault="009305F7" w:rsidP="009305F7">
      <w:pPr>
        <w:pStyle w:val="Titre2"/>
        <w:ind w:left="644"/>
        <w:rPr>
          <w:rFonts w:ascii="Times New Roman" w:hAnsi="Times New Roman"/>
          <w:b w:val="0"/>
          <w:color w:val="auto"/>
          <w:sz w:val="24"/>
          <w:szCs w:val="24"/>
        </w:rPr>
      </w:pPr>
    </w:p>
    <w:p w:rsidR="009305F7" w:rsidRPr="006B5987" w:rsidRDefault="009305F7" w:rsidP="009305F7">
      <w:pPr>
        <w:pStyle w:val="Titre2"/>
        <w:ind w:left="644"/>
        <w:rPr>
          <w:rFonts w:ascii="Times New Roman" w:hAnsi="Times New Roman"/>
          <w:b w:val="0"/>
          <w:color w:val="auto"/>
          <w:sz w:val="24"/>
          <w:szCs w:val="24"/>
        </w:rPr>
      </w:pPr>
    </w:p>
    <w:p w:rsidR="009305F7" w:rsidRPr="006B5987" w:rsidRDefault="009305F7" w:rsidP="009305F7">
      <w:pPr>
        <w:pStyle w:val="Titre2"/>
        <w:ind w:left="644"/>
        <w:rPr>
          <w:rFonts w:ascii="Times New Roman" w:hAnsi="Times New Roman"/>
          <w:b w:val="0"/>
          <w:color w:val="auto"/>
          <w:sz w:val="24"/>
          <w:szCs w:val="24"/>
        </w:rPr>
      </w:pPr>
      <w:r w:rsidRPr="006B5987">
        <w:rPr>
          <w:rFonts w:ascii="Times New Roman" w:hAnsi="Times New Roman"/>
          <w:b w:val="0"/>
          <w:color w:val="auto"/>
          <w:sz w:val="24"/>
          <w:szCs w:val="24"/>
        </w:rPr>
        <w:t>L’apport de professionnels du FAM à orientation éducative pourrait être un avantage pour l’EHPAD et apporter un savoir-faire spécifique à ce type de population.</w:t>
      </w:r>
    </w:p>
    <w:p w:rsidR="009305F7" w:rsidRPr="006B5987" w:rsidRDefault="009305F7" w:rsidP="009305F7">
      <w:pPr>
        <w:pStyle w:val="Titre2"/>
        <w:ind w:left="644"/>
        <w:rPr>
          <w:rFonts w:ascii="Times New Roman" w:hAnsi="Times New Roman"/>
          <w:b w:val="0"/>
          <w:color w:val="auto"/>
          <w:sz w:val="24"/>
          <w:szCs w:val="24"/>
        </w:rPr>
      </w:pPr>
      <w:r w:rsidRPr="006B5987">
        <w:rPr>
          <w:rFonts w:ascii="Times New Roman" w:hAnsi="Times New Roman"/>
          <w:b w:val="0"/>
          <w:color w:val="auto"/>
          <w:sz w:val="24"/>
          <w:szCs w:val="24"/>
        </w:rPr>
        <w:t>Cela permettrait également de renforcer les liens existants entre les deux établissements et éventuellement de développer les mutualisations de professionnels en cours.</w:t>
      </w: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3314"/>
        <w:gridCol w:w="2795"/>
      </w:tblGrid>
      <w:tr w:rsidR="009305F7" w:rsidRPr="006B5987" w:rsidTr="00D05964">
        <w:trPr>
          <w:trHeight w:val="836"/>
        </w:trPr>
        <w:tc>
          <w:tcPr>
            <w:tcW w:w="6244" w:type="dxa"/>
            <w:gridSpan w:val="2"/>
          </w:tcPr>
          <w:p w:rsidR="009305F7" w:rsidRPr="006B5987" w:rsidRDefault="009305F7" w:rsidP="00D05964">
            <w:pPr>
              <w:ind w:left="0"/>
              <w:rPr>
                <w:rFonts w:ascii="Times New Roman" w:hAnsi="Times New Roman"/>
                <w:color w:val="FF0000"/>
              </w:rPr>
            </w:pPr>
          </w:p>
          <w:p w:rsidR="009305F7" w:rsidRPr="006B5987" w:rsidRDefault="009305F7" w:rsidP="00D05964">
            <w:pPr>
              <w:jc w:val="center"/>
              <w:rPr>
                <w:rFonts w:ascii="Times New Roman" w:hAnsi="Times New Roman"/>
                <w:color w:val="FF0000"/>
              </w:rPr>
            </w:pPr>
            <w:r w:rsidRPr="002440E9">
              <w:rPr>
                <w:rFonts w:ascii="Times New Roman" w:hAnsi="Times New Roman"/>
              </w:rPr>
              <w:t>Projet de soins</w:t>
            </w:r>
          </w:p>
        </w:tc>
        <w:tc>
          <w:tcPr>
            <w:tcW w:w="2795" w:type="dxa"/>
          </w:tcPr>
          <w:p w:rsidR="009305F7" w:rsidRPr="006B5987" w:rsidRDefault="009305F7" w:rsidP="00D05964">
            <w:pPr>
              <w:jc w:val="center"/>
              <w:rPr>
                <w:rFonts w:ascii="Times New Roman" w:hAnsi="Times New Roman"/>
              </w:rPr>
            </w:pPr>
          </w:p>
        </w:tc>
      </w:tr>
      <w:tr w:rsidR="009305F7" w:rsidRPr="006B5987" w:rsidTr="00D05964">
        <w:tc>
          <w:tcPr>
            <w:tcW w:w="6244" w:type="dxa"/>
            <w:gridSpan w:val="2"/>
            <w:shd w:val="clear" w:color="auto" w:fill="C6D9F1" w:themeFill="text2" w:themeFillTint="33"/>
          </w:tcPr>
          <w:p w:rsidR="009305F7" w:rsidRPr="006B5987" w:rsidRDefault="009305F7" w:rsidP="00D05964">
            <w:pPr>
              <w:rPr>
                <w:rFonts w:ascii="Times New Roman" w:hAnsi="Times New Roman"/>
              </w:rPr>
            </w:pPr>
            <w:r w:rsidRPr="006B5987">
              <w:rPr>
                <w:rFonts w:ascii="Times New Roman" w:hAnsi="Times New Roman"/>
              </w:rPr>
              <w:t>Fiche action n°42</w:t>
            </w:r>
          </w:p>
          <w:p w:rsidR="009305F7" w:rsidRPr="006B5987" w:rsidRDefault="009305F7" w:rsidP="00D05964">
            <w:pPr>
              <w:rPr>
                <w:rFonts w:ascii="Times New Roman" w:hAnsi="Times New Roman"/>
                <w:color w:val="FF0000"/>
              </w:rPr>
            </w:pPr>
          </w:p>
        </w:tc>
        <w:tc>
          <w:tcPr>
            <w:tcW w:w="2795" w:type="dxa"/>
            <w:shd w:val="clear" w:color="auto" w:fill="C6D9F1" w:themeFill="text2" w:themeFillTint="33"/>
          </w:tcPr>
          <w:p w:rsidR="009305F7" w:rsidRPr="006B5987" w:rsidRDefault="009305F7" w:rsidP="00D05964">
            <w:pPr>
              <w:rPr>
                <w:rFonts w:ascii="Times New Roman" w:hAnsi="Times New Roman"/>
              </w:rPr>
            </w:pPr>
            <w:r w:rsidRPr="006B5987">
              <w:rPr>
                <w:rFonts w:ascii="Times New Roman" w:hAnsi="Times New Roman"/>
              </w:rPr>
              <w:t xml:space="preserve">Indicateurs disponibles </w:t>
            </w:r>
          </w:p>
        </w:tc>
      </w:tr>
      <w:tr w:rsidR="009305F7" w:rsidRPr="006B5987" w:rsidTr="00D05964">
        <w:tc>
          <w:tcPr>
            <w:tcW w:w="2930" w:type="dxa"/>
          </w:tcPr>
          <w:p w:rsidR="009305F7" w:rsidRPr="006B5987" w:rsidRDefault="009305F7" w:rsidP="00D05964">
            <w:pPr>
              <w:ind w:left="0"/>
              <w:rPr>
                <w:rFonts w:ascii="Times New Roman" w:hAnsi="Times New Roman"/>
              </w:rPr>
            </w:pPr>
          </w:p>
          <w:p w:rsidR="009305F7" w:rsidRPr="006B5987" w:rsidRDefault="009305F7" w:rsidP="009305F7">
            <w:pPr>
              <w:pStyle w:val="Titre2"/>
              <w:rPr>
                <w:rFonts w:ascii="Times New Roman" w:hAnsi="Times New Roman"/>
              </w:rPr>
            </w:pPr>
            <w:r w:rsidRPr="006B5987">
              <w:rPr>
                <w:rFonts w:ascii="Times New Roman" w:hAnsi="Times New Roman"/>
                <w:b w:val="0"/>
                <w:color w:val="auto"/>
                <w:sz w:val="24"/>
                <w:szCs w:val="24"/>
              </w:rPr>
              <w:t xml:space="preserve">Prise en soin spécifique pour les personnes </w:t>
            </w:r>
            <w:r w:rsidR="00B63E00" w:rsidRPr="006B5987">
              <w:rPr>
                <w:rFonts w:ascii="Times New Roman" w:hAnsi="Times New Roman"/>
                <w:b w:val="0"/>
                <w:color w:val="auto"/>
                <w:sz w:val="24"/>
                <w:szCs w:val="24"/>
              </w:rPr>
              <w:t xml:space="preserve"> vieillissantes </w:t>
            </w:r>
            <w:r w:rsidRPr="006B5987">
              <w:rPr>
                <w:rFonts w:ascii="Times New Roman" w:hAnsi="Times New Roman"/>
                <w:b w:val="0"/>
                <w:color w:val="auto"/>
                <w:sz w:val="24"/>
                <w:szCs w:val="24"/>
              </w:rPr>
              <w:t>en situation de handicap</w:t>
            </w:r>
            <w:r w:rsidR="00B63E00" w:rsidRPr="006B5987">
              <w:rPr>
                <w:rFonts w:ascii="Times New Roman" w:hAnsi="Times New Roman"/>
                <w:b w:val="0"/>
                <w:color w:val="auto"/>
                <w:sz w:val="24"/>
                <w:szCs w:val="24"/>
              </w:rPr>
              <w:t>.</w:t>
            </w:r>
            <w:r w:rsidRPr="006B5987">
              <w:rPr>
                <w:rFonts w:ascii="Times New Roman" w:hAnsi="Times New Roman"/>
                <w:b w:val="0"/>
                <w:color w:val="auto"/>
                <w:sz w:val="24"/>
                <w:szCs w:val="24"/>
              </w:rPr>
              <w:t xml:space="preserve"> </w:t>
            </w:r>
          </w:p>
          <w:p w:rsidR="009305F7" w:rsidRPr="006B5987" w:rsidRDefault="009305F7" w:rsidP="00D05964">
            <w:pPr>
              <w:ind w:left="0"/>
              <w:rPr>
                <w:rFonts w:ascii="Times New Roman" w:hAnsi="Times New Roman"/>
              </w:rPr>
            </w:pPr>
          </w:p>
        </w:tc>
        <w:tc>
          <w:tcPr>
            <w:tcW w:w="3314" w:type="dxa"/>
          </w:tcPr>
          <w:p w:rsidR="009305F7" w:rsidRPr="006B5987" w:rsidRDefault="009305F7" w:rsidP="00D05964">
            <w:pPr>
              <w:ind w:left="0"/>
              <w:rPr>
                <w:rFonts w:ascii="Times New Roman" w:hAnsi="Times New Roman"/>
              </w:rPr>
            </w:pPr>
            <w:r w:rsidRPr="006B5987">
              <w:rPr>
                <w:rFonts w:ascii="Times New Roman" w:hAnsi="Times New Roman"/>
              </w:rPr>
              <w:t xml:space="preserve">Objectifs : </w:t>
            </w:r>
          </w:p>
          <w:p w:rsidR="009305F7" w:rsidRPr="006B5987" w:rsidRDefault="009305F7" w:rsidP="00D05964">
            <w:pPr>
              <w:spacing w:after="160" w:line="259" w:lineRule="auto"/>
              <w:ind w:left="0"/>
              <w:jc w:val="both"/>
              <w:rPr>
                <w:rFonts w:ascii="Times New Roman" w:hAnsi="Times New Roman"/>
              </w:rPr>
            </w:pPr>
            <w:r w:rsidRPr="006B5987">
              <w:rPr>
                <w:rFonts w:ascii="Times New Roman" w:hAnsi="Times New Roman"/>
              </w:rPr>
              <w:t>-assurer une prise en charge adaptée aux populations accueillies</w:t>
            </w:r>
          </w:p>
          <w:p w:rsidR="009305F7" w:rsidRPr="006B5987" w:rsidRDefault="009305F7" w:rsidP="00D05964">
            <w:pPr>
              <w:spacing w:after="160" w:line="259" w:lineRule="auto"/>
              <w:ind w:left="0"/>
              <w:jc w:val="both"/>
              <w:rPr>
                <w:rFonts w:ascii="Times New Roman" w:hAnsi="Times New Roman"/>
              </w:rPr>
            </w:pPr>
            <w:r w:rsidRPr="006B5987">
              <w:rPr>
                <w:rFonts w:ascii="Times New Roman" w:hAnsi="Times New Roman"/>
              </w:rPr>
              <w:t xml:space="preserve"> </w:t>
            </w:r>
          </w:p>
          <w:p w:rsidR="009305F7" w:rsidRPr="006B5987" w:rsidRDefault="009305F7" w:rsidP="00D05964">
            <w:pPr>
              <w:ind w:left="0"/>
              <w:rPr>
                <w:rFonts w:ascii="Times New Roman" w:hAnsi="Times New Roman"/>
              </w:rPr>
            </w:pPr>
            <w:r w:rsidRPr="006B5987">
              <w:rPr>
                <w:rFonts w:ascii="Times New Roman" w:hAnsi="Times New Roman"/>
              </w:rPr>
              <w:t>Echéance : 2021-2022</w:t>
            </w:r>
          </w:p>
          <w:p w:rsidR="009305F7" w:rsidRPr="006B5987" w:rsidRDefault="009305F7" w:rsidP="00D05964">
            <w:pPr>
              <w:rPr>
                <w:rFonts w:ascii="Times New Roman" w:hAnsi="Times New Roman"/>
              </w:rPr>
            </w:pPr>
          </w:p>
          <w:p w:rsidR="009305F7" w:rsidRPr="006B5987" w:rsidRDefault="009305F7" w:rsidP="00D05964">
            <w:pPr>
              <w:ind w:left="0"/>
              <w:rPr>
                <w:rFonts w:ascii="Times New Roman" w:hAnsi="Times New Roman"/>
              </w:rPr>
            </w:pPr>
            <w:r w:rsidRPr="006B5987">
              <w:rPr>
                <w:rFonts w:ascii="Times New Roman" w:hAnsi="Times New Roman"/>
              </w:rPr>
              <w:t xml:space="preserve">Groupe concerné : </w:t>
            </w:r>
            <w:r w:rsidR="004E6E53" w:rsidRPr="006B5987">
              <w:rPr>
                <w:rFonts w:ascii="Times New Roman" w:hAnsi="Times New Roman"/>
              </w:rPr>
              <w:t>tous les professionnels</w:t>
            </w:r>
          </w:p>
          <w:p w:rsidR="004E6E53" w:rsidRPr="006B5987" w:rsidRDefault="004E6E53" w:rsidP="00D05964">
            <w:pPr>
              <w:ind w:left="0"/>
              <w:rPr>
                <w:rFonts w:ascii="Times New Roman" w:hAnsi="Times New Roman"/>
              </w:rPr>
            </w:pPr>
          </w:p>
          <w:p w:rsidR="009305F7" w:rsidRPr="006B5987" w:rsidRDefault="009305F7" w:rsidP="00D05964">
            <w:pPr>
              <w:ind w:left="0"/>
              <w:rPr>
                <w:rFonts w:ascii="Times New Roman" w:hAnsi="Times New Roman"/>
              </w:rPr>
            </w:pPr>
            <w:r w:rsidRPr="006B5987">
              <w:rPr>
                <w:rFonts w:ascii="Times New Roman" w:hAnsi="Times New Roman"/>
              </w:rPr>
              <w:t xml:space="preserve">Responsable institutionnel : cadre supérieur de santé, </w:t>
            </w:r>
            <w:r w:rsidR="004E6E53" w:rsidRPr="006B5987">
              <w:rPr>
                <w:rFonts w:ascii="Times New Roman" w:hAnsi="Times New Roman"/>
              </w:rPr>
              <w:t>médecin coordonnateur</w:t>
            </w:r>
          </w:p>
          <w:p w:rsidR="009305F7" w:rsidRPr="006B5987" w:rsidRDefault="009305F7" w:rsidP="00D05964">
            <w:pPr>
              <w:ind w:left="0"/>
              <w:rPr>
                <w:rFonts w:ascii="Times New Roman" w:hAnsi="Times New Roman"/>
              </w:rPr>
            </w:pPr>
          </w:p>
          <w:p w:rsidR="009305F7" w:rsidRPr="006B5987" w:rsidRDefault="009305F7" w:rsidP="004E6E53">
            <w:pPr>
              <w:ind w:left="0"/>
              <w:rPr>
                <w:rFonts w:ascii="Times New Roman" w:hAnsi="Times New Roman"/>
              </w:rPr>
            </w:pPr>
            <w:r w:rsidRPr="006B5987">
              <w:rPr>
                <w:rFonts w:ascii="Times New Roman" w:hAnsi="Times New Roman"/>
              </w:rPr>
              <w:t>Référents : IDEC</w:t>
            </w:r>
            <w:r w:rsidR="004E6E53" w:rsidRPr="006B5987">
              <w:rPr>
                <w:rFonts w:ascii="Times New Roman" w:hAnsi="Times New Roman"/>
              </w:rPr>
              <w:t>, psychologue, animateur</w:t>
            </w:r>
          </w:p>
        </w:tc>
        <w:tc>
          <w:tcPr>
            <w:tcW w:w="2795" w:type="dxa"/>
          </w:tcPr>
          <w:p w:rsidR="004E6E53" w:rsidRPr="006B5987" w:rsidRDefault="009305F7" w:rsidP="009305F7">
            <w:pPr>
              <w:spacing w:after="160" w:line="259" w:lineRule="auto"/>
              <w:ind w:left="0"/>
              <w:jc w:val="both"/>
              <w:rPr>
                <w:rFonts w:ascii="Times New Roman" w:hAnsi="Times New Roman"/>
              </w:rPr>
            </w:pPr>
            <w:r w:rsidRPr="006B5987">
              <w:rPr>
                <w:rFonts w:ascii="Times New Roman" w:hAnsi="Times New Roman"/>
              </w:rPr>
              <w:t xml:space="preserve">-Formation  et sensibilisation </w:t>
            </w:r>
            <w:r w:rsidR="004E6E53" w:rsidRPr="006B5987">
              <w:rPr>
                <w:rFonts w:ascii="Times New Roman" w:hAnsi="Times New Roman"/>
              </w:rPr>
              <w:t>des agents à la prise en charge de la population concernée</w:t>
            </w:r>
          </w:p>
          <w:p w:rsidR="009305F7" w:rsidRPr="006B5987" w:rsidRDefault="009305F7" w:rsidP="004E6E53">
            <w:pPr>
              <w:spacing w:after="160" w:line="259" w:lineRule="auto"/>
              <w:ind w:left="0"/>
              <w:jc w:val="both"/>
              <w:rPr>
                <w:rFonts w:ascii="Times New Roman" w:hAnsi="Times New Roman"/>
              </w:rPr>
            </w:pPr>
            <w:r w:rsidRPr="006B5987">
              <w:rPr>
                <w:rFonts w:ascii="Times New Roman" w:hAnsi="Times New Roman"/>
              </w:rPr>
              <w:t>-</w:t>
            </w:r>
            <w:r w:rsidR="004E6E53" w:rsidRPr="006B5987">
              <w:rPr>
                <w:rFonts w:ascii="Times New Roman" w:hAnsi="Times New Roman"/>
              </w:rPr>
              <w:t xml:space="preserve">mutualisation de professionnels du FAM Jean Jannin  de formation éducative </w:t>
            </w:r>
          </w:p>
          <w:p w:rsidR="009305F7" w:rsidRPr="006B5987" w:rsidRDefault="009305F7" w:rsidP="00D05964">
            <w:pPr>
              <w:spacing w:after="160" w:line="259" w:lineRule="auto"/>
              <w:ind w:left="0"/>
              <w:jc w:val="both"/>
              <w:rPr>
                <w:rFonts w:ascii="Times New Roman" w:hAnsi="Times New Roman"/>
              </w:rPr>
            </w:pPr>
          </w:p>
          <w:p w:rsidR="009305F7" w:rsidRPr="006B5987" w:rsidRDefault="009305F7" w:rsidP="00D05964">
            <w:pPr>
              <w:spacing w:after="160" w:line="259" w:lineRule="auto"/>
              <w:ind w:left="0"/>
              <w:jc w:val="both"/>
              <w:rPr>
                <w:rFonts w:ascii="Times New Roman" w:hAnsi="Times New Roman"/>
              </w:rPr>
            </w:pPr>
            <w:r w:rsidRPr="006B5987">
              <w:rPr>
                <w:rFonts w:ascii="Times New Roman" w:hAnsi="Times New Roman"/>
              </w:rPr>
              <w:t xml:space="preserve"> -suivi annuel</w:t>
            </w:r>
          </w:p>
        </w:tc>
      </w:tr>
    </w:tbl>
    <w:p w:rsidR="009305F7" w:rsidRPr="006B5987" w:rsidRDefault="009305F7" w:rsidP="009305F7">
      <w:pPr>
        <w:pStyle w:val="Titre2"/>
        <w:ind w:left="644"/>
        <w:rPr>
          <w:rFonts w:ascii="Times New Roman" w:hAnsi="Times New Roman"/>
          <w:b w:val="0"/>
          <w:color w:val="auto"/>
          <w:sz w:val="24"/>
          <w:szCs w:val="24"/>
        </w:rPr>
      </w:pPr>
    </w:p>
    <w:p w:rsidR="00A97522" w:rsidRPr="006B5987" w:rsidRDefault="00A97522" w:rsidP="009305F7">
      <w:pPr>
        <w:pStyle w:val="Titre2"/>
        <w:ind w:left="644"/>
        <w:rPr>
          <w:rFonts w:ascii="Times New Roman" w:hAnsi="Times New Roman"/>
          <w:b w:val="0"/>
          <w:color w:val="auto"/>
          <w:sz w:val="24"/>
          <w:szCs w:val="24"/>
        </w:rPr>
      </w:pPr>
    </w:p>
    <w:p w:rsidR="00A97522" w:rsidRPr="006B5987" w:rsidRDefault="00A97522" w:rsidP="009305F7">
      <w:pPr>
        <w:pStyle w:val="Titre2"/>
        <w:ind w:left="644"/>
        <w:rPr>
          <w:rFonts w:ascii="Times New Roman" w:hAnsi="Times New Roman"/>
          <w:b w:val="0"/>
          <w:color w:val="auto"/>
          <w:sz w:val="24"/>
          <w:szCs w:val="24"/>
        </w:rPr>
      </w:pPr>
    </w:p>
    <w:p w:rsidR="00A97522" w:rsidRPr="006B5987" w:rsidRDefault="00A97522" w:rsidP="009305F7">
      <w:pPr>
        <w:pStyle w:val="Titre2"/>
        <w:ind w:left="644"/>
        <w:rPr>
          <w:rFonts w:ascii="Times New Roman" w:hAnsi="Times New Roman"/>
          <w:b w:val="0"/>
          <w:color w:val="auto"/>
          <w:sz w:val="24"/>
          <w:szCs w:val="24"/>
        </w:rPr>
      </w:pPr>
    </w:p>
    <w:p w:rsidR="00A97522" w:rsidRPr="006B5987" w:rsidRDefault="00A97522" w:rsidP="009305F7">
      <w:pPr>
        <w:pStyle w:val="Titre2"/>
        <w:ind w:left="644"/>
        <w:rPr>
          <w:rFonts w:ascii="Times New Roman" w:hAnsi="Times New Roman"/>
          <w:b w:val="0"/>
          <w:color w:val="auto"/>
          <w:sz w:val="24"/>
          <w:szCs w:val="24"/>
        </w:rPr>
      </w:pPr>
    </w:p>
    <w:p w:rsidR="00A97522" w:rsidRPr="006B5987" w:rsidRDefault="00A97522" w:rsidP="009305F7">
      <w:pPr>
        <w:pStyle w:val="Titre2"/>
        <w:ind w:left="644"/>
        <w:rPr>
          <w:rFonts w:ascii="Times New Roman" w:hAnsi="Times New Roman"/>
          <w:b w:val="0"/>
          <w:color w:val="auto"/>
          <w:sz w:val="24"/>
          <w:szCs w:val="24"/>
        </w:rPr>
      </w:pPr>
    </w:p>
    <w:p w:rsidR="00A97522" w:rsidRPr="006B5987" w:rsidRDefault="00A97522" w:rsidP="009305F7">
      <w:pPr>
        <w:pStyle w:val="Titre2"/>
        <w:ind w:left="644"/>
        <w:rPr>
          <w:rFonts w:ascii="Times New Roman" w:hAnsi="Times New Roman"/>
          <w:b w:val="0"/>
          <w:color w:val="auto"/>
          <w:sz w:val="24"/>
          <w:szCs w:val="24"/>
        </w:rPr>
      </w:pPr>
    </w:p>
    <w:p w:rsidR="00A97522" w:rsidRPr="006B5987" w:rsidRDefault="00A97522" w:rsidP="009305F7">
      <w:pPr>
        <w:pStyle w:val="Titre2"/>
        <w:ind w:left="644"/>
        <w:rPr>
          <w:rFonts w:ascii="Times New Roman" w:hAnsi="Times New Roman"/>
          <w:b w:val="0"/>
          <w:color w:val="auto"/>
          <w:sz w:val="24"/>
          <w:szCs w:val="24"/>
        </w:rPr>
      </w:pPr>
    </w:p>
    <w:p w:rsidR="00A97522" w:rsidRPr="006B5987" w:rsidRDefault="00A97522" w:rsidP="009305F7">
      <w:pPr>
        <w:pStyle w:val="Titre2"/>
        <w:ind w:left="644"/>
        <w:rPr>
          <w:rFonts w:ascii="Times New Roman" w:hAnsi="Times New Roman"/>
          <w:b w:val="0"/>
          <w:color w:val="auto"/>
          <w:sz w:val="24"/>
          <w:szCs w:val="24"/>
        </w:rPr>
      </w:pPr>
    </w:p>
    <w:p w:rsidR="00A97522" w:rsidRPr="006B5987" w:rsidRDefault="00A97522" w:rsidP="009305F7">
      <w:pPr>
        <w:pStyle w:val="Titre2"/>
        <w:ind w:left="644"/>
        <w:rPr>
          <w:rFonts w:ascii="Times New Roman" w:hAnsi="Times New Roman"/>
          <w:b w:val="0"/>
          <w:color w:val="auto"/>
          <w:sz w:val="24"/>
          <w:szCs w:val="24"/>
        </w:rPr>
      </w:pPr>
    </w:p>
    <w:p w:rsidR="00A97522" w:rsidRPr="006B5987" w:rsidRDefault="00A97522" w:rsidP="009305F7">
      <w:pPr>
        <w:pStyle w:val="Titre2"/>
        <w:ind w:left="644"/>
        <w:rPr>
          <w:rFonts w:ascii="Times New Roman" w:hAnsi="Times New Roman"/>
          <w:b w:val="0"/>
          <w:color w:val="auto"/>
          <w:sz w:val="24"/>
          <w:szCs w:val="24"/>
        </w:rPr>
      </w:pPr>
    </w:p>
    <w:p w:rsidR="00A97522" w:rsidRPr="006B5987" w:rsidRDefault="00A97522" w:rsidP="009305F7">
      <w:pPr>
        <w:pStyle w:val="Titre2"/>
        <w:ind w:left="644"/>
        <w:rPr>
          <w:rFonts w:ascii="Times New Roman" w:hAnsi="Times New Roman"/>
          <w:b w:val="0"/>
          <w:color w:val="auto"/>
          <w:sz w:val="24"/>
          <w:szCs w:val="24"/>
        </w:rPr>
      </w:pPr>
    </w:p>
    <w:p w:rsidR="00A97522" w:rsidRPr="006B5987" w:rsidRDefault="00A97522" w:rsidP="009305F7">
      <w:pPr>
        <w:pStyle w:val="Titre2"/>
        <w:ind w:left="644"/>
        <w:rPr>
          <w:rFonts w:ascii="Times New Roman" w:hAnsi="Times New Roman"/>
          <w:b w:val="0"/>
          <w:color w:val="auto"/>
          <w:sz w:val="24"/>
          <w:szCs w:val="24"/>
        </w:rPr>
      </w:pPr>
    </w:p>
    <w:p w:rsidR="00A97522" w:rsidRPr="006B5987" w:rsidRDefault="00A97522" w:rsidP="009305F7">
      <w:pPr>
        <w:pStyle w:val="Titre2"/>
        <w:ind w:left="644"/>
        <w:rPr>
          <w:rFonts w:ascii="Times New Roman" w:hAnsi="Times New Roman"/>
          <w:b w:val="0"/>
          <w:color w:val="auto"/>
          <w:sz w:val="24"/>
          <w:szCs w:val="24"/>
        </w:rPr>
      </w:pPr>
    </w:p>
    <w:p w:rsidR="00A97522" w:rsidRPr="006B5987" w:rsidRDefault="00A97522" w:rsidP="009305F7">
      <w:pPr>
        <w:pStyle w:val="Titre2"/>
        <w:ind w:left="644"/>
        <w:rPr>
          <w:rFonts w:ascii="Times New Roman" w:hAnsi="Times New Roman"/>
          <w:b w:val="0"/>
          <w:color w:val="auto"/>
          <w:sz w:val="24"/>
          <w:szCs w:val="24"/>
        </w:rPr>
      </w:pPr>
    </w:p>
    <w:p w:rsidR="00A97522" w:rsidRPr="006B5987" w:rsidRDefault="00A97522" w:rsidP="009305F7">
      <w:pPr>
        <w:pStyle w:val="Titre2"/>
        <w:ind w:left="644"/>
        <w:rPr>
          <w:rFonts w:ascii="Times New Roman" w:hAnsi="Times New Roman"/>
          <w:b w:val="0"/>
          <w:color w:val="auto"/>
          <w:sz w:val="24"/>
          <w:szCs w:val="24"/>
        </w:rPr>
      </w:pPr>
    </w:p>
    <w:p w:rsidR="00A97522" w:rsidRPr="009E7E35" w:rsidRDefault="009E7E35" w:rsidP="009E7E35">
      <w:pPr>
        <w:pStyle w:val="Titre2"/>
        <w:ind w:left="644"/>
        <w:rPr>
          <w:rFonts w:ascii="Times New Roman" w:hAnsi="Times New Roman"/>
          <w:color w:val="1F497D" w:themeColor="text2"/>
          <w:sz w:val="24"/>
          <w:szCs w:val="24"/>
        </w:rPr>
      </w:pPr>
      <w:r>
        <w:rPr>
          <w:rFonts w:ascii="Times New Roman" w:hAnsi="Times New Roman"/>
          <w:b w:val="0"/>
          <w:color w:val="auto"/>
          <w:sz w:val="24"/>
          <w:szCs w:val="24"/>
        </w:rPr>
        <w:br w:type="column"/>
      </w:r>
      <w:r w:rsidR="00A97522" w:rsidRPr="009E7E35">
        <w:rPr>
          <w:rFonts w:ascii="Times New Roman" w:hAnsi="Times New Roman"/>
          <w:color w:val="1F497D" w:themeColor="text2"/>
          <w:sz w:val="24"/>
          <w:szCs w:val="24"/>
        </w:rPr>
        <w:lastRenderedPageBreak/>
        <w:t>Projet social</w:t>
      </w:r>
    </w:p>
    <w:p w:rsidR="00A97522" w:rsidRPr="006B5987" w:rsidRDefault="00A97522" w:rsidP="00A97522">
      <w:pPr>
        <w:ind w:left="0"/>
        <w:rPr>
          <w:rFonts w:ascii="Times New Roman" w:hAnsi="Times New Roman"/>
        </w:rPr>
      </w:pPr>
    </w:p>
    <w:p w:rsidR="00A97522" w:rsidRPr="006B5987" w:rsidRDefault="00A97522" w:rsidP="00D96EA6">
      <w:pPr>
        <w:pStyle w:val="Paragraphedeliste"/>
        <w:numPr>
          <w:ilvl w:val="0"/>
          <w:numId w:val="89"/>
        </w:numPr>
        <w:rPr>
          <w:rFonts w:ascii="Times New Roman" w:hAnsi="Times New Roman" w:cs="Times New Roman"/>
        </w:rPr>
      </w:pPr>
      <w:r w:rsidRPr="006B5987">
        <w:rPr>
          <w:rFonts w:ascii="Times New Roman" w:hAnsi="Times New Roman" w:cs="Times New Roman"/>
        </w:rPr>
        <w:t>Les ressources humaines</w:t>
      </w:r>
    </w:p>
    <w:p w:rsidR="00A97522" w:rsidRPr="006B5987" w:rsidRDefault="00A97522" w:rsidP="00D96EA6">
      <w:pPr>
        <w:pStyle w:val="Paragraphedeliste"/>
        <w:numPr>
          <w:ilvl w:val="0"/>
          <w:numId w:val="90"/>
        </w:numPr>
        <w:rPr>
          <w:rFonts w:ascii="Times New Roman" w:hAnsi="Times New Roman" w:cs="Times New Roman"/>
        </w:rPr>
      </w:pPr>
      <w:r w:rsidRPr="006B5987">
        <w:rPr>
          <w:rFonts w:ascii="Times New Roman" w:hAnsi="Times New Roman" w:cs="Times New Roman"/>
        </w:rPr>
        <w:t>Organigramme</w:t>
      </w: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ind w:left="0"/>
        <w:rPr>
          <w:rFonts w:ascii="Times New Roman" w:hAnsi="Times New Roman"/>
        </w:rPr>
      </w:pPr>
      <w:r w:rsidRPr="006B5987">
        <w:rPr>
          <w:rFonts w:ascii="Times New Roman" w:hAnsi="Times New Roman"/>
          <w:noProof/>
        </w:rPr>
        <w:drawing>
          <wp:inline distT="0" distB="0" distL="0" distR="0" wp14:anchorId="75ADCE09" wp14:editId="27C635B1">
            <wp:extent cx="6583680" cy="4410635"/>
            <wp:effectExtent l="0" t="0" r="0" b="9525"/>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D96EA6">
      <w:pPr>
        <w:pStyle w:val="Paragraphedeliste"/>
        <w:numPr>
          <w:ilvl w:val="0"/>
          <w:numId w:val="90"/>
        </w:numPr>
        <w:rPr>
          <w:rFonts w:ascii="Times New Roman" w:hAnsi="Times New Roman" w:cs="Times New Roman"/>
        </w:rPr>
      </w:pPr>
      <w:r w:rsidRPr="006B5987">
        <w:rPr>
          <w:rFonts w:ascii="Times New Roman" w:hAnsi="Times New Roman" w:cs="Times New Roman"/>
        </w:rPr>
        <w:t xml:space="preserve">Présentation des filières professionnelles </w:t>
      </w: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tabs>
          <w:tab w:val="left" w:pos="851"/>
        </w:tabs>
        <w:autoSpaceDE w:val="0"/>
        <w:spacing w:before="60" w:after="60"/>
        <w:jc w:val="both"/>
        <w:rPr>
          <w:rFonts w:ascii="Times New Roman" w:hAnsi="Times New Roman"/>
        </w:rPr>
      </w:pPr>
      <w:r w:rsidRPr="006B5987">
        <w:rPr>
          <w:rFonts w:ascii="Times New Roman" w:hAnsi="Times New Roman"/>
        </w:rPr>
        <w:t xml:space="preserve">Elles sont  animées et coordonnées par la Direction de l’établissement  et l’encadrement (médecin coordonnateur, cadre de santé, infirmière coordinatrice) auxquels il convient de rattacher de par leurs fonctions transversales, l’attachée </w:t>
      </w:r>
      <w:r w:rsidR="00B63E00" w:rsidRPr="006B5987">
        <w:rPr>
          <w:rFonts w:ascii="Times New Roman" w:hAnsi="Times New Roman"/>
        </w:rPr>
        <w:t>d’administration</w:t>
      </w:r>
      <w:r w:rsidRPr="006B5987">
        <w:rPr>
          <w:rFonts w:ascii="Times New Roman" w:hAnsi="Times New Roman"/>
        </w:rPr>
        <w:t>, le  psychologue et l’animatrice.</w:t>
      </w:r>
    </w:p>
    <w:p w:rsidR="00A97522" w:rsidRPr="006B5987" w:rsidRDefault="00A97522" w:rsidP="00A97522">
      <w:pPr>
        <w:tabs>
          <w:tab w:val="left" w:pos="851"/>
        </w:tabs>
        <w:autoSpaceDE w:val="0"/>
        <w:spacing w:before="60" w:after="60"/>
        <w:jc w:val="both"/>
        <w:rPr>
          <w:rFonts w:ascii="Times New Roman" w:hAnsi="Times New Roman"/>
        </w:rPr>
      </w:pPr>
      <w:r w:rsidRPr="006B5987">
        <w:rPr>
          <w:rFonts w:ascii="Times New Roman" w:hAnsi="Times New Roman"/>
        </w:rPr>
        <w:t>Les missions  de l’encadrement sont les suivantes :</w:t>
      </w:r>
    </w:p>
    <w:p w:rsidR="00A97522" w:rsidRPr="006B5987" w:rsidRDefault="00A97522" w:rsidP="00A97522">
      <w:pPr>
        <w:tabs>
          <w:tab w:val="left" w:pos="851"/>
        </w:tabs>
        <w:autoSpaceDE w:val="0"/>
        <w:spacing w:before="60" w:after="60"/>
        <w:jc w:val="both"/>
        <w:rPr>
          <w:rFonts w:ascii="Times New Roman" w:hAnsi="Times New Roman"/>
          <w:u w:val="single"/>
        </w:rPr>
      </w:pPr>
      <w:r w:rsidRPr="006B5987">
        <w:rPr>
          <w:rFonts w:ascii="Times New Roman" w:hAnsi="Times New Roman"/>
        </w:rPr>
        <w:t>▪</w:t>
      </w:r>
      <w:r w:rsidRPr="006B5987">
        <w:rPr>
          <w:rFonts w:ascii="Times New Roman" w:hAnsi="Times New Roman"/>
          <w:u w:val="single"/>
        </w:rPr>
        <w:t>Direction :</w:t>
      </w:r>
    </w:p>
    <w:p w:rsidR="00A97522" w:rsidRPr="006B5987" w:rsidRDefault="00A97522" w:rsidP="00A97522">
      <w:pPr>
        <w:jc w:val="both"/>
        <w:rPr>
          <w:rFonts w:ascii="Times New Roman" w:hAnsi="Times New Roman"/>
        </w:rPr>
      </w:pPr>
      <w:r w:rsidRPr="006B5987">
        <w:rPr>
          <w:rFonts w:ascii="Times New Roman" w:hAnsi="Times New Roman"/>
        </w:rPr>
        <w:t>-suivi des relations  avec les autorités de  tutelles</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-participation au réseau gérontologique  départemental concernant la filière gériatrique</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-participation à des réunions avec les directeurs d’EHPAD</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-supervision de tous les services  au regard des objectifs annuels  fixés</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-préparat</w:t>
      </w:r>
      <w:r w:rsidR="00284C16" w:rsidRPr="006B5987">
        <w:rPr>
          <w:rFonts w:ascii="Times New Roman" w:hAnsi="Times New Roman"/>
        </w:rPr>
        <w:t xml:space="preserve">ion, organisation des réunions </w:t>
      </w:r>
      <w:r w:rsidRPr="006B5987">
        <w:rPr>
          <w:rFonts w:ascii="Times New Roman" w:hAnsi="Times New Roman"/>
        </w:rPr>
        <w:t>des instances institutionnelles (Conseil d’administration, Comité technique d’établissement, Conseil de la vie sociale)</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lastRenderedPageBreak/>
        <w:t>-représentation hiérarchique de l’établissement, organisation et animation des  réunions de cadres, entretien annuel d’évaluation avec les salariés (avec parfois présence du responsable de service).</w:t>
      </w:r>
    </w:p>
    <w:p w:rsidR="00A97522" w:rsidRPr="006B5987" w:rsidRDefault="00A97522" w:rsidP="00A97522">
      <w:pPr>
        <w:rPr>
          <w:rFonts w:ascii="Times New Roman" w:hAnsi="Times New Roman"/>
        </w:rPr>
      </w:pPr>
    </w:p>
    <w:p w:rsidR="00A97522" w:rsidRPr="006B5987" w:rsidRDefault="00A97522" w:rsidP="00A97522">
      <w:pPr>
        <w:rPr>
          <w:rFonts w:ascii="Times New Roman" w:hAnsi="Times New Roman"/>
        </w:rPr>
      </w:pPr>
    </w:p>
    <w:p w:rsidR="00A97522" w:rsidRPr="006B5987" w:rsidRDefault="00A97522" w:rsidP="00A97522">
      <w:pPr>
        <w:rPr>
          <w:rFonts w:ascii="Times New Roman" w:hAnsi="Times New Roman"/>
        </w:rPr>
      </w:pPr>
      <w:r w:rsidRPr="006B5987">
        <w:rPr>
          <w:rFonts w:ascii="Times New Roman" w:hAnsi="Times New Roman"/>
        </w:rPr>
        <w:t>▪</w:t>
      </w:r>
      <w:r w:rsidRPr="006B5987">
        <w:rPr>
          <w:rFonts w:ascii="Times New Roman" w:hAnsi="Times New Roman"/>
          <w:u w:val="single"/>
        </w:rPr>
        <w:t>Cadre de santé</w:t>
      </w:r>
      <w:r w:rsidRPr="006B5987">
        <w:rPr>
          <w:rFonts w:ascii="Times New Roman" w:hAnsi="Times New Roman"/>
        </w:rPr>
        <w:t> </w:t>
      </w:r>
    </w:p>
    <w:p w:rsidR="00A97522" w:rsidRPr="006B5987" w:rsidRDefault="00A97522" w:rsidP="00A97522">
      <w:pPr>
        <w:jc w:val="both"/>
        <w:rPr>
          <w:rFonts w:ascii="Times New Roman" w:hAnsi="Times New Roman"/>
        </w:rPr>
      </w:pPr>
      <w:r w:rsidRPr="006B5987">
        <w:rPr>
          <w:rFonts w:ascii="Times New Roman" w:hAnsi="Times New Roman"/>
        </w:rPr>
        <w:t>-cadre officiellement rattaché au foyer d’accueil médicalisé Jean Jan</w:t>
      </w:r>
      <w:r w:rsidR="00284C16" w:rsidRPr="006B5987">
        <w:rPr>
          <w:rFonts w:ascii="Times New Roman" w:hAnsi="Times New Roman"/>
        </w:rPr>
        <w:t>n</w:t>
      </w:r>
      <w:r w:rsidRPr="006B5987">
        <w:rPr>
          <w:rFonts w:ascii="Times New Roman" w:hAnsi="Times New Roman"/>
        </w:rPr>
        <w:t>in et mis à disposition de l’établissement  par convention</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w:t>
      </w:r>
      <w:r w:rsidR="00284C16" w:rsidRPr="006B5987">
        <w:rPr>
          <w:rFonts w:ascii="Times New Roman" w:hAnsi="Times New Roman"/>
        </w:rPr>
        <w:t>modulation du temps de travail sur les deux</w:t>
      </w:r>
      <w:r w:rsidRPr="006B5987">
        <w:rPr>
          <w:rFonts w:ascii="Times New Roman" w:hAnsi="Times New Roman"/>
        </w:rPr>
        <w:t xml:space="preserve"> établissements</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-coordination  des activités de l’infirmière coordinatrice, du psychologue, de l’animatrice au travers d’  une réunion hebdomadaire</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-gestion du planning  des taches et autorité hiérarchique par délégation de la direction</w:t>
      </w:r>
    </w:p>
    <w:p w:rsidR="00A97522" w:rsidRPr="006B5987" w:rsidRDefault="00A97522" w:rsidP="00A97522">
      <w:pPr>
        <w:jc w:val="both"/>
        <w:rPr>
          <w:rFonts w:ascii="Times New Roman" w:hAnsi="Times New Roman"/>
        </w:rPr>
      </w:pPr>
      <w:r w:rsidRPr="006B5987">
        <w:rPr>
          <w:rFonts w:ascii="Times New Roman" w:hAnsi="Times New Roman"/>
        </w:rPr>
        <w:t>-gestion des dispositifs médicaux</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 xml:space="preserve">-recrutement </w:t>
      </w:r>
      <w:r w:rsidR="00284C16" w:rsidRPr="006B5987">
        <w:rPr>
          <w:rFonts w:ascii="Times New Roman" w:hAnsi="Times New Roman"/>
        </w:rPr>
        <w:t xml:space="preserve"> des professionnels en appui de la </w:t>
      </w:r>
      <w:r w:rsidRPr="006B5987">
        <w:rPr>
          <w:rFonts w:ascii="Times New Roman" w:hAnsi="Times New Roman"/>
        </w:rPr>
        <w:t>direction</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-accueil et gestion des stagiaires dans l’établissement</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-gestion des admissions des usagers avec la participation du médecin coordonnateur et de l’infirmière coordinatrice, organisation des  entretiens de préadmission en vue d’un accueil de jour avec le psychologue</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-participation aux instances institutionnelles</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-organisation et animation des réunions de fonctionnement des unités</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-participation aux réseaux  locaux en tant que membre  suppléant  sur le groupe de travail sur l’hébergement temporaire</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-liens avec s</w:t>
      </w:r>
      <w:r w:rsidR="00284C16" w:rsidRPr="006B5987">
        <w:rPr>
          <w:rFonts w:ascii="Times New Roman" w:hAnsi="Times New Roman"/>
        </w:rPr>
        <w:t>ervices des  tutelles ainsi qu’</w:t>
      </w:r>
      <w:r w:rsidRPr="006B5987">
        <w:rPr>
          <w:rFonts w:ascii="Times New Roman" w:hAnsi="Times New Roman"/>
        </w:rPr>
        <w:t>avec l’ensemble des services liés à la perte d’autonomie</w:t>
      </w:r>
      <w:r w:rsidR="00284C16" w:rsidRPr="006B5987">
        <w:rPr>
          <w:rFonts w:ascii="Times New Roman" w:hAnsi="Times New Roman"/>
        </w:rPr>
        <w:t>.</w:t>
      </w:r>
    </w:p>
    <w:p w:rsidR="00A97522" w:rsidRPr="006B5987" w:rsidRDefault="00A97522" w:rsidP="00A97522">
      <w:pPr>
        <w:rPr>
          <w:rFonts w:ascii="Times New Roman" w:hAnsi="Times New Roman"/>
        </w:rPr>
      </w:pPr>
    </w:p>
    <w:p w:rsidR="00A97522" w:rsidRPr="006B5987" w:rsidRDefault="00A97522" w:rsidP="00A97522">
      <w:pPr>
        <w:rPr>
          <w:rFonts w:ascii="Times New Roman" w:hAnsi="Times New Roman"/>
        </w:rPr>
      </w:pPr>
    </w:p>
    <w:p w:rsidR="00A97522" w:rsidRPr="006B5987" w:rsidRDefault="00A97522" w:rsidP="00A97522">
      <w:pPr>
        <w:rPr>
          <w:rFonts w:ascii="Times New Roman" w:hAnsi="Times New Roman"/>
        </w:rPr>
      </w:pPr>
      <w:r w:rsidRPr="006B5987">
        <w:rPr>
          <w:rFonts w:ascii="Times New Roman" w:hAnsi="Times New Roman"/>
        </w:rPr>
        <w:t>Les professionnels intervenant dans les soins sont :</w:t>
      </w:r>
    </w:p>
    <w:p w:rsidR="00A97522" w:rsidRPr="006B5987" w:rsidRDefault="00A97522" w:rsidP="00A97522">
      <w:pPr>
        <w:rPr>
          <w:rFonts w:ascii="Times New Roman" w:hAnsi="Times New Roman"/>
        </w:rPr>
      </w:pPr>
    </w:p>
    <w:p w:rsidR="00A97522" w:rsidRPr="006B5987" w:rsidRDefault="00A97522" w:rsidP="00A97522">
      <w:pPr>
        <w:rPr>
          <w:rFonts w:ascii="Times New Roman" w:hAnsi="Times New Roman"/>
          <w:u w:val="single"/>
        </w:rPr>
      </w:pPr>
      <w:r w:rsidRPr="006B5987">
        <w:rPr>
          <w:rFonts w:ascii="Times New Roman" w:hAnsi="Times New Roman"/>
          <w:u w:val="single"/>
        </w:rPr>
        <w:t>Médecin coordonnateur</w:t>
      </w:r>
    </w:p>
    <w:p w:rsidR="00A97522" w:rsidRPr="006B5987" w:rsidRDefault="00284C16" w:rsidP="00A97522">
      <w:pPr>
        <w:jc w:val="both"/>
        <w:rPr>
          <w:rFonts w:ascii="Times New Roman" w:hAnsi="Times New Roman"/>
        </w:rPr>
      </w:pPr>
      <w:r w:rsidRPr="006B5987">
        <w:rPr>
          <w:rFonts w:ascii="Times New Roman" w:hAnsi="Times New Roman"/>
        </w:rPr>
        <w:t>-présent deux</w:t>
      </w:r>
      <w:r w:rsidR="00A97522" w:rsidRPr="006B5987">
        <w:rPr>
          <w:rFonts w:ascii="Times New Roman" w:hAnsi="Times New Roman"/>
        </w:rPr>
        <w:t xml:space="preserve"> demi-journées dont le mercredi matin sur l’établissement soit 0,4 ETP pour la coordination et sur un temps d’activité libérale les lundis et jeudis matin.</w:t>
      </w:r>
    </w:p>
    <w:p w:rsidR="00A97522" w:rsidRPr="006B5987" w:rsidRDefault="00A97522" w:rsidP="00A97522">
      <w:pPr>
        <w:jc w:val="both"/>
        <w:rPr>
          <w:rFonts w:ascii="Times New Roman" w:hAnsi="Times New Roman"/>
        </w:rPr>
      </w:pPr>
      <w:r w:rsidRPr="006B5987">
        <w:rPr>
          <w:rFonts w:ascii="Times New Roman" w:hAnsi="Times New Roman"/>
        </w:rPr>
        <w:t>-coordination en lien avec le cadre de santé et l’infirmière coordinatrice</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-participation aux procédures d’admission des usagers sur dossier</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-examen d’évaluation des usagers entrants</w:t>
      </w:r>
      <w:r w:rsidR="00284C16" w:rsidRPr="006B5987">
        <w:rPr>
          <w:rFonts w:ascii="Times New Roman" w:hAnsi="Times New Roman"/>
        </w:rPr>
        <w:t>.</w:t>
      </w:r>
    </w:p>
    <w:p w:rsidR="00A97522" w:rsidRPr="006B5987" w:rsidRDefault="00284C16" w:rsidP="00A97522">
      <w:pPr>
        <w:jc w:val="both"/>
        <w:rPr>
          <w:rFonts w:ascii="Times New Roman" w:hAnsi="Times New Roman"/>
        </w:rPr>
      </w:pPr>
      <w:r w:rsidRPr="006B5987">
        <w:rPr>
          <w:rFonts w:ascii="Times New Roman" w:hAnsi="Times New Roman"/>
        </w:rPr>
        <w:t>-élaboration des grilles AGGIR.</w:t>
      </w:r>
    </w:p>
    <w:p w:rsidR="00A97522" w:rsidRPr="006B5987" w:rsidRDefault="00A97522" w:rsidP="00A97522">
      <w:pPr>
        <w:jc w:val="both"/>
        <w:rPr>
          <w:rFonts w:ascii="Times New Roman" w:hAnsi="Times New Roman"/>
        </w:rPr>
      </w:pPr>
      <w:r w:rsidRPr="006B5987">
        <w:rPr>
          <w:rFonts w:ascii="Times New Roman" w:hAnsi="Times New Roman"/>
        </w:rPr>
        <w:t>-élaboration des protocoles de soins</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-suivi de l’informatisation des dossiers médicaux</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-suivi du circuit du médicament</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-formations aux personnels</w:t>
      </w:r>
      <w:r w:rsidR="00284C1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-animation et organisation de la réunion de coordination gériatrique</w:t>
      </w:r>
      <w:r w:rsidR="00284C16" w:rsidRPr="006B5987">
        <w:rPr>
          <w:rFonts w:ascii="Times New Roman" w:hAnsi="Times New Roman"/>
        </w:rPr>
        <w:t>.</w:t>
      </w:r>
      <w:r w:rsidRPr="006B5987">
        <w:rPr>
          <w:rFonts w:ascii="Times New Roman" w:hAnsi="Times New Roman"/>
        </w:rPr>
        <w:t xml:space="preserve"> </w:t>
      </w:r>
    </w:p>
    <w:p w:rsidR="00A97522" w:rsidRPr="006B5987" w:rsidRDefault="00A97522" w:rsidP="00A97522">
      <w:pPr>
        <w:jc w:val="both"/>
        <w:rPr>
          <w:rFonts w:ascii="Times New Roman" w:hAnsi="Times New Roman"/>
        </w:rPr>
      </w:pPr>
      <w:r w:rsidRPr="006B5987">
        <w:rPr>
          <w:rFonts w:ascii="Times New Roman" w:hAnsi="Times New Roman"/>
        </w:rPr>
        <w:t>-élaboration de la coupe PATHOS</w:t>
      </w:r>
      <w:r w:rsidR="00252366" w:rsidRPr="006B5987">
        <w:rPr>
          <w:rFonts w:ascii="Times New Roman" w:hAnsi="Times New Roman"/>
        </w:rPr>
        <w:t>.</w:t>
      </w:r>
      <w:r w:rsidRPr="006B5987">
        <w:rPr>
          <w:rFonts w:ascii="Times New Roman" w:hAnsi="Times New Roman"/>
        </w:rPr>
        <w:t xml:space="preserve"> </w:t>
      </w:r>
    </w:p>
    <w:p w:rsidR="00A97522" w:rsidRPr="006B5987" w:rsidRDefault="00A97522" w:rsidP="00A97522">
      <w:pPr>
        <w:jc w:val="both"/>
        <w:rPr>
          <w:rFonts w:ascii="Times New Roman" w:hAnsi="Times New Roman"/>
        </w:rPr>
      </w:pPr>
      <w:r w:rsidRPr="006B5987">
        <w:rPr>
          <w:rFonts w:ascii="Times New Roman" w:hAnsi="Times New Roman"/>
        </w:rPr>
        <w:t>-élaboration du rapport annuel d’activités médicales</w:t>
      </w:r>
      <w:r w:rsidR="00252366" w:rsidRPr="006B5987">
        <w:rPr>
          <w:rFonts w:ascii="Times New Roman" w:hAnsi="Times New Roman"/>
        </w:rPr>
        <w:t>.</w:t>
      </w:r>
    </w:p>
    <w:p w:rsidR="00A97522" w:rsidRPr="006B5987" w:rsidRDefault="00A97522" w:rsidP="00A97522">
      <w:pPr>
        <w:jc w:val="both"/>
        <w:rPr>
          <w:rFonts w:ascii="Times New Roman" w:hAnsi="Times New Roman"/>
        </w:rPr>
      </w:pPr>
    </w:p>
    <w:p w:rsidR="00A97522" w:rsidRPr="006B5987" w:rsidRDefault="00A97522" w:rsidP="00A97522">
      <w:pPr>
        <w:rPr>
          <w:rFonts w:ascii="Times New Roman" w:hAnsi="Times New Roman"/>
          <w:u w:val="single"/>
        </w:rPr>
      </w:pPr>
      <w:r w:rsidRPr="006B5987">
        <w:rPr>
          <w:rFonts w:ascii="Times New Roman" w:hAnsi="Times New Roman"/>
        </w:rPr>
        <w:t>▪</w:t>
      </w:r>
      <w:r w:rsidRPr="006B5987">
        <w:rPr>
          <w:rFonts w:ascii="Times New Roman" w:hAnsi="Times New Roman"/>
          <w:u w:val="single"/>
        </w:rPr>
        <w:t>Infirmière coordinatrice</w:t>
      </w:r>
    </w:p>
    <w:p w:rsidR="00A97522" w:rsidRPr="006B5987" w:rsidRDefault="00A97522" w:rsidP="00A97522">
      <w:pPr>
        <w:jc w:val="both"/>
        <w:rPr>
          <w:rFonts w:ascii="Times New Roman" w:hAnsi="Times New Roman"/>
        </w:rPr>
      </w:pPr>
      <w:r w:rsidRPr="006B5987">
        <w:rPr>
          <w:rFonts w:ascii="Times New Roman" w:hAnsi="Times New Roman"/>
        </w:rPr>
        <w:t>-présente de 7H30 à 15h du lundi au vendredi</w:t>
      </w:r>
    </w:p>
    <w:p w:rsidR="00A97522" w:rsidRPr="006B5987" w:rsidRDefault="00A97522" w:rsidP="00A97522">
      <w:pPr>
        <w:jc w:val="both"/>
        <w:rPr>
          <w:rFonts w:ascii="Times New Roman" w:hAnsi="Times New Roman"/>
        </w:rPr>
      </w:pPr>
      <w:r w:rsidRPr="006B5987">
        <w:rPr>
          <w:rFonts w:ascii="Times New Roman" w:hAnsi="Times New Roman"/>
        </w:rPr>
        <w:t>-exercice en qualité d’IDE dans l’EHPAD jusqu’en juin 2016 suivi de la prise des nouvelles fonctions de coordinatrice pour lesquelles elle a été sollicitée pour établir et s’approprier la fiche de poste correspondante.</w:t>
      </w:r>
    </w:p>
    <w:p w:rsidR="00A97522" w:rsidRPr="006B5987" w:rsidRDefault="00A97522" w:rsidP="00A97522">
      <w:pPr>
        <w:jc w:val="both"/>
        <w:rPr>
          <w:rFonts w:ascii="Times New Roman" w:hAnsi="Times New Roman"/>
        </w:rPr>
      </w:pPr>
      <w:r w:rsidRPr="006B5987">
        <w:rPr>
          <w:rFonts w:ascii="Times New Roman" w:hAnsi="Times New Roman"/>
        </w:rPr>
        <w:t xml:space="preserve">-tâches actuelles : </w:t>
      </w:r>
    </w:p>
    <w:p w:rsidR="00A97522" w:rsidRPr="006B5987" w:rsidRDefault="00A97522" w:rsidP="00D96EA6">
      <w:pPr>
        <w:pStyle w:val="Paragraphedeliste"/>
        <w:numPr>
          <w:ilvl w:val="0"/>
          <w:numId w:val="130"/>
        </w:numPr>
        <w:jc w:val="both"/>
        <w:rPr>
          <w:rFonts w:ascii="Times New Roman" w:hAnsi="Times New Roman" w:cs="Times New Roman"/>
        </w:rPr>
      </w:pPr>
      <w:r w:rsidRPr="006B5987">
        <w:rPr>
          <w:rFonts w:ascii="Times New Roman" w:hAnsi="Times New Roman" w:cs="Times New Roman"/>
        </w:rPr>
        <w:t>organisation des visites médicales  des usagers  avec l’ensemble des médecins</w:t>
      </w:r>
      <w:r w:rsidR="00252366" w:rsidRPr="006B5987">
        <w:rPr>
          <w:rFonts w:ascii="Times New Roman" w:hAnsi="Times New Roman" w:cs="Times New Roman"/>
        </w:rPr>
        <w:t>.</w:t>
      </w:r>
      <w:r w:rsidRPr="006B5987">
        <w:rPr>
          <w:rFonts w:ascii="Times New Roman" w:hAnsi="Times New Roman" w:cs="Times New Roman"/>
        </w:rPr>
        <w:t xml:space="preserve"> </w:t>
      </w:r>
    </w:p>
    <w:p w:rsidR="00A97522" w:rsidRPr="006B5987" w:rsidRDefault="00A97522" w:rsidP="00D96EA6">
      <w:pPr>
        <w:pStyle w:val="Paragraphedeliste"/>
        <w:numPr>
          <w:ilvl w:val="0"/>
          <w:numId w:val="130"/>
        </w:numPr>
        <w:jc w:val="both"/>
        <w:rPr>
          <w:rFonts w:ascii="Times New Roman" w:hAnsi="Times New Roman" w:cs="Times New Roman"/>
        </w:rPr>
      </w:pPr>
      <w:r w:rsidRPr="006B5987">
        <w:rPr>
          <w:rFonts w:ascii="Times New Roman" w:hAnsi="Times New Roman" w:cs="Times New Roman"/>
        </w:rPr>
        <w:t>programmation des soins et prise de rendez-vous de consultations ou d’examens complémentaires</w:t>
      </w:r>
      <w:r w:rsidR="00252366" w:rsidRPr="006B5987">
        <w:rPr>
          <w:rFonts w:ascii="Times New Roman" w:hAnsi="Times New Roman" w:cs="Times New Roman"/>
        </w:rPr>
        <w:t>.</w:t>
      </w:r>
      <w:r w:rsidRPr="006B5987">
        <w:rPr>
          <w:rFonts w:ascii="Times New Roman" w:hAnsi="Times New Roman" w:cs="Times New Roman"/>
        </w:rPr>
        <w:t xml:space="preserve"> </w:t>
      </w:r>
    </w:p>
    <w:p w:rsidR="00A97522" w:rsidRPr="006B5987" w:rsidRDefault="00A97522" w:rsidP="00D96EA6">
      <w:pPr>
        <w:pStyle w:val="Paragraphedeliste"/>
        <w:numPr>
          <w:ilvl w:val="0"/>
          <w:numId w:val="130"/>
        </w:numPr>
        <w:jc w:val="both"/>
        <w:rPr>
          <w:rFonts w:ascii="Times New Roman" w:hAnsi="Times New Roman" w:cs="Times New Roman"/>
        </w:rPr>
      </w:pPr>
      <w:r w:rsidRPr="006B5987">
        <w:rPr>
          <w:rFonts w:ascii="Times New Roman" w:hAnsi="Times New Roman" w:cs="Times New Roman"/>
        </w:rPr>
        <w:lastRenderedPageBreak/>
        <w:t>activités de coordination avec le médecin coordonnateur le mercredi matin (pour l’élaboration et la validation des protocoles, les acti</w:t>
      </w:r>
      <w:r w:rsidR="00252366" w:rsidRPr="006B5987">
        <w:rPr>
          <w:rFonts w:ascii="Times New Roman" w:hAnsi="Times New Roman" w:cs="Times New Roman"/>
        </w:rPr>
        <w:t xml:space="preserve">ons de prévention des  chutes, </w:t>
      </w:r>
      <w:r w:rsidRPr="006B5987">
        <w:rPr>
          <w:rFonts w:ascii="Times New Roman" w:hAnsi="Times New Roman" w:cs="Times New Roman"/>
        </w:rPr>
        <w:t>le suivi des risques de dénutrition,</w:t>
      </w:r>
      <w:r w:rsidR="00252366" w:rsidRPr="006B5987">
        <w:rPr>
          <w:rFonts w:ascii="Times New Roman" w:hAnsi="Times New Roman" w:cs="Times New Roman"/>
        </w:rPr>
        <w:t xml:space="preserve"> </w:t>
      </w:r>
      <w:r w:rsidRPr="006B5987">
        <w:rPr>
          <w:rFonts w:ascii="Times New Roman" w:hAnsi="Times New Roman" w:cs="Times New Roman"/>
        </w:rPr>
        <w:t>la mise en place des procédures de préadmission des usagers en hébergement ou en accueil de jour, la prévention de la grippe, la prévention du risque infectieux avec les services locaux  du Centre hospitalier de Bourgoin Jallieu dans le cadre d’une convention avec l’EPRIAS</w:t>
      </w:r>
      <w:r w:rsidR="00252366" w:rsidRPr="006B5987">
        <w:rPr>
          <w:rFonts w:ascii="Times New Roman" w:hAnsi="Times New Roman" w:cs="Times New Roman"/>
        </w:rPr>
        <w:t xml:space="preserve"> </w:t>
      </w:r>
      <w:r w:rsidRPr="006B5987">
        <w:rPr>
          <w:rFonts w:ascii="Times New Roman" w:hAnsi="Times New Roman" w:cs="Times New Roman"/>
        </w:rPr>
        <w:t>(équipe de prévention du  risque infectieux associés aux soins )</w:t>
      </w:r>
      <w:r w:rsidR="00252366" w:rsidRPr="006B5987">
        <w:rPr>
          <w:rFonts w:ascii="Times New Roman" w:hAnsi="Times New Roman" w:cs="Times New Roman"/>
        </w:rPr>
        <w:t>.</w:t>
      </w:r>
    </w:p>
    <w:p w:rsidR="00A97522" w:rsidRPr="006B5987" w:rsidRDefault="00A97522" w:rsidP="00D96EA6">
      <w:pPr>
        <w:pStyle w:val="Paragraphedeliste"/>
        <w:numPr>
          <w:ilvl w:val="0"/>
          <w:numId w:val="130"/>
        </w:numPr>
        <w:jc w:val="both"/>
        <w:rPr>
          <w:rFonts w:ascii="Times New Roman" w:hAnsi="Times New Roman" w:cs="Times New Roman"/>
        </w:rPr>
      </w:pPr>
      <w:r w:rsidRPr="006B5987">
        <w:rPr>
          <w:rFonts w:ascii="Times New Roman" w:hAnsi="Times New Roman" w:cs="Times New Roman"/>
        </w:rPr>
        <w:t xml:space="preserve"> relations avec les  familles</w:t>
      </w:r>
      <w:r w:rsidR="00252366" w:rsidRPr="006B5987">
        <w:rPr>
          <w:rFonts w:ascii="Times New Roman" w:hAnsi="Times New Roman" w:cs="Times New Roman"/>
        </w:rPr>
        <w:t>.</w:t>
      </w:r>
    </w:p>
    <w:p w:rsidR="00A97522" w:rsidRPr="006B5987" w:rsidRDefault="00A97522" w:rsidP="00D96EA6">
      <w:pPr>
        <w:pStyle w:val="Paragraphedeliste"/>
        <w:numPr>
          <w:ilvl w:val="0"/>
          <w:numId w:val="130"/>
        </w:numPr>
        <w:jc w:val="both"/>
        <w:rPr>
          <w:rFonts w:ascii="Times New Roman" w:hAnsi="Times New Roman" w:cs="Times New Roman"/>
        </w:rPr>
      </w:pPr>
      <w:r w:rsidRPr="006B5987">
        <w:rPr>
          <w:rFonts w:ascii="Times New Roman" w:hAnsi="Times New Roman" w:cs="Times New Roman"/>
        </w:rPr>
        <w:t>aide ponctuelle si nécessaire  à la distribution des traitements en fonction des modalités d’organisation des équipes d’IDE</w:t>
      </w:r>
      <w:r w:rsidR="00252366" w:rsidRPr="006B5987">
        <w:rPr>
          <w:rFonts w:ascii="Times New Roman" w:hAnsi="Times New Roman" w:cs="Times New Roman"/>
        </w:rPr>
        <w:t>.</w:t>
      </w:r>
      <w:r w:rsidRPr="006B5987">
        <w:rPr>
          <w:rFonts w:ascii="Times New Roman" w:hAnsi="Times New Roman" w:cs="Times New Roman"/>
        </w:rPr>
        <w:t xml:space="preserve"> </w:t>
      </w:r>
    </w:p>
    <w:p w:rsidR="00A97522" w:rsidRPr="006B5987" w:rsidRDefault="00A97522" w:rsidP="00D96EA6">
      <w:pPr>
        <w:pStyle w:val="Paragraphedeliste"/>
        <w:numPr>
          <w:ilvl w:val="0"/>
          <w:numId w:val="130"/>
        </w:numPr>
        <w:jc w:val="both"/>
        <w:rPr>
          <w:rFonts w:ascii="Times New Roman" w:hAnsi="Times New Roman" w:cs="Times New Roman"/>
        </w:rPr>
      </w:pPr>
      <w:r w:rsidRPr="006B5987">
        <w:rPr>
          <w:rFonts w:ascii="Times New Roman" w:hAnsi="Times New Roman" w:cs="Times New Roman"/>
        </w:rPr>
        <w:t xml:space="preserve"> gestion des commandes</w:t>
      </w:r>
      <w:r w:rsidR="00252366" w:rsidRPr="006B5987">
        <w:rPr>
          <w:rFonts w:ascii="Times New Roman" w:hAnsi="Times New Roman" w:cs="Times New Roman"/>
        </w:rPr>
        <w:t>.</w:t>
      </w:r>
    </w:p>
    <w:p w:rsidR="00A97522" w:rsidRPr="006B5987" w:rsidRDefault="00A97522" w:rsidP="00D96EA6">
      <w:pPr>
        <w:pStyle w:val="Paragraphedeliste"/>
        <w:numPr>
          <w:ilvl w:val="0"/>
          <w:numId w:val="130"/>
        </w:numPr>
        <w:jc w:val="both"/>
        <w:rPr>
          <w:rFonts w:ascii="Times New Roman" w:hAnsi="Times New Roman" w:cs="Times New Roman"/>
        </w:rPr>
      </w:pPr>
      <w:r w:rsidRPr="006B5987">
        <w:rPr>
          <w:rFonts w:ascii="Times New Roman" w:hAnsi="Times New Roman" w:cs="Times New Roman"/>
        </w:rPr>
        <w:t xml:space="preserve"> repérage  des besoins des équipes paramédicales</w:t>
      </w:r>
      <w:r w:rsidR="00252366" w:rsidRPr="006B5987">
        <w:rPr>
          <w:rFonts w:ascii="Times New Roman" w:hAnsi="Times New Roman" w:cs="Times New Roman"/>
        </w:rPr>
        <w:t>.</w:t>
      </w:r>
      <w:r w:rsidRPr="006B5987">
        <w:rPr>
          <w:rFonts w:ascii="Times New Roman" w:hAnsi="Times New Roman" w:cs="Times New Roman"/>
        </w:rPr>
        <w:t xml:space="preserve"> </w:t>
      </w:r>
    </w:p>
    <w:p w:rsidR="00A97522" w:rsidRPr="006B5987" w:rsidRDefault="00A97522" w:rsidP="00D96EA6">
      <w:pPr>
        <w:pStyle w:val="Paragraphedeliste"/>
        <w:numPr>
          <w:ilvl w:val="0"/>
          <w:numId w:val="130"/>
        </w:numPr>
        <w:jc w:val="both"/>
        <w:rPr>
          <w:rFonts w:ascii="Times New Roman" w:hAnsi="Times New Roman" w:cs="Times New Roman"/>
        </w:rPr>
      </w:pPr>
      <w:r w:rsidRPr="006B5987">
        <w:rPr>
          <w:rFonts w:ascii="Times New Roman" w:hAnsi="Times New Roman" w:cs="Times New Roman"/>
        </w:rPr>
        <w:t xml:space="preserve"> activité conjo</w:t>
      </w:r>
      <w:r w:rsidR="002440E9">
        <w:rPr>
          <w:rFonts w:ascii="Times New Roman" w:hAnsi="Times New Roman" w:cs="Times New Roman"/>
        </w:rPr>
        <w:t>inte avec  le psychologue et l’</w:t>
      </w:r>
      <w:r w:rsidRPr="006B5987">
        <w:rPr>
          <w:rFonts w:ascii="Times New Roman" w:hAnsi="Times New Roman" w:cs="Times New Roman"/>
        </w:rPr>
        <w:t xml:space="preserve">animatrice sur l’élaboration </w:t>
      </w:r>
      <w:proofErr w:type="gramStart"/>
      <w:r w:rsidRPr="006B5987">
        <w:rPr>
          <w:rFonts w:ascii="Times New Roman" w:hAnsi="Times New Roman" w:cs="Times New Roman"/>
        </w:rPr>
        <w:t>des projets personnalisé</w:t>
      </w:r>
      <w:proofErr w:type="gramEnd"/>
      <w:r w:rsidR="00252366" w:rsidRPr="006B5987">
        <w:rPr>
          <w:rFonts w:ascii="Times New Roman" w:hAnsi="Times New Roman" w:cs="Times New Roman"/>
        </w:rPr>
        <w:t>.</w:t>
      </w:r>
    </w:p>
    <w:p w:rsidR="00A97522" w:rsidRPr="006B5987" w:rsidRDefault="00A97522" w:rsidP="00D96EA6">
      <w:pPr>
        <w:pStyle w:val="Paragraphedeliste"/>
        <w:numPr>
          <w:ilvl w:val="0"/>
          <w:numId w:val="130"/>
        </w:numPr>
        <w:jc w:val="both"/>
        <w:rPr>
          <w:rFonts w:ascii="Times New Roman" w:hAnsi="Times New Roman" w:cs="Times New Roman"/>
        </w:rPr>
      </w:pPr>
      <w:r w:rsidRPr="006B5987">
        <w:rPr>
          <w:rFonts w:ascii="Times New Roman" w:hAnsi="Times New Roman" w:cs="Times New Roman"/>
        </w:rPr>
        <w:t xml:space="preserve"> gestion des mouvements sur le logiciel de soins (départs-entrées-transport)</w:t>
      </w:r>
      <w:r w:rsidR="00252366" w:rsidRPr="006B5987">
        <w:rPr>
          <w:rFonts w:ascii="Times New Roman" w:hAnsi="Times New Roman" w:cs="Times New Roman"/>
        </w:rPr>
        <w:t>.</w:t>
      </w:r>
    </w:p>
    <w:p w:rsidR="00A97522" w:rsidRPr="006B5987" w:rsidRDefault="00A97522" w:rsidP="00D96EA6">
      <w:pPr>
        <w:pStyle w:val="Paragraphedeliste"/>
        <w:numPr>
          <w:ilvl w:val="0"/>
          <w:numId w:val="130"/>
        </w:numPr>
        <w:jc w:val="both"/>
        <w:rPr>
          <w:rFonts w:ascii="Times New Roman" w:hAnsi="Times New Roman" w:cs="Times New Roman"/>
        </w:rPr>
      </w:pPr>
      <w:r w:rsidRPr="006B5987">
        <w:rPr>
          <w:rFonts w:ascii="Times New Roman" w:hAnsi="Times New Roman" w:cs="Times New Roman"/>
        </w:rPr>
        <w:t>participation aux transmissions avec les équipes paramédicales</w:t>
      </w:r>
      <w:r w:rsidR="00252366" w:rsidRPr="006B5987">
        <w:rPr>
          <w:rFonts w:ascii="Times New Roman" w:hAnsi="Times New Roman" w:cs="Times New Roman"/>
        </w:rPr>
        <w:t>.</w:t>
      </w:r>
      <w:r w:rsidRPr="006B5987">
        <w:rPr>
          <w:rFonts w:ascii="Times New Roman" w:hAnsi="Times New Roman" w:cs="Times New Roman"/>
        </w:rPr>
        <w:t xml:space="preserve"> </w:t>
      </w:r>
    </w:p>
    <w:p w:rsidR="00A97522" w:rsidRPr="006B5987" w:rsidRDefault="00A97522" w:rsidP="00D96EA6">
      <w:pPr>
        <w:pStyle w:val="Paragraphedeliste"/>
        <w:numPr>
          <w:ilvl w:val="0"/>
          <w:numId w:val="130"/>
        </w:numPr>
        <w:jc w:val="both"/>
        <w:rPr>
          <w:rFonts w:ascii="Times New Roman" w:hAnsi="Times New Roman" w:cs="Times New Roman"/>
        </w:rPr>
      </w:pPr>
      <w:r w:rsidRPr="006B5987">
        <w:rPr>
          <w:rFonts w:ascii="Times New Roman" w:hAnsi="Times New Roman" w:cs="Times New Roman"/>
        </w:rPr>
        <w:t>accueil des stagiaires des instituts de formations en soins infirmiers (IFSI).</w:t>
      </w:r>
    </w:p>
    <w:p w:rsidR="00A97522" w:rsidRPr="006B5987" w:rsidRDefault="00A97522" w:rsidP="00D96EA6">
      <w:pPr>
        <w:pStyle w:val="Paragraphedeliste"/>
        <w:numPr>
          <w:ilvl w:val="0"/>
          <w:numId w:val="130"/>
        </w:numPr>
        <w:jc w:val="both"/>
        <w:rPr>
          <w:rFonts w:ascii="Times New Roman" w:hAnsi="Times New Roman" w:cs="Times New Roman"/>
        </w:rPr>
      </w:pPr>
      <w:r w:rsidRPr="006B5987">
        <w:rPr>
          <w:rFonts w:ascii="Times New Roman" w:hAnsi="Times New Roman" w:cs="Times New Roman"/>
        </w:rPr>
        <w:t>participation prévue dans le cadre du groupe de travail hébergement  dans le cadre de la filière gériatrique départementale.</w:t>
      </w:r>
    </w:p>
    <w:p w:rsidR="00A97522" w:rsidRPr="006B5987" w:rsidRDefault="00A97522" w:rsidP="00D96EA6">
      <w:pPr>
        <w:pStyle w:val="Paragraphedeliste"/>
        <w:numPr>
          <w:ilvl w:val="0"/>
          <w:numId w:val="130"/>
        </w:numPr>
        <w:jc w:val="both"/>
        <w:rPr>
          <w:rFonts w:ascii="Times New Roman" w:hAnsi="Times New Roman" w:cs="Times New Roman"/>
        </w:rPr>
      </w:pPr>
      <w:r w:rsidRPr="006B5987">
        <w:rPr>
          <w:rFonts w:ascii="Times New Roman" w:hAnsi="Times New Roman" w:cs="Times New Roman"/>
        </w:rPr>
        <w:t>participation à l’évaluation des grilles AGGIR des usagers</w:t>
      </w:r>
      <w:r w:rsidR="00252366" w:rsidRPr="006B5987">
        <w:rPr>
          <w:rFonts w:ascii="Times New Roman" w:hAnsi="Times New Roman" w:cs="Times New Roman"/>
        </w:rPr>
        <w:t>.</w:t>
      </w: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u w:val="single"/>
        </w:rPr>
      </w:pPr>
      <w:r w:rsidRPr="006B5987">
        <w:rPr>
          <w:rFonts w:ascii="Times New Roman" w:hAnsi="Times New Roman"/>
          <w:u w:val="single"/>
        </w:rPr>
        <w:t>▪Equipe infirmière</w:t>
      </w:r>
    </w:p>
    <w:p w:rsidR="00A97522" w:rsidRPr="006B5987" w:rsidRDefault="00A97522" w:rsidP="00A97522">
      <w:pPr>
        <w:jc w:val="both"/>
        <w:rPr>
          <w:rFonts w:ascii="Times New Roman" w:hAnsi="Times New Roman"/>
        </w:rPr>
      </w:pPr>
      <w:r w:rsidRPr="006B5987">
        <w:rPr>
          <w:rFonts w:ascii="Times New Roman" w:hAnsi="Times New Roman"/>
        </w:rPr>
        <w:t>-équipe de matin 6 H30- 14h  composée d’un ou 2 IDE</w:t>
      </w:r>
      <w:r w:rsidR="0025236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-équipe d’après-midi : 13h 30 -21h :1 IDE</w:t>
      </w:r>
      <w:r w:rsidR="0025236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Les professionnels peuvent être amenés à effectuer des temps supplémentaires en  cas d’absence de l’infirmière coordinatrice.</w:t>
      </w:r>
    </w:p>
    <w:p w:rsidR="00A97522" w:rsidRPr="006B5987" w:rsidRDefault="00A97522" w:rsidP="00A97522">
      <w:pPr>
        <w:jc w:val="both"/>
        <w:rPr>
          <w:rFonts w:ascii="Times New Roman" w:hAnsi="Times New Roman"/>
        </w:rPr>
      </w:pPr>
      <w:r w:rsidRPr="006B5987">
        <w:rPr>
          <w:rFonts w:ascii="Times New Roman" w:hAnsi="Times New Roman"/>
        </w:rPr>
        <w:t>L’accueil de stagiaires IDE est réparti sur l’ensemble de l’année civile  et concerne les 3 années de formation initiale en IFSI.</w:t>
      </w: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rPr>
      </w:pPr>
      <w:r w:rsidRPr="006B5987">
        <w:rPr>
          <w:rFonts w:ascii="Times New Roman" w:hAnsi="Times New Roman"/>
        </w:rPr>
        <w:t>Organisation des tâches :</w:t>
      </w:r>
    </w:p>
    <w:p w:rsidR="00A97522" w:rsidRPr="006B5987" w:rsidRDefault="00A97522" w:rsidP="00A97522">
      <w:pPr>
        <w:jc w:val="both"/>
        <w:rPr>
          <w:rFonts w:ascii="Times New Roman" w:hAnsi="Times New Roman"/>
        </w:rPr>
      </w:pPr>
      <w:r w:rsidRPr="006B5987">
        <w:rPr>
          <w:rFonts w:ascii="Times New Roman" w:hAnsi="Times New Roman"/>
        </w:rPr>
        <w:t xml:space="preserve"> Equipe du matin : </w:t>
      </w:r>
    </w:p>
    <w:p w:rsidR="00A97522" w:rsidRPr="006B5987" w:rsidRDefault="00A97522" w:rsidP="00D96EA6">
      <w:pPr>
        <w:pStyle w:val="Paragraphedeliste"/>
        <w:numPr>
          <w:ilvl w:val="0"/>
          <w:numId w:val="131"/>
        </w:numPr>
        <w:jc w:val="both"/>
        <w:rPr>
          <w:rFonts w:ascii="Times New Roman" w:hAnsi="Times New Roman" w:cs="Times New Roman"/>
        </w:rPr>
      </w:pPr>
      <w:r w:rsidRPr="006B5987">
        <w:rPr>
          <w:rFonts w:ascii="Times New Roman" w:hAnsi="Times New Roman" w:cs="Times New Roman"/>
        </w:rPr>
        <w:t xml:space="preserve">Transmissions  de 06h30-07h00 avec les équipes de nuit </w:t>
      </w:r>
    </w:p>
    <w:p w:rsidR="00A97522" w:rsidRPr="006B5987" w:rsidRDefault="00A97522" w:rsidP="00D96EA6">
      <w:pPr>
        <w:pStyle w:val="Paragraphedeliste"/>
        <w:numPr>
          <w:ilvl w:val="0"/>
          <w:numId w:val="131"/>
        </w:numPr>
        <w:jc w:val="both"/>
        <w:rPr>
          <w:rFonts w:ascii="Times New Roman" w:hAnsi="Times New Roman" w:cs="Times New Roman"/>
        </w:rPr>
      </w:pPr>
      <w:r w:rsidRPr="006B5987">
        <w:rPr>
          <w:rFonts w:ascii="Times New Roman" w:hAnsi="Times New Roman" w:cs="Times New Roman"/>
        </w:rPr>
        <w:t>distribution traitement jusqu’à 10h</w:t>
      </w:r>
    </w:p>
    <w:p w:rsidR="00A97522" w:rsidRPr="006B5987" w:rsidRDefault="00A97522" w:rsidP="00D96EA6">
      <w:pPr>
        <w:pStyle w:val="Paragraphedeliste"/>
        <w:numPr>
          <w:ilvl w:val="0"/>
          <w:numId w:val="131"/>
        </w:numPr>
        <w:jc w:val="both"/>
        <w:rPr>
          <w:rFonts w:ascii="Times New Roman" w:hAnsi="Times New Roman" w:cs="Times New Roman"/>
        </w:rPr>
      </w:pPr>
      <w:r w:rsidRPr="006B5987">
        <w:rPr>
          <w:rFonts w:ascii="Times New Roman" w:hAnsi="Times New Roman" w:cs="Times New Roman"/>
        </w:rPr>
        <w:t>soins 10h00-12h00-</w:t>
      </w:r>
    </w:p>
    <w:p w:rsidR="00A97522" w:rsidRPr="006B5987" w:rsidRDefault="00A97522" w:rsidP="00D96EA6">
      <w:pPr>
        <w:pStyle w:val="Paragraphedeliste"/>
        <w:numPr>
          <w:ilvl w:val="0"/>
          <w:numId w:val="131"/>
        </w:numPr>
        <w:jc w:val="both"/>
        <w:rPr>
          <w:rFonts w:ascii="Times New Roman" w:hAnsi="Times New Roman" w:cs="Times New Roman"/>
        </w:rPr>
      </w:pPr>
      <w:r w:rsidRPr="006B5987">
        <w:rPr>
          <w:rFonts w:ascii="Times New Roman" w:hAnsi="Times New Roman" w:cs="Times New Roman"/>
        </w:rPr>
        <w:t>distribution des traitements de  12h00 à 12h30</w:t>
      </w:r>
    </w:p>
    <w:p w:rsidR="00A97522" w:rsidRPr="006B5987" w:rsidRDefault="00A97522" w:rsidP="00D96EA6">
      <w:pPr>
        <w:pStyle w:val="Paragraphedeliste"/>
        <w:numPr>
          <w:ilvl w:val="0"/>
          <w:numId w:val="131"/>
        </w:numPr>
        <w:jc w:val="both"/>
        <w:rPr>
          <w:rFonts w:ascii="Times New Roman" w:hAnsi="Times New Roman" w:cs="Times New Roman"/>
        </w:rPr>
      </w:pPr>
      <w:r w:rsidRPr="006B5987">
        <w:rPr>
          <w:rFonts w:ascii="Times New Roman" w:hAnsi="Times New Roman" w:cs="Times New Roman"/>
        </w:rPr>
        <w:t xml:space="preserve">transmissions  des soins sur le logiciel PSI </w:t>
      </w:r>
    </w:p>
    <w:p w:rsidR="00A97522" w:rsidRPr="006B5987" w:rsidRDefault="00A97522" w:rsidP="00D96EA6">
      <w:pPr>
        <w:pStyle w:val="Paragraphedeliste"/>
        <w:numPr>
          <w:ilvl w:val="0"/>
          <w:numId w:val="131"/>
        </w:numPr>
        <w:jc w:val="both"/>
        <w:rPr>
          <w:rFonts w:ascii="Times New Roman" w:hAnsi="Times New Roman" w:cs="Times New Roman"/>
        </w:rPr>
      </w:pPr>
      <w:r w:rsidRPr="006B5987">
        <w:rPr>
          <w:rFonts w:ascii="Times New Roman" w:hAnsi="Times New Roman" w:cs="Times New Roman"/>
        </w:rPr>
        <w:t>13H30/14h00 transmissions orales</w:t>
      </w:r>
    </w:p>
    <w:p w:rsidR="00A97522" w:rsidRPr="006B5987" w:rsidRDefault="00A97522" w:rsidP="00A97522">
      <w:pPr>
        <w:jc w:val="both"/>
        <w:rPr>
          <w:rFonts w:ascii="Times New Roman" w:hAnsi="Times New Roman"/>
        </w:rPr>
      </w:pPr>
      <w:r w:rsidRPr="006B5987">
        <w:rPr>
          <w:rFonts w:ascii="Times New Roman" w:hAnsi="Times New Roman"/>
        </w:rPr>
        <w:t xml:space="preserve"> En cas de nécessité : prise de rendez-vous  et/ou appels médec</w:t>
      </w:r>
      <w:r w:rsidR="00252366" w:rsidRPr="006B5987">
        <w:rPr>
          <w:rFonts w:ascii="Times New Roman" w:hAnsi="Times New Roman"/>
        </w:rPr>
        <w:t>ins et prélèvements biologiques.</w:t>
      </w:r>
    </w:p>
    <w:p w:rsidR="00A97522" w:rsidRPr="006B5987" w:rsidRDefault="00A97522" w:rsidP="00A97522">
      <w:pPr>
        <w:jc w:val="both"/>
        <w:rPr>
          <w:rFonts w:ascii="Times New Roman" w:hAnsi="Times New Roman"/>
        </w:rPr>
      </w:pPr>
      <w:r w:rsidRPr="006B5987">
        <w:rPr>
          <w:rFonts w:ascii="Times New Roman" w:hAnsi="Times New Roman"/>
        </w:rPr>
        <w:t>Equipe d’après –midi :</w:t>
      </w:r>
    </w:p>
    <w:p w:rsidR="00A97522" w:rsidRPr="006B5987" w:rsidRDefault="00A97522" w:rsidP="00D96EA6">
      <w:pPr>
        <w:pStyle w:val="Paragraphedeliste"/>
        <w:numPr>
          <w:ilvl w:val="0"/>
          <w:numId w:val="132"/>
        </w:numPr>
        <w:jc w:val="both"/>
        <w:rPr>
          <w:rFonts w:ascii="Times New Roman" w:hAnsi="Times New Roman" w:cs="Times New Roman"/>
        </w:rPr>
      </w:pPr>
      <w:r w:rsidRPr="006B5987">
        <w:rPr>
          <w:rFonts w:ascii="Times New Roman" w:hAnsi="Times New Roman" w:cs="Times New Roman"/>
        </w:rPr>
        <w:t>Transmissions de  13H30/14h00 avec les équipes du matin</w:t>
      </w:r>
    </w:p>
    <w:p w:rsidR="00A97522" w:rsidRPr="006B5987" w:rsidRDefault="00A97522" w:rsidP="00D96EA6">
      <w:pPr>
        <w:pStyle w:val="Paragraphedeliste"/>
        <w:numPr>
          <w:ilvl w:val="0"/>
          <w:numId w:val="132"/>
        </w:numPr>
        <w:jc w:val="both"/>
        <w:rPr>
          <w:rFonts w:ascii="Times New Roman" w:hAnsi="Times New Roman" w:cs="Times New Roman"/>
        </w:rPr>
      </w:pPr>
      <w:r w:rsidRPr="006B5987">
        <w:rPr>
          <w:rFonts w:ascii="Times New Roman" w:hAnsi="Times New Roman" w:cs="Times New Roman"/>
        </w:rPr>
        <w:t>modification des piluliers avec compléments de traitement hors semainiers</w:t>
      </w:r>
    </w:p>
    <w:p w:rsidR="00A97522" w:rsidRPr="006B5987" w:rsidRDefault="00A97522" w:rsidP="00D96EA6">
      <w:pPr>
        <w:pStyle w:val="Paragraphedeliste"/>
        <w:numPr>
          <w:ilvl w:val="0"/>
          <w:numId w:val="132"/>
        </w:numPr>
        <w:jc w:val="both"/>
        <w:rPr>
          <w:rFonts w:ascii="Times New Roman" w:hAnsi="Times New Roman" w:cs="Times New Roman"/>
        </w:rPr>
      </w:pPr>
      <w:r w:rsidRPr="006B5987">
        <w:rPr>
          <w:rFonts w:ascii="Times New Roman" w:hAnsi="Times New Roman" w:cs="Times New Roman"/>
        </w:rPr>
        <w:t xml:space="preserve"> récupération des bilans biologiques  et enregistrements des résultats  dans  le dossier médical informatisé PSI</w:t>
      </w:r>
    </w:p>
    <w:p w:rsidR="00A97522" w:rsidRPr="006B5987" w:rsidRDefault="00A97522" w:rsidP="00D96EA6">
      <w:pPr>
        <w:pStyle w:val="Paragraphedeliste"/>
        <w:numPr>
          <w:ilvl w:val="0"/>
          <w:numId w:val="132"/>
        </w:numPr>
        <w:jc w:val="both"/>
        <w:rPr>
          <w:rFonts w:ascii="Times New Roman" w:hAnsi="Times New Roman" w:cs="Times New Roman"/>
        </w:rPr>
      </w:pPr>
      <w:r w:rsidRPr="006B5987">
        <w:rPr>
          <w:rFonts w:ascii="Times New Roman" w:hAnsi="Times New Roman" w:cs="Times New Roman"/>
        </w:rPr>
        <w:t xml:space="preserve">appels des médecins en fonction des résultats d’examens complémentaires  avec modifications éventuelles de traitement </w:t>
      </w:r>
    </w:p>
    <w:p w:rsidR="00A97522" w:rsidRPr="006B5987" w:rsidRDefault="00A97522" w:rsidP="00D96EA6">
      <w:pPr>
        <w:pStyle w:val="Paragraphedeliste"/>
        <w:numPr>
          <w:ilvl w:val="0"/>
          <w:numId w:val="132"/>
        </w:numPr>
        <w:jc w:val="both"/>
        <w:rPr>
          <w:rFonts w:ascii="Times New Roman" w:hAnsi="Times New Roman" w:cs="Times New Roman"/>
        </w:rPr>
      </w:pPr>
      <w:r w:rsidRPr="006B5987">
        <w:rPr>
          <w:rFonts w:ascii="Times New Roman" w:hAnsi="Times New Roman" w:cs="Times New Roman"/>
        </w:rPr>
        <w:t>préparation des prélèvements biologiques du  lendemain</w:t>
      </w:r>
    </w:p>
    <w:p w:rsidR="00A97522" w:rsidRPr="006B5987" w:rsidRDefault="00A97522" w:rsidP="00D96EA6">
      <w:pPr>
        <w:pStyle w:val="Paragraphedeliste"/>
        <w:numPr>
          <w:ilvl w:val="0"/>
          <w:numId w:val="132"/>
        </w:numPr>
        <w:jc w:val="both"/>
        <w:rPr>
          <w:rFonts w:ascii="Times New Roman" w:hAnsi="Times New Roman" w:cs="Times New Roman"/>
        </w:rPr>
      </w:pPr>
      <w:r w:rsidRPr="006B5987">
        <w:rPr>
          <w:rFonts w:ascii="Times New Roman" w:hAnsi="Times New Roman" w:cs="Times New Roman"/>
        </w:rPr>
        <w:t>préparation des traitements injectables pour le soir</w:t>
      </w:r>
    </w:p>
    <w:p w:rsidR="00A97522" w:rsidRPr="006B5987" w:rsidRDefault="00A97522" w:rsidP="00D96EA6">
      <w:pPr>
        <w:pStyle w:val="Paragraphedeliste"/>
        <w:numPr>
          <w:ilvl w:val="0"/>
          <w:numId w:val="132"/>
        </w:numPr>
        <w:jc w:val="both"/>
        <w:rPr>
          <w:rFonts w:ascii="Times New Roman" w:hAnsi="Times New Roman" w:cs="Times New Roman"/>
        </w:rPr>
      </w:pPr>
      <w:r w:rsidRPr="006B5987">
        <w:rPr>
          <w:rFonts w:ascii="Times New Roman" w:hAnsi="Times New Roman" w:cs="Times New Roman"/>
        </w:rPr>
        <w:t>accompagnement des visites de médecin sur le site</w:t>
      </w:r>
    </w:p>
    <w:p w:rsidR="00A97522" w:rsidRPr="006B5987" w:rsidRDefault="00A97522" w:rsidP="00D96EA6">
      <w:pPr>
        <w:pStyle w:val="Paragraphedeliste"/>
        <w:numPr>
          <w:ilvl w:val="0"/>
          <w:numId w:val="132"/>
        </w:numPr>
        <w:jc w:val="both"/>
        <w:rPr>
          <w:rFonts w:ascii="Times New Roman" w:hAnsi="Times New Roman" w:cs="Times New Roman"/>
        </w:rPr>
      </w:pPr>
      <w:r w:rsidRPr="006B5987">
        <w:rPr>
          <w:rFonts w:ascii="Times New Roman" w:hAnsi="Times New Roman" w:cs="Times New Roman"/>
        </w:rPr>
        <w:lastRenderedPageBreak/>
        <w:t>distribution des traitements de  16h00 à 18h30</w:t>
      </w:r>
    </w:p>
    <w:p w:rsidR="00A97522" w:rsidRPr="006B5987" w:rsidRDefault="00A97522" w:rsidP="00D96EA6">
      <w:pPr>
        <w:pStyle w:val="Paragraphedeliste"/>
        <w:numPr>
          <w:ilvl w:val="0"/>
          <w:numId w:val="132"/>
        </w:numPr>
        <w:jc w:val="both"/>
        <w:rPr>
          <w:rFonts w:ascii="Times New Roman" w:hAnsi="Times New Roman" w:cs="Times New Roman"/>
        </w:rPr>
      </w:pPr>
      <w:r w:rsidRPr="006B5987">
        <w:rPr>
          <w:rFonts w:ascii="Times New Roman" w:hAnsi="Times New Roman" w:cs="Times New Roman"/>
        </w:rPr>
        <w:t xml:space="preserve">soins du soir : pose de perfusions </w:t>
      </w:r>
    </w:p>
    <w:p w:rsidR="00A97522" w:rsidRPr="006B5987" w:rsidRDefault="00A97522" w:rsidP="00D96EA6">
      <w:pPr>
        <w:pStyle w:val="Paragraphedeliste"/>
        <w:numPr>
          <w:ilvl w:val="0"/>
          <w:numId w:val="132"/>
        </w:numPr>
        <w:jc w:val="both"/>
        <w:rPr>
          <w:rFonts w:ascii="Times New Roman" w:hAnsi="Times New Roman" w:cs="Times New Roman"/>
        </w:rPr>
      </w:pPr>
      <w:r w:rsidRPr="006B5987">
        <w:rPr>
          <w:rFonts w:ascii="Times New Roman" w:hAnsi="Times New Roman" w:cs="Times New Roman"/>
        </w:rPr>
        <w:t xml:space="preserve">nettoyage et remplissage des chariots de soins </w:t>
      </w:r>
    </w:p>
    <w:p w:rsidR="00A97522" w:rsidRPr="006B5987" w:rsidRDefault="00A97522" w:rsidP="00D96EA6">
      <w:pPr>
        <w:pStyle w:val="Paragraphedeliste"/>
        <w:numPr>
          <w:ilvl w:val="0"/>
          <w:numId w:val="132"/>
        </w:numPr>
        <w:jc w:val="both"/>
        <w:rPr>
          <w:rFonts w:ascii="Times New Roman" w:hAnsi="Times New Roman" w:cs="Times New Roman"/>
        </w:rPr>
      </w:pPr>
      <w:r w:rsidRPr="006B5987">
        <w:rPr>
          <w:rFonts w:ascii="Times New Roman" w:hAnsi="Times New Roman" w:cs="Times New Roman"/>
        </w:rPr>
        <w:t xml:space="preserve">transmission des soins sur le logiciel informatisé </w:t>
      </w:r>
    </w:p>
    <w:p w:rsidR="00A97522" w:rsidRPr="006B5987" w:rsidRDefault="00A97522" w:rsidP="00D96EA6">
      <w:pPr>
        <w:pStyle w:val="Paragraphedeliste"/>
        <w:numPr>
          <w:ilvl w:val="0"/>
          <w:numId w:val="132"/>
        </w:numPr>
        <w:jc w:val="both"/>
        <w:rPr>
          <w:rFonts w:ascii="Times New Roman" w:hAnsi="Times New Roman" w:cs="Times New Roman"/>
        </w:rPr>
      </w:pPr>
      <w:r w:rsidRPr="006B5987">
        <w:rPr>
          <w:rFonts w:ascii="Times New Roman" w:hAnsi="Times New Roman" w:cs="Times New Roman"/>
        </w:rPr>
        <w:t xml:space="preserve"> transmission orale aux équipes de nuit</w:t>
      </w: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u w:val="single"/>
        </w:rPr>
      </w:pPr>
      <w:r w:rsidRPr="006B5987">
        <w:rPr>
          <w:rFonts w:ascii="Times New Roman" w:hAnsi="Times New Roman"/>
          <w:u w:val="single"/>
        </w:rPr>
        <w:t>▪</w:t>
      </w:r>
      <w:r w:rsidR="00252366" w:rsidRPr="006B5987">
        <w:rPr>
          <w:rFonts w:ascii="Times New Roman" w:hAnsi="Times New Roman"/>
          <w:u w:val="single"/>
        </w:rPr>
        <w:t>Aides-soignants</w:t>
      </w:r>
      <w:r w:rsidRPr="006B5987">
        <w:rPr>
          <w:rFonts w:ascii="Times New Roman" w:hAnsi="Times New Roman"/>
          <w:u w:val="single"/>
        </w:rPr>
        <w:t xml:space="preserve"> et aide médico-psychologiques.</w:t>
      </w:r>
    </w:p>
    <w:p w:rsidR="00A97522" w:rsidRPr="006B5987" w:rsidRDefault="00A97522" w:rsidP="00A97522">
      <w:pPr>
        <w:jc w:val="both"/>
        <w:rPr>
          <w:rFonts w:ascii="Times New Roman" w:hAnsi="Times New Roman"/>
          <w:u w:val="single"/>
        </w:rPr>
      </w:pPr>
    </w:p>
    <w:p w:rsidR="00A97522" w:rsidRPr="006B5987" w:rsidRDefault="00A97522" w:rsidP="00A97522">
      <w:pPr>
        <w:jc w:val="both"/>
        <w:rPr>
          <w:rFonts w:ascii="Times New Roman" w:hAnsi="Times New Roman"/>
        </w:rPr>
      </w:pPr>
      <w:r w:rsidRPr="006B5987">
        <w:rPr>
          <w:rFonts w:ascii="Times New Roman" w:hAnsi="Times New Roman"/>
        </w:rPr>
        <w:t>Répartition des professionnels :</w:t>
      </w: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rPr>
      </w:pPr>
      <w:r w:rsidRPr="006B5987">
        <w:rPr>
          <w:rFonts w:ascii="Times New Roman" w:hAnsi="Times New Roman"/>
        </w:rPr>
        <w:t>-sur unité accueillant des</w:t>
      </w:r>
      <w:r w:rsidR="002440E9">
        <w:rPr>
          <w:rFonts w:ascii="Times New Roman" w:hAnsi="Times New Roman"/>
        </w:rPr>
        <w:t xml:space="preserve"> usagers atteints de maladie d’</w:t>
      </w:r>
      <w:r w:rsidRPr="006B5987">
        <w:rPr>
          <w:rFonts w:ascii="Times New Roman" w:hAnsi="Times New Roman"/>
        </w:rPr>
        <w:t>Alzheimer et  sur unité des personnes en situation de handicap vieillissantes </w:t>
      </w:r>
      <w:proofErr w:type="gramStart"/>
      <w:r w:rsidRPr="006B5987">
        <w:rPr>
          <w:rFonts w:ascii="Times New Roman" w:hAnsi="Times New Roman"/>
        </w:rPr>
        <w:t>:en</w:t>
      </w:r>
      <w:proofErr w:type="gramEnd"/>
      <w:r w:rsidRPr="006B5987">
        <w:rPr>
          <w:rFonts w:ascii="Times New Roman" w:hAnsi="Times New Roman"/>
        </w:rPr>
        <w:t xml:space="preserve"> semaine ,</w:t>
      </w:r>
      <w:r w:rsidR="00252366" w:rsidRPr="006B5987">
        <w:rPr>
          <w:rFonts w:ascii="Times New Roman" w:hAnsi="Times New Roman"/>
        </w:rPr>
        <w:t xml:space="preserve"> </w:t>
      </w:r>
      <w:r w:rsidRPr="006B5987">
        <w:rPr>
          <w:rFonts w:ascii="Times New Roman" w:hAnsi="Times New Roman"/>
        </w:rPr>
        <w:t>3  professionnels le matin et 2 après midi –en  week-end  et sur  jours fériés : 2 professionnels le matin et l’après-midi</w:t>
      </w:r>
      <w:r w:rsidR="0025236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 sur les autres unités : en semaine,  6 professionnels le matin et 4 l’après –midi –en  week-end et durant les jours fériés </w:t>
      </w:r>
      <w:proofErr w:type="gramStart"/>
      <w:r w:rsidRPr="006B5987">
        <w:rPr>
          <w:rFonts w:ascii="Times New Roman" w:hAnsi="Times New Roman"/>
        </w:rPr>
        <w:t>:5</w:t>
      </w:r>
      <w:proofErr w:type="gramEnd"/>
      <w:r w:rsidRPr="006B5987">
        <w:rPr>
          <w:rFonts w:ascii="Times New Roman" w:hAnsi="Times New Roman"/>
        </w:rPr>
        <w:t xml:space="preserve"> professionnels le matin -4 l’ après mdi</w:t>
      </w:r>
      <w:r w:rsidR="0025236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Le planning  est établi sur une période de  15 jours </w:t>
      </w:r>
      <w:proofErr w:type="gramStart"/>
      <w:r w:rsidRPr="006B5987">
        <w:rPr>
          <w:rFonts w:ascii="Times New Roman" w:hAnsi="Times New Roman"/>
        </w:rPr>
        <w:t>:soit</w:t>
      </w:r>
      <w:proofErr w:type="gramEnd"/>
      <w:r w:rsidRPr="006B5987">
        <w:rPr>
          <w:rFonts w:ascii="Times New Roman" w:hAnsi="Times New Roman"/>
        </w:rPr>
        <w:t xml:space="preserve"> 6 h30-14h  ou 13 h 30- 21h toute la semaine</w:t>
      </w:r>
      <w:r w:rsidR="00252366" w:rsidRPr="006B5987">
        <w:rPr>
          <w:rFonts w:ascii="Times New Roman" w:hAnsi="Times New Roman"/>
        </w:rPr>
        <w:t>.</w:t>
      </w:r>
      <w:r w:rsidRPr="006B5987">
        <w:rPr>
          <w:rFonts w:ascii="Times New Roman" w:hAnsi="Times New Roman"/>
        </w:rPr>
        <w:t xml:space="preserve"> </w:t>
      </w:r>
    </w:p>
    <w:p w:rsidR="00A97522" w:rsidRPr="006B5987" w:rsidRDefault="00A97522" w:rsidP="00A97522">
      <w:pPr>
        <w:jc w:val="both"/>
        <w:rPr>
          <w:rFonts w:ascii="Times New Roman" w:hAnsi="Times New Roman"/>
        </w:rPr>
      </w:pPr>
      <w:r w:rsidRPr="006B5987">
        <w:rPr>
          <w:rFonts w:ascii="Times New Roman" w:hAnsi="Times New Roman"/>
        </w:rPr>
        <w:t>1 agent de service hospitalier fait fonction d’aide-soignant  et  est formé à cet effet en dehors des unités Alzheimer et personnes en situation de handicap vieillissante et son planning est établi sur 12 heures, chaque journée de temps de présence ;il assure également une présence  un week-end sur  2.</w:t>
      </w: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rPr>
      </w:pPr>
      <w:r w:rsidRPr="006B5987">
        <w:rPr>
          <w:rFonts w:ascii="Times New Roman" w:hAnsi="Times New Roman"/>
        </w:rPr>
        <w:t>Organisation des tâches :</w:t>
      </w:r>
    </w:p>
    <w:p w:rsidR="00A97522" w:rsidRPr="006B5987" w:rsidRDefault="00A97522" w:rsidP="00A97522">
      <w:pPr>
        <w:jc w:val="both"/>
        <w:rPr>
          <w:rFonts w:ascii="Times New Roman" w:hAnsi="Times New Roman"/>
        </w:rPr>
      </w:pPr>
      <w:r w:rsidRPr="006B5987">
        <w:rPr>
          <w:rFonts w:ascii="Times New Roman" w:hAnsi="Times New Roman"/>
        </w:rPr>
        <w:t>-équipe du  matin :</w:t>
      </w:r>
    </w:p>
    <w:p w:rsidR="00A97522" w:rsidRPr="006B5987" w:rsidRDefault="00A97522" w:rsidP="00D96EA6">
      <w:pPr>
        <w:pStyle w:val="Paragraphedeliste"/>
        <w:numPr>
          <w:ilvl w:val="0"/>
          <w:numId w:val="133"/>
        </w:numPr>
        <w:jc w:val="both"/>
        <w:rPr>
          <w:rFonts w:ascii="Times New Roman" w:hAnsi="Times New Roman" w:cs="Times New Roman"/>
        </w:rPr>
      </w:pPr>
      <w:r w:rsidRPr="006B5987">
        <w:rPr>
          <w:rFonts w:ascii="Times New Roman" w:hAnsi="Times New Roman" w:cs="Times New Roman"/>
        </w:rPr>
        <w:t>transmissions avec équipe de nuit et IDE</w:t>
      </w:r>
    </w:p>
    <w:p w:rsidR="00A97522" w:rsidRPr="006B5987" w:rsidRDefault="00A97522" w:rsidP="00D96EA6">
      <w:pPr>
        <w:pStyle w:val="Paragraphedeliste"/>
        <w:numPr>
          <w:ilvl w:val="0"/>
          <w:numId w:val="133"/>
        </w:numPr>
        <w:jc w:val="both"/>
        <w:rPr>
          <w:rFonts w:ascii="Times New Roman" w:hAnsi="Times New Roman" w:cs="Times New Roman"/>
        </w:rPr>
      </w:pPr>
      <w:r w:rsidRPr="006B5987">
        <w:rPr>
          <w:rFonts w:ascii="Times New Roman" w:hAnsi="Times New Roman" w:cs="Times New Roman"/>
        </w:rPr>
        <w:t xml:space="preserve"> nursing et aide à la toilette </w:t>
      </w:r>
    </w:p>
    <w:p w:rsidR="00A97522" w:rsidRPr="006B5987" w:rsidRDefault="00A97522" w:rsidP="00D96EA6">
      <w:pPr>
        <w:pStyle w:val="Paragraphedeliste"/>
        <w:numPr>
          <w:ilvl w:val="0"/>
          <w:numId w:val="133"/>
        </w:numPr>
        <w:jc w:val="both"/>
        <w:rPr>
          <w:rFonts w:ascii="Times New Roman" w:hAnsi="Times New Roman" w:cs="Times New Roman"/>
        </w:rPr>
      </w:pPr>
      <w:r w:rsidRPr="006B5987">
        <w:rPr>
          <w:rFonts w:ascii="Times New Roman" w:hAnsi="Times New Roman" w:cs="Times New Roman"/>
        </w:rPr>
        <w:t xml:space="preserve">aide au déjeuner </w:t>
      </w:r>
    </w:p>
    <w:p w:rsidR="00A97522" w:rsidRPr="006B5987" w:rsidRDefault="00A97522" w:rsidP="00D96EA6">
      <w:pPr>
        <w:pStyle w:val="Paragraphedeliste"/>
        <w:numPr>
          <w:ilvl w:val="0"/>
          <w:numId w:val="133"/>
        </w:numPr>
        <w:jc w:val="both"/>
        <w:rPr>
          <w:rFonts w:ascii="Times New Roman" w:hAnsi="Times New Roman" w:cs="Times New Roman"/>
        </w:rPr>
      </w:pPr>
      <w:r w:rsidRPr="006B5987">
        <w:rPr>
          <w:rFonts w:ascii="Times New Roman" w:hAnsi="Times New Roman" w:cs="Times New Roman"/>
        </w:rPr>
        <w:t>aide au repas du midi  et prise de traitement en cas d’acte courant de la vie quotidienne</w:t>
      </w:r>
    </w:p>
    <w:p w:rsidR="00A97522" w:rsidRPr="006B5987" w:rsidRDefault="00A97522" w:rsidP="00A97522">
      <w:pPr>
        <w:jc w:val="both"/>
        <w:rPr>
          <w:rFonts w:ascii="Times New Roman" w:hAnsi="Times New Roman"/>
        </w:rPr>
      </w:pPr>
      <w:r w:rsidRPr="006B5987">
        <w:rPr>
          <w:rFonts w:ascii="Times New Roman" w:hAnsi="Times New Roman"/>
        </w:rPr>
        <w:t xml:space="preserve">-équipe d’après-midi : </w:t>
      </w:r>
    </w:p>
    <w:p w:rsidR="00A97522" w:rsidRPr="006B5987" w:rsidRDefault="00A97522" w:rsidP="00D96EA6">
      <w:pPr>
        <w:pStyle w:val="Paragraphedeliste"/>
        <w:numPr>
          <w:ilvl w:val="0"/>
          <w:numId w:val="134"/>
        </w:numPr>
        <w:jc w:val="both"/>
        <w:rPr>
          <w:rFonts w:ascii="Times New Roman" w:hAnsi="Times New Roman" w:cs="Times New Roman"/>
        </w:rPr>
      </w:pPr>
      <w:r w:rsidRPr="006B5987">
        <w:rPr>
          <w:rFonts w:ascii="Times New Roman" w:hAnsi="Times New Roman" w:cs="Times New Roman"/>
        </w:rPr>
        <w:t xml:space="preserve">transferts des usagers </w:t>
      </w:r>
    </w:p>
    <w:p w:rsidR="00A97522" w:rsidRPr="006B5987" w:rsidRDefault="00A97522" w:rsidP="00D96EA6">
      <w:pPr>
        <w:pStyle w:val="Paragraphedeliste"/>
        <w:numPr>
          <w:ilvl w:val="0"/>
          <w:numId w:val="134"/>
        </w:numPr>
        <w:jc w:val="both"/>
        <w:rPr>
          <w:rFonts w:ascii="Times New Roman" w:hAnsi="Times New Roman" w:cs="Times New Roman"/>
        </w:rPr>
      </w:pPr>
      <w:r w:rsidRPr="006B5987">
        <w:rPr>
          <w:rFonts w:ascii="Times New Roman" w:hAnsi="Times New Roman" w:cs="Times New Roman"/>
        </w:rPr>
        <w:t>nursing</w:t>
      </w:r>
    </w:p>
    <w:p w:rsidR="00A97522" w:rsidRPr="006B5987" w:rsidRDefault="00A97522" w:rsidP="00D96EA6">
      <w:pPr>
        <w:pStyle w:val="Paragraphedeliste"/>
        <w:numPr>
          <w:ilvl w:val="0"/>
          <w:numId w:val="134"/>
        </w:numPr>
        <w:jc w:val="both"/>
        <w:rPr>
          <w:rFonts w:ascii="Times New Roman" w:hAnsi="Times New Roman" w:cs="Times New Roman"/>
        </w:rPr>
      </w:pPr>
      <w:r w:rsidRPr="006B5987">
        <w:rPr>
          <w:rFonts w:ascii="Times New Roman" w:hAnsi="Times New Roman" w:cs="Times New Roman"/>
        </w:rPr>
        <w:t>aide au gouter</w:t>
      </w:r>
    </w:p>
    <w:p w:rsidR="00A97522" w:rsidRPr="006B5987" w:rsidRDefault="00A97522" w:rsidP="00D96EA6">
      <w:pPr>
        <w:pStyle w:val="Paragraphedeliste"/>
        <w:numPr>
          <w:ilvl w:val="0"/>
          <w:numId w:val="134"/>
        </w:numPr>
        <w:jc w:val="both"/>
        <w:rPr>
          <w:rFonts w:ascii="Times New Roman" w:hAnsi="Times New Roman" w:cs="Times New Roman"/>
        </w:rPr>
      </w:pPr>
      <w:r w:rsidRPr="006B5987">
        <w:rPr>
          <w:rFonts w:ascii="Times New Roman" w:hAnsi="Times New Roman" w:cs="Times New Roman"/>
        </w:rPr>
        <w:t xml:space="preserve">aide aux repas </w:t>
      </w:r>
    </w:p>
    <w:p w:rsidR="00A97522" w:rsidRPr="006B5987" w:rsidRDefault="00A97522" w:rsidP="00D96EA6">
      <w:pPr>
        <w:pStyle w:val="Paragraphedeliste"/>
        <w:numPr>
          <w:ilvl w:val="0"/>
          <w:numId w:val="134"/>
        </w:numPr>
        <w:jc w:val="both"/>
        <w:rPr>
          <w:rFonts w:ascii="Times New Roman" w:hAnsi="Times New Roman" w:cs="Times New Roman"/>
        </w:rPr>
      </w:pPr>
      <w:r w:rsidRPr="006B5987">
        <w:rPr>
          <w:rFonts w:ascii="Times New Roman" w:hAnsi="Times New Roman" w:cs="Times New Roman"/>
        </w:rPr>
        <w:t>coucher des usagers</w:t>
      </w: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jc w:val="both"/>
        <w:rPr>
          <w:rFonts w:ascii="Times New Roman" w:hAnsi="Times New Roman"/>
        </w:rPr>
      </w:pPr>
      <w:r w:rsidRPr="006B5987">
        <w:rPr>
          <w:rFonts w:ascii="Times New Roman" w:hAnsi="Times New Roman"/>
        </w:rPr>
        <w:t>-tâches spécifiques  des ASH  faisant fonction d’aide-soignant :</w:t>
      </w:r>
    </w:p>
    <w:p w:rsidR="00A97522" w:rsidRPr="006B5987" w:rsidRDefault="00A97522" w:rsidP="00D96EA6">
      <w:pPr>
        <w:pStyle w:val="Paragraphedeliste"/>
        <w:numPr>
          <w:ilvl w:val="0"/>
          <w:numId w:val="135"/>
        </w:numPr>
        <w:jc w:val="both"/>
        <w:rPr>
          <w:rFonts w:ascii="Times New Roman" w:hAnsi="Times New Roman" w:cs="Times New Roman"/>
        </w:rPr>
      </w:pPr>
      <w:r w:rsidRPr="006B5987">
        <w:rPr>
          <w:rFonts w:ascii="Times New Roman" w:hAnsi="Times New Roman" w:cs="Times New Roman"/>
        </w:rPr>
        <w:t>aide aux toilettes</w:t>
      </w:r>
    </w:p>
    <w:p w:rsidR="00A97522" w:rsidRPr="006B5987" w:rsidRDefault="00A97522" w:rsidP="00D96EA6">
      <w:pPr>
        <w:pStyle w:val="Paragraphedeliste"/>
        <w:numPr>
          <w:ilvl w:val="0"/>
          <w:numId w:val="135"/>
        </w:numPr>
        <w:jc w:val="both"/>
        <w:rPr>
          <w:rFonts w:ascii="Times New Roman" w:hAnsi="Times New Roman" w:cs="Times New Roman"/>
        </w:rPr>
      </w:pPr>
      <w:r w:rsidRPr="006B5987">
        <w:rPr>
          <w:rFonts w:ascii="Times New Roman" w:hAnsi="Times New Roman" w:cs="Times New Roman"/>
        </w:rPr>
        <w:t>désinfection des lits</w:t>
      </w:r>
    </w:p>
    <w:p w:rsidR="00A97522" w:rsidRPr="006B5987" w:rsidRDefault="00A97522" w:rsidP="00D96EA6">
      <w:pPr>
        <w:pStyle w:val="Paragraphedeliste"/>
        <w:numPr>
          <w:ilvl w:val="0"/>
          <w:numId w:val="135"/>
        </w:numPr>
        <w:jc w:val="both"/>
        <w:rPr>
          <w:rFonts w:ascii="Times New Roman" w:hAnsi="Times New Roman" w:cs="Times New Roman"/>
        </w:rPr>
      </w:pPr>
      <w:r w:rsidRPr="006B5987">
        <w:rPr>
          <w:rFonts w:ascii="Times New Roman" w:hAnsi="Times New Roman" w:cs="Times New Roman"/>
        </w:rPr>
        <w:t>aide aux repas</w:t>
      </w:r>
    </w:p>
    <w:p w:rsidR="00A97522" w:rsidRPr="006B5987" w:rsidRDefault="00A97522" w:rsidP="00D96EA6">
      <w:pPr>
        <w:pStyle w:val="Paragraphedeliste"/>
        <w:numPr>
          <w:ilvl w:val="0"/>
          <w:numId w:val="135"/>
        </w:numPr>
        <w:jc w:val="both"/>
        <w:rPr>
          <w:rFonts w:ascii="Times New Roman" w:hAnsi="Times New Roman" w:cs="Times New Roman"/>
        </w:rPr>
      </w:pPr>
      <w:r w:rsidRPr="006B5987">
        <w:rPr>
          <w:rFonts w:ascii="Times New Roman" w:hAnsi="Times New Roman" w:cs="Times New Roman"/>
        </w:rPr>
        <w:t xml:space="preserve">transferts des usagers </w:t>
      </w:r>
    </w:p>
    <w:p w:rsidR="00A97522" w:rsidRPr="006B5987" w:rsidRDefault="00A97522" w:rsidP="00D96EA6">
      <w:pPr>
        <w:pStyle w:val="Paragraphedeliste"/>
        <w:numPr>
          <w:ilvl w:val="0"/>
          <w:numId w:val="135"/>
        </w:numPr>
        <w:jc w:val="both"/>
        <w:rPr>
          <w:rFonts w:ascii="Times New Roman" w:hAnsi="Times New Roman" w:cs="Times New Roman"/>
        </w:rPr>
      </w:pPr>
      <w:r w:rsidRPr="006B5987">
        <w:rPr>
          <w:rFonts w:ascii="Times New Roman" w:hAnsi="Times New Roman" w:cs="Times New Roman"/>
        </w:rPr>
        <w:t>préparation des chariots de protection</w:t>
      </w:r>
    </w:p>
    <w:p w:rsidR="00A97522" w:rsidRPr="006B5987" w:rsidRDefault="00A97522" w:rsidP="00D96EA6">
      <w:pPr>
        <w:pStyle w:val="Paragraphedeliste"/>
        <w:numPr>
          <w:ilvl w:val="0"/>
          <w:numId w:val="135"/>
        </w:numPr>
        <w:jc w:val="both"/>
        <w:rPr>
          <w:rFonts w:ascii="Times New Roman" w:hAnsi="Times New Roman" w:cs="Times New Roman"/>
        </w:rPr>
      </w:pPr>
      <w:r w:rsidRPr="006B5987">
        <w:rPr>
          <w:rFonts w:ascii="Times New Roman" w:hAnsi="Times New Roman" w:cs="Times New Roman"/>
        </w:rPr>
        <w:t>pesées des usagers.</w:t>
      </w: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rPr>
      </w:pPr>
      <w:r w:rsidRPr="006B5987">
        <w:rPr>
          <w:rFonts w:ascii="Times New Roman" w:hAnsi="Times New Roman"/>
        </w:rPr>
        <w:t>La participation aux activités  extérieures dans le cadre d’animation s’effectue le souvent en dehors du temps de travail quotidien.</w:t>
      </w:r>
    </w:p>
    <w:p w:rsidR="00A97522" w:rsidRPr="006B5987" w:rsidRDefault="00A97522" w:rsidP="00A97522">
      <w:pPr>
        <w:jc w:val="both"/>
        <w:rPr>
          <w:rFonts w:ascii="Times New Roman" w:hAnsi="Times New Roman"/>
        </w:rPr>
      </w:pPr>
      <w:r w:rsidRPr="006B5987">
        <w:rPr>
          <w:rFonts w:ascii="Times New Roman" w:hAnsi="Times New Roman"/>
        </w:rPr>
        <w:t>Les équipes d’aides-soignants et d’AMP renseignent les paramètres utiles sur le logiciel PSI.</w:t>
      </w: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u w:val="single"/>
        </w:rPr>
      </w:pPr>
      <w:r w:rsidRPr="006B5987">
        <w:rPr>
          <w:rFonts w:ascii="Times New Roman" w:hAnsi="Times New Roman"/>
          <w:u w:val="single"/>
        </w:rPr>
        <w:lastRenderedPageBreak/>
        <w:t>▪Equipe de nuit</w:t>
      </w:r>
    </w:p>
    <w:p w:rsidR="00A97522" w:rsidRPr="006B5987" w:rsidRDefault="00A97522" w:rsidP="00A97522">
      <w:pPr>
        <w:jc w:val="both"/>
        <w:rPr>
          <w:rFonts w:ascii="Times New Roman" w:hAnsi="Times New Roman"/>
        </w:rPr>
      </w:pPr>
      <w:r w:rsidRPr="006B5987">
        <w:rPr>
          <w:rFonts w:ascii="Times New Roman" w:hAnsi="Times New Roman"/>
        </w:rPr>
        <w:t xml:space="preserve">1 aide-soignant et 1 ASH chaque nuit  avec une  rotation sur 3 aides-soignants et 2 agents de service  </w:t>
      </w: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rPr>
      </w:pPr>
      <w:r w:rsidRPr="006B5987">
        <w:rPr>
          <w:rFonts w:ascii="Times New Roman" w:hAnsi="Times New Roman"/>
        </w:rPr>
        <w:t>Organisation des tâches :</w:t>
      </w:r>
    </w:p>
    <w:p w:rsidR="00A97522" w:rsidRPr="006B5987" w:rsidRDefault="00A97522" w:rsidP="00D96EA6">
      <w:pPr>
        <w:pStyle w:val="Paragraphedeliste"/>
        <w:numPr>
          <w:ilvl w:val="0"/>
          <w:numId w:val="136"/>
        </w:numPr>
        <w:jc w:val="both"/>
        <w:rPr>
          <w:rFonts w:ascii="Times New Roman" w:hAnsi="Times New Roman" w:cs="Times New Roman"/>
        </w:rPr>
      </w:pPr>
      <w:r w:rsidRPr="006B5987">
        <w:rPr>
          <w:rFonts w:ascii="Times New Roman" w:hAnsi="Times New Roman" w:cs="Times New Roman"/>
        </w:rPr>
        <w:t>Prise de fonction à 20H45 pour  transmissions</w:t>
      </w:r>
    </w:p>
    <w:p w:rsidR="00A97522" w:rsidRPr="006B5987" w:rsidRDefault="00A97522" w:rsidP="00D96EA6">
      <w:pPr>
        <w:pStyle w:val="Paragraphedeliste"/>
        <w:numPr>
          <w:ilvl w:val="0"/>
          <w:numId w:val="136"/>
        </w:numPr>
        <w:jc w:val="both"/>
        <w:rPr>
          <w:rFonts w:ascii="Times New Roman" w:hAnsi="Times New Roman" w:cs="Times New Roman"/>
        </w:rPr>
      </w:pPr>
      <w:r w:rsidRPr="006B5987">
        <w:rPr>
          <w:rFonts w:ascii="Times New Roman" w:hAnsi="Times New Roman" w:cs="Times New Roman"/>
        </w:rPr>
        <w:t xml:space="preserve">visite de  chaque usager jusqu’à 22H00 </w:t>
      </w:r>
    </w:p>
    <w:p w:rsidR="00A97522" w:rsidRPr="006B5987" w:rsidRDefault="00A97522" w:rsidP="00D96EA6">
      <w:pPr>
        <w:pStyle w:val="Paragraphedeliste"/>
        <w:numPr>
          <w:ilvl w:val="0"/>
          <w:numId w:val="136"/>
        </w:numPr>
        <w:jc w:val="both"/>
        <w:rPr>
          <w:rFonts w:ascii="Times New Roman" w:hAnsi="Times New Roman" w:cs="Times New Roman"/>
        </w:rPr>
      </w:pPr>
      <w:r w:rsidRPr="006B5987">
        <w:rPr>
          <w:rFonts w:ascii="Times New Roman" w:hAnsi="Times New Roman" w:cs="Times New Roman"/>
        </w:rPr>
        <w:t xml:space="preserve"> mise en sécurité  du site</w:t>
      </w:r>
    </w:p>
    <w:p w:rsidR="00A97522" w:rsidRPr="006B5987" w:rsidRDefault="00A97522" w:rsidP="00D96EA6">
      <w:pPr>
        <w:pStyle w:val="Paragraphedeliste"/>
        <w:numPr>
          <w:ilvl w:val="0"/>
          <w:numId w:val="136"/>
        </w:numPr>
        <w:jc w:val="both"/>
        <w:rPr>
          <w:rFonts w:ascii="Times New Roman" w:hAnsi="Times New Roman" w:cs="Times New Roman"/>
        </w:rPr>
      </w:pPr>
      <w:r w:rsidRPr="006B5987">
        <w:rPr>
          <w:rFonts w:ascii="Times New Roman" w:hAnsi="Times New Roman" w:cs="Times New Roman"/>
        </w:rPr>
        <w:t>2</w:t>
      </w:r>
      <w:r w:rsidRPr="006B5987">
        <w:rPr>
          <w:rFonts w:ascii="Times New Roman" w:hAnsi="Times New Roman" w:cs="Times New Roman"/>
          <w:vertAlign w:val="superscript"/>
        </w:rPr>
        <w:t>ème</w:t>
      </w:r>
      <w:r w:rsidRPr="006B5987">
        <w:rPr>
          <w:rFonts w:ascii="Times New Roman" w:hAnsi="Times New Roman" w:cs="Times New Roman"/>
        </w:rPr>
        <w:t xml:space="preserve"> rotation auprès des usagers à partir de 0H00 </w:t>
      </w:r>
    </w:p>
    <w:p w:rsidR="00A97522" w:rsidRPr="006B5987" w:rsidRDefault="00A97522" w:rsidP="00D96EA6">
      <w:pPr>
        <w:pStyle w:val="Paragraphedeliste"/>
        <w:numPr>
          <w:ilvl w:val="0"/>
          <w:numId w:val="136"/>
        </w:numPr>
        <w:jc w:val="both"/>
        <w:rPr>
          <w:rFonts w:ascii="Times New Roman" w:hAnsi="Times New Roman" w:cs="Times New Roman"/>
        </w:rPr>
      </w:pPr>
      <w:r w:rsidRPr="006B5987">
        <w:rPr>
          <w:rFonts w:ascii="Times New Roman" w:hAnsi="Times New Roman" w:cs="Times New Roman"/>
        </w:rPr>
        <w:t>changement des piluliers sur chariots</w:t>
      </w:r>
    </w:p>
    <w:p w:rsidR="00A97522" w:rsidRPr="006B5987" w:rsidRDefault="00A97522" w:rsidP="00D96EA6">
      <w:pPr>
        <w:pStyle w:val="Paragraphedeliste"/>
        <w:numPr>
          <w:ilvl w:val="0"/>
          <w:numId w:val="136"/>
        </w:numPr>
        <w:jc w:val="both"/>
        <w:rPr>
          <w:rFonts w:ascii="Times New Roman" w:hAnsi="Times New Roman" w:cs="Times New Roman"/>
        </w:rPr>
      </w:pPr>
      <w:r w:rsidRPr="006B5987">
        <w:rPr>
          <w:rFonts w:ascii="Times New Roman" w:hAnsi="Times New Roman" w:cs="Times New Roman"/>
        </w:rPr>
        <w:t>nettoyage de 2 fauteuils chaque nuit</w:t>
      </w:r>
    </w:p>
    <w:p w:rsidR="00A97522" w:rsidRPr="006B5987" w:rsidRDefault="00A97522" w:rsidP="00D96EA6">
      <w:pPr>
        <w:pStyle w:val="Paragraphedeliste"/>
        <w:numPr>
          <w:ilvl w:val="0"/>
          <w:numId w:val="136"/>
        </w:numPr>
        <w:jc w:val="both"/>
        <w:rPr>
          <w:rFonts w:ascii="Times New Roman" w:hAnsi="Times New Roman" w:cs="Times New Roman"/>
        </w:rPr>
      </w:pPr>
      <w:r w:rsidRPr="006B5987">
        <w:rPr>
          <w:rFonts w:ascii="Times New Roman" w:hAnsi="Times New Roman" w:cs="Times New Roman"/>
        </w:rPr>
        <w:t xml:space="preserve"> 3</w:t>
      </w:r>
      <w:r w:rsidRPr="006B5987">
        <w:rPr>
          <w:rFonts w:ascii="Times New Roman" w:hAnsi="Times New Roman" w:cs="Times New Roman"/>
          <w:vertAlign w:val="superscript"/>
        </w:rPr>
        <w:t>ème</w:t>
      </w:r>
      <w:r w:rsidRPr="006B5987">
        <w:rPr>
          <w:rFonts w:ascii="Times New Roman" w:hAnsi="Times New Roman" w:cs="Times New Roman"/>
        </w:rPr>
        <w:t xml:space="preserve">  rotation auprès des usagers de 3H00 à 6H00</w:t>
      </w:r>
    </w:p>
    <w:p w:rsidR="00A97522" w:rsidRPr="006B5987" w:rsidRDefault="00A97522" w:rsidP="00A97522">
      <w:pPr>
        <w:jc w:val="both"/>
        <w:rPr>
          <w:rFonts w:ascii="Times New Roman" w:hAnsi="Times New Roman"/>
        </w:rPr>
      </w:pPr>
      <w:r w:rsidRPr="006B5987">
        <w:rPr>
          <w:rFonts w:ascii="Times New Roman" w:hAnsi="Times New Roman"/>
        </w:rPr>
        <w:t>Les transmissions sont effectuées  sur  le logiciel PSI et oralement avec l’équipe du matin à 6h30</w:t>
      </w:r>
    </w:p>
    <w:p w:rsidR="00A97522" w:rsidRPr="006B5987" w:rsidRDefault="00A97522" w:rsidP="00A97522">
      <w:pPr>
        <w:jc w:val="both"/>
        <w:rPr>
          <w:rFonts w:ascii="Times New Roman" w:hAnsi="Times New Roman"/>
          <w:u w:val="single"/>
        </w:rPr>
      </w:pPr>
    </w:p>
    <w:p w:rsidR="00A97522" w:rsidRPr="006B5987" w:rsidRDefault="00A97522" w:rsidP="00A97522">
      <w:pPr>
        <w:jc w:val="both"/>
        <w:rPr>
          <w:rFonts w:ascii="Times New Roman" w:hAnsi="Times New Roman"/>
          <w:u w:val="single"/>
        </w:rPr>
      </w:pPr>
      <w:r w:rsidRPr="006B5987">
        <w:rPr>
          <w:rFonts w:ascii="Times New Roman" w:hAnsi="Times New Roman"/>
          <w:u w:val="single"/>
        </w:rPr>
        <w:t>▪Psychologue</w:t>
      </w:r>
    </w:p>
    <w:p w:rsidR="00A97522" w:rsidRPr="006B5987" w:rsidRDefault="00A97522" w:rsidP="00A97522">
      <w:pPr>
        <w:jc w:val="both"/>
        <w:rPr>
          <w:rFonts w:ascii="Times New Roman" w:hAnsi="Times New Roman"/>
          <w:u w:val="single"/>
        </w:rPr>
      </w:pPr>
    </w:p>
    <w:p w:rsidR="00A97522" w:rsidRPr="006B5987" w:rsidRDefault="00A97522" w:rsidP="00A97522">
      <w:pPr>
        <w:jc w:val="both"/>
        <w:rPr>
          <w:rFonts w:ascii="Times New Roman" w:hAnsi="Times New Roman"/>
        </w:rPr>
      </w:pPr>
      <w:r w:rsidRPr="006B5987">
        <w:rPr>
          <w:rFonts w:ascii="Times New Roman" w:hAnsi="Times New Roman"/>
        </w:rPr>
        <w:t xml:space="preserve">-présence à 0,8 ETP  du lundi au vendredi sur la Résidence Bayard </w:t>
      </w: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rPr>
      </w:pPr>
      <w:r w:rsidRPr="006B5987">
        <w:rPr>
          <w:rFonts w:ascii="Times New Roman" w:hAnsi="Times New Roman"/>
        </w:rPr>
        <w:t>Organisation de l’activité :</w:t>
      </w:r>
    </w:p>
    <w:p w:rsidR="00A97522" w:rsidRPr="006B5987" w:rsidRDefault="00A97522" w:rsidP="00D96EA6">
      <w:pPr>
        <w:pStyle w:val="Paragraphedeliste"/>
        <w:numPr>
          <w:ilvl w:val="0"/>
          <w:numId w:val="137"/>
        </w:numPr>
        <w:jc w:val="both"/>
        <w:rPr>
          <w:rFonts w:ascii="Times New Roman" w:hAnsi="Times New Roman" w:cs="Times New Roman"/>
        </w:rPr>
      </w:pPr>
      <w:r w:rsidRPr="006B5987">
        <w:rPr>
          <w:rFonts w:ascii="Times New Roman" w:hAnsi="Times New Roman" w:cs="Times New Roman"/>
        </w:rPr>
        <w:t xml:space="preserve">entretien individuel : soit en relais  d’une prise en charge déjà débutée   à raison d’une fois par semaine  ou tous les 15 jours soit dans le bureau mais le plus  souvent dans la chambre du résident  </w:t>
      </w:r>
    </w:p>
    <w:p w:rsidR="00A97522" w:rsidRPr="006B5987" w:rsidRDefault="00A97522" w:rsidP="00D96EA6">
      <w:pPr>
        <w:pStyle w:val="Paragraphedeliste"/>
        <w:numPr>
          <w:ilvl w:val="0"/>
          <w:numId w:val="137"/>
        </w:numPr>
        <w:jc w:val="both"/>
        <w:rPr>
          <w:rFonts w:ascii="Times New Roman" w:hAnsi="Times New Roman" w:cs="Times New Roman"/>
        </w:rPr>
      </w:pPr>
      <w:r w:rsidRPr="006B5987">
        <w:rPr>
          <w:rFonts w:ascii="Times New Roman" w:hAnsi="Times New Roman" w:cs="Times New Roman"/>
        </w:rPr>
        <w:t xml:space="preserve"> présentation  à tous les entrants et aux familles lorsque  celles-ci sont présentes </w:t>
      </w:r>
    </w:p>
    <w:p w:rsidR="00A97522" w:rsidRPr="006B5987" w:rsidRDefault="00A97522" w:rsidP="00D96EA6">
      <w:pPr>
        <w:pStyle w:val="Paragraphedeliste"/>
        <w:numPr>
          <w:ilvl w:val="0"/>
          <w:numId w:val="137"/>
        </w:numPr>
        <w:jc w:val="both"/>
        <w:rPr>
          <w:rFonts w:ascii="Times New Roman" w:hAnsi="Times New Roman" w:cs="Times New Roman"/>
        </w:rPr>
      </w:pPr>
      <w:r w:rsidRPr="006B5987">
        <w:rPr>
          <w:rFonts w:ascii="Times New Roman" w:hAnsi="Times New Roman" w:cs="Times New Roman"/>
        </w:rPr>
        <w:t xml:space="preserve"> prise en charge de l’usager  soit  directe soit  après orientation par autre professionnel de l’établissement ( médecin coordonnateur ,médecin traitant, IDE..)</w:t>
      </w:r>
    </w:p>
    <w:p w:rsidR="00A97522" w:rsidRPr="006B5987" w:rsidRDefault="00A97522" w:rsidP="00D96EA6">
      <w:pPr>
        <w:pStyle w:val="Paragraphedeliste"/>
        <w:numPr>
          <w:ilvl w:val="0"/>
          <w:numId w:val="137"/>
        </w:numPr>
        <w:jc w:val="both"/>
        <w:rPr>
          <w:rFonts w:ascii="Times New Roman" w:hAnsi="Times New Roman" w:cs="Times New Roman"/>
        </w:rPr>
      </w:pPr>
      <w:r w:rsidRPr="006B5987">
        <w:rPr>
          <w:rFonts w:ascii="Times New Roman" w:hAnsi="Times New Roman" w:cs="Times New Roman"/>
        </w:rPr>
        <w:t>participation aux transmissions entre l’équipe du matin et de l’après-midi et aux réunions d’unité mise en place depuis l’été 2016</w:t>
      </w:r>
    </w:p>
    <w:p w:rsidR="00A97522" w:rsidRPr="006B5987" w:rsidRDefault="00A97522" w:rsidP="00D96EA6">
      <w:pPr>
        <w:pStyle w:val="Paragraphedeliste"/>
        <w:numPr>
          <w:ilvl w:val="0"/>
          <w:numId w:val="137"/>
        </w:numPr>
        <w:jc w:val="both"/>
        <w:rPr>
          <w:rFonts w:ascii="Times New Roman" w:hAnsi="Times New Roman" w:cs="Times New Roman"/>
        </w:rPr>
      </w:pPr>
      <w:r w:rsidRPr="006B5987">
        <w:rPr>
          <w:rFonts w:ascii="Times New Roman" w:hAnsi="Times New Roman" w:cs="Times New Roman"/>
        </w:rPr>
        <w:t xml:space="preserve">animation d’ateliers « mémoire » collectifs  tous les vendredis de 15h00 à </w:t>
      </w: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 xml:space="preserve">16 h00   regroupant 20 à 30 participants n’ayant pas tous une prise en charge  en entretien individuel et en présence de l’aide- soignant en charge de l’accueil de jour </w:t>
      </w:r>
    </w:p>
    <w:p w:rsidR="00A97522" w:rsidRPr="006B5987" w:rsidRDefault="00A97522" w:rsidP="00D96EA6">
      <w:pPr>
        <w:pStyle w:val="Paragraphedeliste"/>
        <w:numPr>
          <w:ilvl w:val="0"/>
          <w:numId w:val="137"/>
        </w:numPr>
        <w:jc w:val="both"/>
        <w:rPr>
          <w:rFonts w:ascii="Times New Roman" w:hAnsi="Times New Roman" w:cs="Times New Roman"/>
        </w:rPr>
      </w:pPr>
      <w:r w:rsidRPr="006B5987">
        <w:rPr>
          <w:rFonts w:ascii="Times New Roman" w:hAnsi="Times New Roman" w:cs="Times New Roman"/>
        </w:rPr>
        <w:t>participation à l’élaboration  et au suivi des projets d’accompagnements personnalisés</w:t>
      </w: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u w:val="single"/>
        </w:rPr>
      </w:pPr>
      <w:r w:rsidRPr="006B5987">
        <w:rPr>
          <w:rFonts w:ascii="Times New Roman" w:hAnsi="Times New Roman"/>
          <w:u w:val="single"/>
        </w:rPr>
        <w:t>▪Agents de service  hospitalier</w:t>
      </w:r>
    </w:p>
    <w:p w:rsidR="00A97522" w:rsidRPr="006B5987" w:rsidRDefault="00A97522" w:rsidP="00A97522">
      <w:pPr>
        <w:jc w:val="both"/>
        <w:rPr>
          <w:rFonts w:ascii="Times New Roman" w:hAnsi="Times New Roman"/>
        </w:rPr>
      </w:pPr>
      <w:r w:rsidRPr="006B5987">
        <w:rPr>
          <w:rFonts w:ascii="Times New Roman" w:hAnsi="Times New Roman"/>
        </w:rPr>
        <w:t>3 compétences-métiers différentes avec activités et plannings spécifiques</w:t>
      </w:r>
    </w:p>
    <w:p w:rsidR="00A97522" w:rsidRPr="006B5987" w:rsidRDefault="00A97522" w:rsidP="00A97522">
      <w:pPr>
        <w:jc w:val="both"/>
        <w:rPr>
          <w:rFonts w:ascii="Times New Roman" w:hAnsi="Times New Roman"/>
        </w:rPr>
      </w:pPr>
    </w:p>
    <w:p w:rsidR="00A97522" w:rsidRPr="006B5987" w:rsidRDefault="00A97522" w:rsidP="00D96EA6">
      <w:pPr>
        <w:numPr>
          <w:ilvl w:val="0"/>
          <w:numId w:val="99"/>
        </w:numPr>
        <w:spacing w:after="200" w:line="276" w:lineRule="auto"/>
        <w:jc w:val="both"/>
        <w:rPr>
          <w:rFonts w:ascii="Times New Roman" w:hAnsi="Times New Roman"/>
        </w:rPr>
      </w:pPr>
      <w:r w:rsidRPr="006B5987">
        <w:rPr>
          <w:rFonts w:ascii="Times New Roman" w:hAnsi="Times New Roman"/>
        </w:rPr>
        <w:t>ASH «  hôteliers » </w:t>
      </w:r>
    </w:p>
    <w:p w:rsidR="00A97522" w:rsidRPr="006B5987" w:rsidRDefault="00A97522" w:rsidP="00A97522">
      <w:pPr>
        <w:jc w:val="both"/>
        <w:rPr>
          <w:rFonts w:ascii="Times New Roman" w:hAnsi="Times New Roman"/>
        </w:rPr>
      </w:pPr>
      <w:r w:rsidRPr="006B5987">
        <w:rPr>
          <w:rFonts w:ascii="Times New Roman" w:hAnsi="Times New Roman"/>
        </w:rPr>
        <w:t>- Planning établi sur 12heures et présence  1 week-end toutes les 2 ou 3 semaines </w:t>
      </w:r>
    </w:p>
    <w:p w:rsidR="00A97522" w:rsidRPr="006B5987" w:rsidRDefault="00A97522" w:rsidP="00A97522">
      <w:pPr>
        <w:jc w:val="both"/>
        <w:rPr>
          <w:rFonts w:ascii="Times New Roman" w:hAnsi="Times New Roman"/>
        </w:rPr>
      </w:pPr>
      <w:r w:rsidRPr="006B5987">
        <w:rPr>
          <w:rFonts w:ascii="Times New Roman" w:hAnsi="Times New Roman"/>
        </w:rPr>
        <w:t xml:space="preserve">   Soit 1 personne/service soit 4 personnes  chaque jour en moyenne.</w:t>
      </w: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rPr>
      </w:pPr>
      <w:r w:rsidRPr="006B5987">
        <w:rPr>
          <w:rFonts w:ascii="Times New Roman" w:hAnsi="Times New Roman"/>
        </w:rPr>
        <w:t>Organisation des tâches :</w:t>
      </w:r>
    </w:p>
    <w:p w:rsidR="00A97522" w:rsidRPr="006B5987" w:rsidRDefault="00A97522" w:rsidP="00D96EA6">
      <w:pPr>
        <w:pStyle w:val="Paragraphedeliste"/>
        <w:numPr>
          <w:ilvl w:val="0"/>
          <w:numId w:val="137"/>
        </w:numPr>
        <w:jc w:val="both"/>
        <w:rPr>
          <w:rFonts w:ascii="Times New Roman" w:hAnsi="Times New Roman" w:cs="Times New Roman"/>
        </w:rPr>
      </w:pPr>
      <w:r w:rsidRPr="006B5987">
        <w:rPr>
          <w:rFonts w:ascii="Times New Roman" w:hAnsi="Times New Roman" w:cs="Times New Roman"/>
        </w:rPr>
        <w:t>préparation  des repas</w:t>
      </w:r>
      <w:r w:rsidR="00252366" w:rsidRPr="006B5987">
        <w:rPr>
          <w:rFonts w:ascii="Times New Roman" w:hAnsi="Times New Roman" w:cs="Times New Roman"/>
        </w:rPr>
        <w:t>.</w:t>
      </w:r>
    </w:p>
    <w:p w:rsidR="00A97522" w:rsidRPr="006B5987" w:rsidRDefault="00A97522" w:rsidP="00D96EA6">
      <w:pPr>
        <w:pStyle w:val="Paragraphedeliste"/>
        <w:numPr>
          <w:ilvl w:val="0"/>
          <w:numId w:val="137"/>
        </w:numPr>
        <w:jc w:val="both"/>
        <w:rPr>
          <w:rFonts w:ascii="Times New Roman" w:hAnsi="Times New Roman" w:cs="Times New Roman"/>
        </w:rPr>
      </w:pPr>
      <w:r w:rsidRPr="006B5987">
        <w:rPr>
          <w:rFonts w:ascii="Times New Roman" w:hAnsi="Times New Roman" w:cs="Times New Roman"/>
        </w:rPr>
        <w:t>service à table en réfectoire ou en chambre selon les cas</w:t>
      </w:r>
      <w:r w:rsidR="00252366" w:rsidRPr="006B5987">
        <w:rPr>
          <w:rFonts w:ascii="Times New Roman" w:hAnsi="Times New Roman" w:cs="Times New Roman"/>
        </w:rPr>
        <w:t>.</w:t>
      </w:r>
      <w:r w:rsidRPr="006B5987">
        <w:rPr>
          <w:rFonts w:ascii="Times New Roman" w:hAnsi="Times New Roman" w:cs="Times New Roman"/>
        </w:rPr>
        <w:t xml:space="preserve"> </w:t>
      </w:r>
    </w:p>
    <w:p w:rsidR="00A97522" w:rsidRPr="006B5987" w:rsidRDefault="00A97522" w:rsidP="00D96EA6">
      <w:pPr>
        <w:pStyle w:val="Paragraphedeliste"/>
        <w:numPr>
          <w:ilvl w:val="0"/>
          <w:numId w:val="137"/>
        </w:numPr>
        <w:jc w:val="both"/>
        <w:rPr>
          <w:rFonts w:ascii="Times New Roman" w:hAnsi="Times New Roman" w:cs="Times New Roman"/>
        </w:rPr>
      </w:pPr>
      <w:r w:rsidRPr="006B5987">
        <w:rPr>
          <w:rFonts w:ascii="Times New Roman" w:hAnsi="Times New Roman" w:cs="Times New Roman"/>
        </w:rPr>
        <w:t>aide au repas avec un aide-soignant</w:t>
      </w:r>
      <w:r w:rsidR="00252366" w:rsidRPr="006B5987">
        <w:rPr>
          <w:rFonts w:ascii="Times New Roman" w:hAnsi="Times New Roman" w:cs="Times New Roman"/>
        </w:rPr>
        <w:t>.</w:t>
      </w:r>
    </w:p>
    <w:p w:rsidR="00A97522" w:rsidRPr="006B5987" w:rsidRDefault="00A97522" w:rsidP="00D96EA6">
      <w:pPr>
        <w:pStyle w:val="Paragraphedeliste"/>
        <w:numPr>
          <w:ilvl w:val="0"/>
          <w:numId w:val="137"/>
        </w:numPr>
        <w:jc w:val="both"/>
        <w:rPr>
          <w:rFonts w:ascii="Times New Roman" w:hAnsi="Times New Roman" w:cs="Times New Roman"/>
        </w:rPr>
      </w:pPr>
      <w:r w:rsidRPr="006B5987">
        <w:rPr>
          <w:rFonts w:ascii="Times New Roman" w:hAnsi="Times New Roman" w:cs="Times New Roman"/>
        </w:rPr>
        <w:t>entretien des  locaux de restauration  et certains  locaux ciblés</w:t>
      </w:r>
      <w:r w:rsidR="00252366" w:rsidRPr="006B5987">
        <w:rPr>
          <w:rFonts w:ascii="Times New Roman" w:hAnsi="Times New Roman" w:cs="Times New Roman"/>
        </w:rPr>
        <w:t>.</w:t>
      </w:r>
      <w:r w:rsidRPr="006B5987">
        <w:rPr>
          <w:rFonts w:ascii="Times New Roman" w:hAnsi="Times New Roman" w:cs="Times New Roman"/>
        </w:rPr>
        <w:t xml:space="preserve"> </w:t>
      </w:r>
    </w:p>
    <w:p w:rsidR="00A97522" w:rsidRPr="006B5987" w:rsidRDefault="00A97522" w:rsidP="00D96EA6">
      <w:pPr>
        <w:pStyle w:val="Paragraphedeliste"/>
        <w:numPr>
          <w:ilvl w:val="0"/>
          <w:numId w:val="137"/>
        </w:numPr>
        <w:jc w:val="both"/>
        <w:rPr>
          <w:rFonts w:ascii="Times New Roman" w:hAnsi="Times New Roman" w:cs="Times New Roman"/>
        </w:rPr>
      </w:pPr>
      <w:r w:rsidRPr="006B5987">
        <w:rPr>
          <w:rFonts w:ascii="Times New Roman" w:hAnsi="Times New Roman" w:cs="Times New Roman"/>
        </w:rPr>
        <w:t xml:space="preserve"> autre tâche : préparation des lits des usagers qui ont leur douche selon une liste définie-entretien dans les chambres le  week-end.</w:t>
      </w:r>
    </w:p>
    <w:p w:rsidR="00A97522" w:rsidRPr="006B5987" w:rsidRDefault="00A97522" w:rsidP="00A97522">
      <w:pPr>
        <w:jc w:val="both"/>
        <w:rPr>
          <w:rFonts w:ascii="Times New Roman" w:hAnsi="Times New Roman"/>
        </w:rPr>
      </w:pPr>
    </w:p>
    <w:p w:rsidR="00A97522" w:rsidRPr="006B5987" w:rsidRDefault="00A97522" w:rsidP="00D96EA6">
      <w:pPr>
        <w:numPr>
          <w:ilvl w:val="0"/>
          <w:numId w:val="99"/>
        </w:numPr>
        <w:spacing w:after="200" w:line="276" w:lineRule="auto"/>
        <w:jc w:val="both"/>
        <w:rPr>
          <w:rFonts w:ascii="Times New Roman" w:hAnsi="Times New Roman"/>
        </w:rPr>
      </w:pPr>
      <w:r w:rsidRPr="006B5987">
        <w:rPr>
          <w:rFonts w:ascii="Times New Roman" w:hAnsi="Times New Roman"/>
        </w:rPr>
        <w:t>ASH «  ménage » dans les chambres </w:t>
      </w:r>
    </w:p>
    <w:p w:rsidR="00A97522" w:rsidRPr="006B5987" w:rsidRDefault="00A97522" w:rsidP="00A97522">
      <w:pPr>
        <w:jc w:val="both"/>
        <w:rPr>
          <w:rFonts w:ascii="Times New Roman" w:hAnsi="Times New Roman"/>
        </w:rPr>
      </w:pPr>
      <w:r w:rsidRPr="006B5987">
        <w:rPr>
          <w:rFonts w:ascii="Times New Roman" w:hAnsi="Times New Roman"/>
        </w:rPr>
        <w:t>-Planning établi sur la période    de 09 h00 à 16h30  tous les jours  sans  présence  le week-end   par rotations à 3  personnes mais le plus souvent , rotation à 2 personnes en raison de remplacement sur d’autres tâches en fonction des nécessités de service.</w:t>
      </w: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rPr>
      </w:pPr>
      <w:r w:rsidRPr="006B5987">
        <w:rPr>
          <w:rFonts w:ascii="Times New Roman" w:hAnsi="Times New Roman"/>
        </w:rPr>
        <w:t>Organisation des tâches :</w:t>
      </w:r>
    </w:p>
    <w:p w:rsidR="00A97522" w:rsidRPr="006B5987" w:rsidRDefault="00A97522" w:rsidP="00D96EA6">
      <w:pPr>
        <w:pStyle w:val="Paragraphedeliste"/>
        <w:numPr>
          <w:ilvl w:val="0"/>
          <w:numId w:val="138"/>
        </w:numPr>
        <w:jc w:val="both"/>
        <w:rPr>
          <w:rFonts w:ascii="Times New Roman" w:hAnsi="Times New Roman" w:cs="Times New Roman"/>
        </w:rPr>
      </w:pPr>
      <w:r w:rsidRPr="006B5987">
        <w:rPr>
          <w:rFonts w:ascii="Times New Roman" w:hAnsi="Times New Roman" w:cs="Times New Roman"/>
        </w:rPr>
        <w:t>27 chambres à faire chaque jour pour l’entretien courant</w:t>
      </w:r>
      <w:r w:rsidR="00252366" w:rsidRPr="006B5987">
        <w:rPr>
          <w:rFonts w:ascii="Times New Roman" w:hAnsi="Times New Roman" w:cs="Times New Roman"/>
        </w:rPr>
        <w:t>.</w:t>
      </w:r>
      <w:r w:rsidRPr="006B5987">
        <w:rPr>
          <w:rFonts w:ascii="Times New Roman" w:hAnsi="Times New Roman" w:cs="Times New Roman"/>
        </w:rPr>
        <w:t xml:space="preserve">  </w:t>
      </w:r>
    </w:p>
    <w:p w:rsidR="00A97522" w:rsidRPr="006B5987" w:rsidRDefault="00A97522" w:rsidP="00D96EA6">
      <w:pPr>
        <w:pStyle w:val="Paragraphedeliste"/>
        <w:numPr>
          <w:ilvl w:val="0"/>
          <w:numId w:val="138"/>
        </w:numPr>
        <w:jc w:val="both"/>
        <w:rPr>
          <w:rFonts w:ascii="Times New Roman" w:hAnsi="Times New Roman" w:cs="Times New Roman"/>
        </w:rPr>
      </w:pPr>
      <w:r w:rsidRPr="006B5987">
        <w:rPr>
          <w:rFonts w:ascii="Times New Roman" w:hAnsi="Times New Roman" w:cs="Times New Roman"/>
        </w:rPr>
        <w:t xml:space="preserve"> 2 chambres  à nettoyer  intégralement chaque jour.</w:t>
      </w:r>
    </w:p>
    <w:p w:rsidR="00A97522" w:rsidRPr="006B5987" w:rsidRDefault="00A97522" w:rsidP="00A97522">
      <w:pPr>
        <w:jc w:val="both"/>
        <w:rPr>
          <w:rFonts w:ascii="Times New Roman" w:hAnsi="Times New Roman"/>
        </w:rPr>
      </w:pPr>
    </w:p>
    <w:p w:rsidR="00A97522" w:rsidRPr="006B5987" w:rsidRDefault="00A97522" w:rsidP="00D96EA6">
      <w:pPr>
        <w:numPr>
          <w:ilvl w:val="0"/>
          <w:numId w:val="99"/>
        </w:numPr>
        <w:spacing w:after="200" w:line="276" w:lineRule="auto"/>
        <w:jc w:val="both"/>
        <w:rPr>
          <w:rFonts w:ascii="Times New Roman" w:hAnsi="Times New Roman"/>
        </w:rPr>
      </w:pPr>
      <w:r w:rsidRPr="006B5987">
        <w:rPr>
          <w:rFonts w:ascii="Times New Roman" w:hAnsi="Times New Roman"/>
        </w:rPr>
        <w:t xml:space="preserve">ASH « faisant fonction d’aide-soignant » </w:t>
      </w:r>
    </w:p>
    <w:p w:rsidR="00A97522" w:rsidRPr="006B5987" w:rsidRDefault="00A97522" w:rsidP="00A97522">
      <w:pPr>
        <w:ind w:left="720"/>
        <w:jc w:val="both"/>
        <w:rPr>
          <w:rFonts w:ascii="Times New Roman" w:hAnsi="Times New Roman"/>
        </w:rPr>
      </w:pPr>
      <w:r w:rsidRPr="006B5987">
        <w:rPr>
          <w:rFonts w:ascii="Times New Roman" w:hAnsi="Times New Roman"/>
        </w:rPr>
        <w:t>La description des fonctions figure sur la partie Organisation des soins.</w:t>
      </w:r>
    </w:p>
    <w:p w:rsidR="00A97522" w:rsidRPr="006B5987" w:rsidRDefault="00A97522" w:rsidP="00A97522">
      <w:pPr>
        <w:ind w:left="360"/>
        <w:jc w:val="both"/>
        <w:rPr>
          <w:rFonts w:ascii="Times New Roman" w:hAnsi="Times New Roman"/>
        </w:rPr>
      </w:pPr>
    </w:p>
    <w:p w:rsidR="00A97522" w:rsidRPr="006B5987" w:rsidRDefault="00A97522" w:rsidP="00A97522">
      <w:pPr>
        <w:ind w:left="360"/>
        <w:jc w:val="both"/>
        <w:rPr>
          <w:rFonts w:ascii="Times New Roman" w:hAnsi="Times New Roman"/>
        </w:rPr>
      </w:pPr>
    </w:p>
    <w:p w:rsidR="00A97522" w:rsidRPr="006B5987" w:rsidRDefault="00A97522" w:rsidP="00A97522">
      <w:pPr>
        <w:jc w:val="both"/>
        <w:rPr>
          <w:rFonts w:ascii="Times New Roman" w:hAnsi="Times New Roman"/>
          <w:u w:val="single"/>
        </w:rPr>
      </w:pPr>
      <w:r w:rsidRPr="006B5987">
        <w:rPr>
          <w:rFonts w:ascii="Times New Roman" w:hAnsi="Times New Roman"/>
          <w:u w:val="single"/>
        </w:rPr>
        <w:t>▪Animatrice</w:t>
      </w:r>
    </w:p>
    <w:p w:rsidR="00A97522" w:rsidRPr="006B5987" w:rsidRDefault="00A97522" w:rsidP="00A97522">
      <w:pPr>
        <w:jc w:val="both"/>
        <w:rPr>
          <w:rFonts w:ascii="Times New Roman" w:hAnsi="Times New Roman"/>
          <w:u w:val="single"/>
        </w:rPr>
      </w:pPr>
    </w:p>
    <w:p w:rsidR="00A97522" w:rsidRPr="006B5987" w:rsidRDefault="00A97522" w:rsidP="00A97522">
      <w:pPr>
        <w:jc w:val="both"/>
        <w:rPr>
          <w:rFonts w:ascii="Times New Roman" w:hAnsi="Times New Roman"/>
        </w:rPr>
      </w:pPr>
      <w:r w:rsidRPr="006B5987">
        <w:rPr>
          <w:rFonts w:ascii="Times New Roman" w:hAnsi="Times New Roman"/>
        </w:rPr>
        <w:t>-présence à 0,9 ETP sur l’établissement</w:t>
      </w: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rPr>
      </w:pPr>
      <w:r w:rsidRPr="006B5987">
        <w:rPr>
          <w:rFonts w:ascii="Times New Roman" w:hAnsi="Times New Roman"/>
        </w:rPr>
        <w:t>Organisation des tâches :</w:t>
      </w:r>
    </w:p>
    <w:p w:rsidR="00A97522" w:rsidRPr="006B5987" w:rsidRDefault="00A97522" w:rsidP="00D96EA6">
      <w:pPr>
        <w:pStyle w:val="Paragraphedeliste"/>
        <w:numPr>
          <w:ilvl w:val="0"/>
          <w:numId w:val="139"/>
        </w:numPr>
        <w:jc w:val="both"/>
        <w:rPr>
          <w:rFonts w:ascii="Times New Roman" w:hAnsi="Times New Roman" w:cs="Times New Roman"/>
        </w:rPr>
      </w:pPr>
      <w:r w:rsidRPr="006B5987">
        <w:rPr>
          <w:rFonts w:ascii="Times New Roman" w:hAnsi="Times New Roman" w:cs="Times New Roman"/>
        </w:rPr>
        <w:t>activités soit collectives soit plus individuelles auprès de certains usagers avec accompagnement extérieur pour effectuer des achats.</w:t>
      </w:r>
    </w:p>
    <w:p w:rsidR="00A97522" w:rsidRPr="006B5987" w:rsidRDefault="00A97522" w:rsidP="00D96EA6">
      <w:pPr>
        <w:pStyle w:val="Paragraphedeliste"/>
        <w:numPr>
          <w:ilvl w:val="0"/>
          <w:numId w:val="139"/>
        </w:numPr>
        <w:jc w:val="both"/>
        <w:rPr>
          <w:rFonts w:ascii="Times New Roman" w:hAnsi="Times New Roman" w:cs="Times New Roman"/>
        </w:rPr>
      </w:pPr>
      <w:r w:rsidRPr="006B5987">
        <w:rPr>
          <w:rFonts w:ascii="Times New Roman" w:hAnsi="Times New Roman" w:cs="Times New Roman"/>
        </w:rPr>
        <w:t>ac</w:t>
      </w:r>
      <w:r w:rsidR="00252366" w:rsidRPr="006B5987">
        <w:rPr>
          <w:rFonts w:ascii="Times New Roman" w:hAnsi="Times New Roman" w:cs="Times New Roman"/>
        </w:rPr>
        <w:t xml:space="preserve">tivités de sorties extérieures </w:t>
      </w:r>
      <w:r w:rsidRPr="006B5987">
        <w:rPr>
          <w:rFonts w:ascii="Times New Roman" w:hAnsi="Times New Roman" w:cs="Times New Roman"/>
        </w:rPr>
        <w:t>et de m</w:t>
      </w:r>
      <w:r w:rsidR="00252366" w:rsidRPr="006B5987">
        <w:rPr>
          <w:rFonts w:ascii="Times New Roman" w:hAnsi="Times New Roman" w:cs="Times New Roman"/>
        </w:rPr>
        <w:t xml:space="preserve">anifestations commerciales </w:t>
      </w:r>
      <w:r w:rsidRPr="006B5987">
        <w:rPr>
          <w:rFonts w:ascii="Times New Roman" w:hAnsi="Times New Roman" w:cs="Times New Roman"/>
        </w:rPr>
        <w:t>permettant d’alimenter le budget d’animation par le biais d’une association.</w:t>
      </w:r>
    </w:p>
    <w:p w:rsidR="00A97522" w:rsidRPr="006B5987" w:rsidRDefault="00A97522" w:rsidP="00D96EA6">
      <w:pPr>
        <w:pStyle w:val="Paragraphedeliste"/>
        <w:numPr>
          <w:ilvl w:val="0"/>
          <w:numId w:val="139"/>
        </w:numPr>
        <w:jc w:val="both"/>
        <w:rPr>
          <w:rFonts w:ascii="Times New Roman" w:hAnsi="Times New Roman" w:cs="Times New Roman"/>
        </w:rPr>
      </w:pPr>
      <w:r w:rsidRPr="006B5987">
        <w:rPr>
          <w:rFonts w:ascii="Times New Roman" w:hAnsi="Times New Roman" w:cs="Times New Roman"/>
        </w:rPr>
        <w:t>élaboration d’un projet d’animation annuel établi avec l’aide des usagers, des familles et des autres professionnels.</w:t>
      </w:r>
    </w:p>
    <w:p w:rsidR="00A97522" w:rsidRPr="006B5987" w:rsidRDefault="00A97522" w:rsidP="00D96EA6">
      <w:pPr>
        <w:pStyle w:val="Paragraphedeliste"/>
        <w:numPr>
          <w:ilvl w:val="0"/>
          <w:numId w:val="139"/>
        </w:numPr>
        <w:jc w:val="both"/>
        <w:rPr>
          <w:rFonts w:ascii="Times New Roman" w:hAnsi="Times New Roman" w:cs="Times New Roman"/>
        </w:rPr>
      </w:pP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u w:val="single"/>
        </w:rPr>
      </w:pPr>
      <w:r w:rsidRPr="006B5987">
        <w:rPr>
          <w:rFonts w:ascii="Times New Roman" w:hAnsi="Times New Roman"/>
          <w:u w:val="single"/>
        </w:rPr>
        <w:t>▪Personnel administratif</w:t>
      </w:r>
    </w:p>
    <w:p w:rsidR="00A97522" w:rsidRPr="006B5987" w:rsidRDefault="00A97522" w:rsidP="00A97522">
      <w:pPr>
        <w:jc w:val="both"/>
        <w:rPr>
          <w:rFonts w:ascii="Times New Roman" w:hAnsi="Times New Roman"/>
        </w:rPr>
      </w:pPr>
      <w:r w:rsidRPr="006B5987">
        <w:rPr>
          <w:rFonts w:ascii="Times New Roman" w:hAnsi="Times New Roman"/>
          <w:u w:val="single"/>
        </w:rPr>
        <w:t xml:space="preserve"> </w:t>
      </w:r>
      <w:r w:rsidRPr="006B5987">
        <w:rPr>
          <w:rFonts w:ascii="Times New Roman" w:hAnsi="Times New Roman"/>
        </w:rPr>
        <w:t>Organisation des tâches  et du service</w:t>
      </w:r>
    </w:p>
    <w:p w:rsidR="00A97522" w:rsidRPr="006B5987" w:rsidRDefault="00A97522" w:rsidP="00A97522">
      <w:pPr>
        <w:jc w:val="both"/>
        <w:rPr>
          <w:rFonts w:ascii="Times New Roman" w:hAnsi="Times New Roman"/>
        </w:rPr>
      </w:pPr>
    </w:p>
    <w:p w:rsidR="00A97522" w:rsidRPr="006B5987" w:rsidRDefault="00A97522" w:rsidP="00D96EA6">
      <w:pPr>
        <w:pStyle w:val="Paragraphedeliste"/>
        <w:numPr>
          <w:ilvl w:val="0"/>
          <w:numId w:val="140"/>
        </w:numPr>
        <w:jc w:val="both"/>
        <w:rPr>
          <w:rFonts w:ascii="Times New Roman" w:hAnsi="Times New Roman" w:cs="Times New Roman"/>
        </w:rPr>
      </w:pPr>
      <w:r w:rsidRPr="006B5987">
        <w:rPr>
          <w:rFonts w:ascii="Times New Roman" w:hAnsi="Times New Roman" w:cs="Times New Roman"/>
        </w:rPr>
        <w:t>Attachée de direction :</w:t>
      </w:r>
    </w:p>
    <w:p w:rsidR="00A97522" w:rsidRPr="006B5987" w:rsidRDefault="00A97522" w:rsidP="00D96EA6">
      <w:pPr>
        <w:pStyle w:val="Paragraphedeliste"/>
        <w:numPr>
          <w:ilvl w:val="0"/>
          <w:numId w:val="99"/>
        </w:numPr>
        <w:jc w:val="both"/>
        <w:rPr>
          <w:rFonts w:ascii="Times New Roman" w:hAnsi="Times New Roman" w:cs="Times New Roman"/>
        </w:rPr>
      </w:pPr>
      <w:r w:rsidRPr="006B5987">
        <w:rPr>
          <w:rFonts w:ascii="Times New Roman" w:hAnsi="Times New Roman" w:cs="Times New Roman"/>
        </w:rPr>
        <w:t>activité à 0,3 ETP sur l’établissement et à 0,7 ETP sur le foyer d’accueil médicalisé jean jannin</w:t>
      </w:r>
    </w:p>
    <w:p w:rsidR="00A97522" w:rsidRPr="006B5987" w:rsidRDefault="00A97522" w:rsidP="00D96EA6">
      <w:pPr>
        <w:pStyle w:val="Paragraphedeliste"/>
        <w:numPr>
          <w:ilvl w:val="0"/>
          <w:numId w:val="99"/>
        </w:numPr>
        <w:jc w:val="both"/>
        <w:rPr>
          <w:rFonts w:ascii="Times New Roman" w:hAnsi="Times New Roman" w:cs="Times New Roman"/>
        </w:rPr>
      </w:pPr>
      <w:r w:rsidRPr="006B5987">
        <w:rPr>
          <w:rFonts w:ascii="Times New Roman" w:hAnsi="Times New Roman" w:cs="Times New Roman"/>
        </w:rPr>
        <w:t>préparation des budgets et  des comptes administratifs-soutien des autres personnels administratifs</w:t>
      </w:r>
    </w:p>
    <w:p w:rsidR="00A97522" w:rsidRPr="006B5987" w:rsidRDefault="00A97522" w:rsidP="00D96EA6">
      <w:pPr>
        <w:pStyle w:val="Paragraphedeliste"/>
        <w:numPr>
          <w:ilvl w:val="0"/>
          <w:numId w:val="140"/>
        </w:numPr>
        <w:jc w:val="both"/>
        <w:rPr>
          <w:rFonts w:ascii="Times New Roman" w:hAnsi="Times New Roman" w:cs="Times New Roman"/>
        </w:rPr>
      </w:pPr>
      <w:r w:rsidRPr="006B5987">
        <w:rPr>
          <w:rFonts w:ascii="Times New Roman" w:hAnsi="Times New Roman" w:cs="Times New Roman"/>
        </w:rPr>
        <w:t>adjoint administratif en charge des ressources humaines (gestion des carrières) présent sur le site du FAM Jean Janin</w:t>
      </w:r>
    </w:p>
    <w:p w:rsidR="00A97522" w:rsidRPr="006B5987" w:rsidRDefault="00A97522" w:rsidP="00D96EA6">
      <w:pPr>
        <w:pStyle w:val="Paragraphedeliste"/>
        <w:numPr>
          <w:ilvl w:val="0"/>
          <w:numId w:val="140"/>
        </w:numPr>
        <w:jc w:val="both"/>
        <w:rPr>
          <w:rFonts w:ascii="Times New Roman" w:hAnsi="Times New Roman" w:cs="Times New Roman"/>
        </w:rPr>
      </w:pPr>
      <w:r w:rsidRPr="006B5987">
        <w:rPr>
          <w:rFonts w:ascii="Times New Roman" w:hAnsi="Times New Roman" w:cs="Times New Roman"/>
        </w:rPr>
        <w:t xml:space="preserve">agent administratif chargé de l’accueil   en particulier téléphonique </w:t>
      </w:r>
    </w:p>
    <w:p w:rsidR="00A97522" w:rsidRPr="006B5987" w:rsidRDefault="00A97522" w:rsidP="00D96EA6">
      <w:pPr>
        <w:pStyle w:val="Paragraphedeliste"/>
        <w:numPr>
          <w:ilvl w:val="0"/>
          <w:numId w:val="140"/>
        </w:numPr>
        <w:jc w:val="both"/>
        <w:rPr>
          <w:rFonts w:ascii="Times New Roman" w:hAnsi="Times New Roman" w:cs="Times New Roman"/>
        </w:rPr>
      </w:pPr>
      <w:r w:rsidRPr="006B5987">
        <w:rPr>
          <w:rFonts w:ascii="Times New Roman" w:hAnsi="Times New Roman" w:cs="Times New Roman"/>
        </w:rPr>
        <w:t>agent administratif chargé des opérations de comptabilité-facturations</w:t>
      </w: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u w:val="single"/>
        </w:rPr>
      </w:pPr>
      <w:r w:rsidRPr="006B5987">
        <w:rPr>
          <w:rFonts w:ascii="Times New Roman" w:hAnsi="Times New Roman"/>
          <w:u w:val="single"/>
        </w:rPr>
        <w:t>▪Personnel technique</w:t>
      </w:r>
    </w:p>
    <w:p w:rsidR="00A97522" w:rsidRPr="006B5987" w:rsidRDefault="00A97522" w:rsidP="00A97522">
      <w:pPr>
        <w:jc w:val="both"/>
        <w:rPr>
          <w:rFonts w:ascii="Times New Roman" w:hAnsi="Times New Roman"/>
          <w:u w:val="single"/>
        </w:rPr>
      </w:pPr>
    </w:p>
    <w:p w:rsidR="00A97522" w:rsidRPr="006B5987" w:rsidRDefault="00252366" w:rsidP="00A97522">
      <w:pPr>
        <w:jc w:val="both"/>
        <w:rPr>
          <w:rFonts w:ascii="Times New Roman" w:hAnsi="Times New Roman"/>
        </w:rPr>
      </w:pPr>
      <w:r w:rsidRPr="006B5987">
        <w:rPr>
          <w:rFonts w:ascii="Times New Roman" w:hAnsi="Times New Roman"/>
        </w:rPr>
        <w:t xml:space="preserve">Deux agents techniques à temps plein, </w:t>
      </w:r>
      <w:r w:rsidR="00A97522" w:rsidRPr="006B5987">
        <w:rPr>
          <w:rFonts w:ascii="Times New Roman" w:hAnsi="Times New Roman"/>
        </w:rPr>
        <w:t>en charge de la maintenance des  équipements, des relations avec les prestataires assurant la maintenance de certains équipements spécifiques et du transfert des déchets à risque infectieux</w:t>
      </w:r>
      <w:r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Présence de  08H/15 H30 et 09H30/17H en semaine</w:t>
      </w:r>
    </w:p>
    <w:p w:rsidR="00252366" w:rsidRPr="006B5987" w:rsidRDefault="00A97522" w:rsidP="00A97522">
      <w:pPr>
        <w:jc w:val="both"/>
        <w:rPr>
          <w:rFonts w:ascii="Times New Roman" w:hAnsi="Times New Roman"/>
        </w:rPr>
      </w:pPr>
      <w:r w:rsidRPr="006B5987">
        <w:rPr>
          <w:rFonts w:ascii="Times New Roman" w:hAnsi="Times New Roman"/>
        </w:rPr>
        <w:t>Astreinte technique  1 semaine par mois sur l’EHPAD Ré</w:t>
      </w:r>
      <w:r w:rsidR="00252366" w:rsidRPr="006B5987">
        <w:rPr>
          <w:rFonts w:ascii="Times New Roman" w:hAnsi="Times New Roman"/>
        </w:rPr>
        <w:t xml:space="preserve">sidence Bayard et le  FAM Jean </w:t>
      </w:r>
    </w:p>
    <w:p w:rsidR="00A97522" w:rsidRPr="006B5987" w:rsidRDefault="00252366" w:rsidP="00A97522">
      <w:pPr>
        <w:jc w:val="both"/>
        <w:rPr>
          <w:rFonts w:ascii="Times New Roman" w:hAnsi="Times New Roman"/>
        </w:rPr>
      </w:pPr>
      <w:r w:rsidRPr="006B5987">
        <w:rPr>
          <w:rFonts w:ascii="Times New Roman" w:hAnsi="Times New Roman"/>
        </w:rPr>
        <w:t>J</w:t>
      </w:r>
      <w:r w:rsidR="00A97522" w:rsidRPr="006B5987">
        <w:rPr>
          <w:rFonts w:ascii="Times New Roman" w:hAnsi="Times New Roman"/>
        </w:rPr>
        <w:t>annin</w:t>
      </w:r>
      <w:r w:rsidRPr="006B5987">
        <w:rPr>
          <w:rFonts w:ascii="Times New Roman" w:hAnsi="Times New Roman"/>
        </w:rPr>
        <w:t>.</w:t>
      </w: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rPr>
      </w:pPr>
    </w:p>
    <w:p w:rsidR="00A97522" w:rsidRPr="006B5987" w:rsidRDefault="00A97522" w:rsidP="00A97522">
      <w:pPr>
        <w:jc w:val="both"/>
        <w:rPr>
          <w:rFonts w:ascii="Times New Roman" w:hAnsi="Times New Roman"/>
          <w:u w:val="single"/>
        </w:rPr>
      </w:pPr>
      <w:r w:rsidRPr="006B5987">
        <w:rPr>
          <w:rFonts w:ascii="Times New Roman" w:hAnsi="Times New Roman"/>
          <w:u w:val="single"/>
        </w:rPr>
        <w:lastRenderedPageBreak/>
        <w:t>▪Art Thérapeute –zoo</w:t>
      </w:r>
      <w:r w:rsidR="00A371F0" w:rsidRPr="006B5987">
        <w:rPr>
          <w:rFonts w:ascii="Times New Roman" w:hAnsi="Times New Roman"/>
          <w:u w:val="single"/>
        </w:rPr>
        <w:t xml:space="preserve"> </w:t>
      </w:r>
      <w:r w:rsidRPr="006B5987">
        <w:rPr>
          <w:rFonts w:ascii="Times New Roman" w:hAnsi="Times New Roman"/>
          <w:u w:val="single"/>
        </w:rPr>
        <w:t>thérapeute</w:t>
      </w:r>
    </w:p>
    <w:p w:rsidR="00A97522" w:rsidRPr="006B5987" w:rsidRDefault="00A97522" w:rsidP="00A97522">
      <w:pPr>
        <w:jc w:val="both"/>
        <w:rPr>
          <w:rFonts w:ascii="Times New Roman" w:hAnsi="Times New Roman"/>
          <w:u w:val="single"/>
        </w:rPr>
      </w:pPr>
    </w:p>
    <w:p w:rsidR="00A97522" w:rsidRPr="006B5987" w:rsidRDefault="00A97522" w:rsidP="00A97522">
      <w:pPr>
        <w:jc w:val="both"/>
        <w:rPr>
          <w:rFonts w:ascii="Times New Roman" w:hAnsi="Times New Roman"/>
        </w:rPr>
      </w:pPr>
      <w:r w:rsidRPr="006B5987">
        <w:rPr>
          <w:rFonts w:ascii="Times New Roman" w:hAnsi="Times New Roman"/>
        </w:rPr>
        <w:t>Activité en qualité de prestataire en art thérapie (3 heures hebdomadaires) et en zoothérapie (2 heures hebdomadaires) en coordination avec le psychologue</w:t>
      </w:r>
      <w:r w:rsidR="0025236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Activité collective sur unité fermée pour usagers atteints de maladie d’Alzheimer  ou dans  local dédié</w:t>
      </w:r>
      <w:r w:rsidR="00252366" w:rsidRPr="006B5987">
        <w:rPr>
          <w:rFonts w:ascii="Times New Roman" w:hAnsi="Times New Roman"/>
        </w:rPr>
        <w:t>.</w:t>
      </w:r>
    </w:p>
    <w:p w:rsidR="00A97522" w:rsidRPr="006B5987" w:rsidRDefault="00A97522" w:rsidP="00A97522">
      <w:pPr>
        <w:jc w:val="both"/>
        <w:rPr>
          <w:rFonts w:ascii="Times New Roman" w:hAnsi="Times New Roman"/>
        </w:rPr>
      </w:pPr>
      <w:r w:rsidRPr="006B5987">
        <w:rPr>
          <w:rFonts w:ascii="Times New Roman" w:hAnsi="Times New Roman"/>
        </w:rPr>
        <w:t>Activité de zoothérapie collective, individuelle ou semi-individuelle (usager et famille)</w:t>
      </w:r>
      <w:r w:rsidR="00252366" w:rsidRPr="006B5987">
        <w:rPr>
          <w:rFonts w:ascii="Times New Roman" w:hAnsi="Times New Roman"/>
        </w:rPr>
        <w:t>.</w:t>
      </w:r>
    </w:p>
    <w:p w:rsidR="00A97522" w:rsidRPr="006B5987" w:rsidRDefault="00A97522" w:rsidP="00A97522">
      <w:pPr>
        <w:jc w:val="both"/>
        <w:rPr>
          <w:rFonts w:ascii="Times New Roman" w:hAnsi="Times New Roman"/>
        </w:rPr>
      </w:pPr>
    </w:p>
    <w:p w:rsidR="00A97522" w:rsidRPr="006B5987" w:rsidRDefault="00A97522" w:rsidP="00A97522">
      <w:pPr>
        <w:rPr>
          <w:rFonts w:ascii="Times New Roman" w:hAnsi="Times New Roman"/>
          <w:u w:val="single"/>
        </w:rPr>
      </w:pPr>
      <w:r w:rsidRPr="006B5987">
        <w:rPr>
          <w:rFonts w:ascii="Times New Roman" w:hAnsi="Times New Roman"/>
          <w:u w:val="single"/>
        </w:rPr>
        <w:t>▪Autres intervenants extérieurs</w:t>
      </w:r>
    </w:p>
    <w:p w:rsidR="00A97522" w:rsidRPr="006B5987" w:rsidRDefault="00A97522" w:rsidP="00A97522">
      <w:pPr>
        <w:jc w:val="both"/>
        <w:rPr>
          <w:rFonts w:ascii="Times New Roman" w:hAnsi="Times New Roman"/>
          <w:u w:val="single"/>
        </w:rPr>
      </w:pPr>
    </w:p>
    <w:p w:rsidR="00A97522" w:rsidRPr="006B5987" w:rsidRDefault="00A97522" w:rsidP="00A97522">
      <w:pPr>
        <w:jc w:val="both"/>
        <w:rPr>
          <w:rFonts w:ascii="Times New Roman" w:hAnsi="Times New Roman"/>
        </w:rPr>
      </w:pPr>
      <w:r w:rsidRPr="006B5987">
        <w:rPr>
          <w:rFonts w:ascii="Times New Roman" w:hAnsi="Times New Roman"/>
        </w:rPr>
        <w:t>-médecins libéraux</w:t>
      </w:r>
    </w:p>
    <w:p w:rsidR="00A97522" w:rsidRPr="006B5987" w:rsidRDefault="00A97522" w:rsidP="00A97522">
      <w:pPr>
        <w:jc w:val="both"/>
        <w:rPr>
          <w:rFonts w:ascii="Times New Roman" w:hAnsi="Times New Roman"/>
        </w:rPr>
      </w:pPr>
      <w:r w:rsidRPr="006B5987">
        <w:rPr>
          <w:rFonts w:ascii="Times New Roman" w:hAnsi="Times New Roman"/>
        </w:rPr>
        <w:t>-pharmacies d’officine situées sur la commune des Abrets : 2 entités distinctes et exerçant  pour  chacune auprès de la moitié de usagers</w:t>
      </w:r>
    </w:p>
    <w:p w:rsidR="00A97522" w:rsidRPr="006B5987" w:rsidRDefault="00A97522" w:rsidP="00A97522">
      <w:pPr>
        <w:jc w:val="both"/>
        <w:rPr>
          <w:rFonts w:ascii="Times New Roman" w:hAnsi="Times New Roman"/>
        </w:rPr>
      </w:pPr>
      <w:r w:rsidRPr="006B5987">
        <w:rPr>
          <w:rFonts w:ascii="Times New Roman" w:hAnsi="Times New Roman"/>
        </w:rPr>
        <w:t>-laboratoire d’analyses médicales ( par convention )</w:t>
      </w:r>
    </w:p>
    <w:p w:rsidR="00A97522" w:rsidRPr="006B5987" w:rsidRDefault="00A97522" w:rsidP="00A97522">
      <w:pPr>
        <w:jc w:val="both"/>
        <w:rPr>
          <w:rFonts w:ascii="Times New Roman" w:hAnsi="Times New Roman"/>
        </w:rPr>
      </w:pPr>
      <w:r w:rsidRPr="006B5987">
        <w:rPr>
          <w:rFonts w:ascii="Times New Roman" w:hAnsi="Times New Roman"/>
        </w:rPr>
        <w:t>-kinésithérapeutes libéraux(4 intervenants )</w:t>
      </w:r>
    </w:p>
    <w:p w:rsidR="00A97522" w:rsidRPr="006B5987" w:rsidRDefault="00A97522" w:rsidP="00A97522">
      <w:pPr>
        <w:jc w:val="both"/>
        <w:rPr>
          <w:rFonts w:ascii="Times New Roman" w:hAnsi="Times New Roman"/>
        </w:rPr>
      </w:pPr>
      <w:r w:rsidRPr="006B5987">
        <w:rPr>
          <w:rFonts w:ascii="Times New Roman" w:hAnsi="Times New Roman"/>
        </w:rPr>
        <w:t xml:space="preserve">-animateur de gymnastique douce (par convention avec la MJC locale)  avec temps de présence de 2 fois 45 minutes dédiés à l’unité Handicap (accueil de 12 à 20 usagers) avec l’aide de l’animatrice et sur l’unité Alzheimer (accueil de 5 à 8 usagers) </w:t>
      </w:r>
    </w:p>
    <w:p w:rsidR="00A97522" w:rsidRPr="006B5987" w:rsidRDefault="00A97522" w:rsidP="00A97522">
      <w:pPr>
        <w:jc w:val="both"/>
        <w:rPr>
          <w:rFonts w:ascii="Times New Roman" w:hAnsi="Times New Roman"/>
        </w:rPr>
      </w:pPr>
      <w:r w:rsidRPr="006B5987">
        <w:rPr>
          <w:rFonts w:ascii="Times New Roman" w:hAnsi="Times New Roman"/>
        </w:rPr>
        <w:t>-salon de coiffure avec 2 personnes différentes dans un local mis à disposition et équipé pour cette activité.</w:t>
      </w:r>
    </w:p>
    <w:p w:rsidR="00A97522" w:rsidRPr="006B5987" w:rsidRDefault="00A97522" w:rsidP="00A97522">
      <w:pPr>
        <w:jc w:val="both"/>
        <w:rPr>
          <w:rFonts w:ascii="Times New Roman" w:hAnsi="Times New Roman"/>
        </w:rPr>
      </w:pPr>
      <w:r w:rsidRPr="006B5987">
        <w:rPr>
          <w:rFonts w:ascii="Times New Roman" w:hAnsi="Times New Roman"/>
        </w:rPr>
        <w:t xml:space="preserve"> -intervenant cultuel dans un lieu dédié et assurant  la pluralité des confessions et la neutralité de l’établissement, garant de la laïcité.</w:t>
      </w:r>
    </w:p>
    <w:p w:rsidR="00A97522" w:rsidRPr="006B5987" w:rsidRDefault="00A97522" w:rsidP="00A97522">
      <w:pPr>
        <w:ind w:left="0"/>
        <w:jc w:val="both"/>
        <w:rPr>
          <w:rFonts w:ascii="Times New Roman" w:hAnsi="Times New Roman"/>
        </w:rPr>
      </w:pPr>
    </w:p>
    <w:p w:rsidR="00A97522" w:rsidRPr="006B5987" w:rsidRDefault="00A97522" w:rsidP="00A97522">
      <w:pPr>
        <w:ind w:left="0"/>
        <w:jc w:val="both"/>
        <w:rPr>
          <w:rFonts w:ascii="Times New Roman" w:hAnsi="Times New Roman"/>
        </w:rPr>
      </w:pP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D96EA6">
      <w:pPr>
        <w:pStyle w:val="Paragraphedeliste"/>
        <w:numPr>
          <w:ilvl w:val="0"/>
          <w:numId w:val="91"/>
        </w:numPr>
        <w:rPr>
          <w:rFonts w:ascii="Times New Roman" w:hAnsi="Times New Roman" w:cs="Times New Roman"/>
        </w:rPr>
      </w:pPr>
      <w:r w:rsidRPr="006B5987">
        <w:rPr>
          <w:rFonts w:ascii="Times New Roman" w:hAnsi="Times New Roman" w:cs="Times New Roman"/>
        </w:rPr>
        <w:t xml:space="preserve">L’accueil et l’intégration du personnel : </w:t>
      </w:r>
    </w:p>
    <w:p w:rsidR="00A97522" w:rsidRPr="006B5987" w:rsidRDefault="00A97522" w:rsidP="00A97522">
      <w:pPr>
        <w:rPr>
          <w:rFonts w:ascii="Times New Roman" w:hAnsi="Times New Roman"/>
        </w:rPr>
      </w:pPr>
    </w:p>
    <w:p w:rsidR="00A97522" w:rsidRPr="006B5987" w:rsidRDefault="00A97522" w:rsidP="00A97522">
      <w:pPr>
        <w:rPr>
          <w:rFonts w:ascii="Times New Roman" w:hAnsi="Times New Roman"/>
        </w:rPr>
      </w:pPr>
      <w:r w:rsidRPr="006B5987">
        <w:rPr>
          <w:rFonts w:ascii="Times New Roman" w:hAnsi="Times New Roman"/>
        </w:rPr>
        <w:t>L’accueil et l’intégration du personnel nouvellement recruté  s’établit par différentes phases qui nécessitent une attention particulière afin d’assurer une intégration réussie et une fidélisation du personnel.</w:t>
      </w:r>
    </w:p>
    <w:p w:rsidR="00A97522" w:rsidRPr="006B5987" w:rsidRDefault="00A97522" w:rsidP="00A97522">
      <w:pPr>
        <w:rPr>
          <w:rFonts w:ascii="Times New Roman" w:hAnsi="Times New Roman"/>
        </w:rPr>
      </w:pPr>
      <w:r w:rsidRPr="006B5987">
        <w:rPr>
          <w:rFonts w:ascii="Times New Roman" w:hAnsi="Times New Roman"/>
        </w:rPr>
        <w:t>Le groupe de travail indique cependant le fait qu’il n’existe aucune procédure formalisée d’accueil des agents permettant autant à l’encadrement qu’aux nouveaux professionnels de se situer au regard de leurs parcours dans l’établissement.</w:t>
      </w:r>
    </w:p>
    <w:p w:rsidR="00A97522" w:rsidRPr="006B5987" w:rsidRDefault="00A97522" w:rsidP="00A97522">
      <w:pPr>
        <w:rPr>
          <w:rFonts w:ascii="Times New Roman" w:hAnsi="Times New Roman"/>
        </w:rPr>
      </w:pPr>
    </w:p>
    <w:p w:rsidR="00A97522" w:rsidRPr="006B5987" w:rsidRDefault="00A97522" w:rsidP="00A97522">
      <w:pPr>
        <w:ind w:left="0"/>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3265"/>
        <w:gridCol w:w="2905"/>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6B5987">
              <w:rPr>
                <w:rFonts w:ascii="Times New Roman" w:hAnsi="Times New Roman"/>
              </w:rPr>
              <w:lastRenderedPageBreak/>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n°43</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pStyle w:val="Standard"/>
              <w:jc w:val="both"/>
              <w:rPr>
                <w:rFonts w:cs="Times New Roman"/>
              </w:rPr>
            </w:pPr>
            <w:r w:rsidRPr="006B5987">
              <w:rPr>
                <w:rFonts w:cs="Times New Roman"/>
              </w:rPr>
              <w:t xml:space="preserve">Elaborer une procédure d’accueil et d’intégration des professionnels nouvellement recrutés ou de retour après une absence de longue durée  </w:t>
            </w: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 : améliorer l’intégration des professionnels concernés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2021</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Groupe concerné : tous les professionnels  </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gestionnaire RH</w:t>
            </w: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Existence d’une fiche  spécifique dédiée</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Création d’un livret d’accueil professionnel</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Modalités d’information des professionnels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Nombre de fiches individuelles établies </w:t>
            </w:r>
          </w:p>
          <w:p w:rsidR="00A97522" w:rsidRPr="006B5987" w:rsidRDefault="00A97522" w:rsidP="0008754D">
            <w:pPr>
              <w:rPr>
                <w:rFonts w:ascii="Times New Roman" w:hAnsi="Times New Roman"/>
              </w:rPr>
            </w:pP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rPr>
          <w:rFonts w:ascii="Times New Roman" w:hAnsi="Times New Roman"/>
        </w:rPr>
      </w:pPr>
    </w:p>
    <w:p w:rsidR="00A97522" w:rsidRPr="006B5987" w:rsidRDefault="00A97522" w:rsidP="00A97522">
      <w:pPr>
        <w:tabs>
          <w:tab w:val="left" w:pos="2606"/>
        </w:tabs>
        <w:ind w:left="0"/>
        <w:rPr>
          <w:rFonts w:ascii="Times New Roman" w:hAnsi="Times New Roman"/>
        </w:rPr>
      </w:pPr>
    </w:p>
    <w:p w:rsidR="00A97522" w:rsidRPr="006B5987" w:rsidRDefault="00A97522" w:rsidP="00A97522">
      <w:pPr>
        <w:rPr>
          <w:rFonts w:ascii="Times New Roman" w:hAnsi="Times New Roman"/>
        </w:rPr>
      </w:pPr>
    </w:p>
    <w:p w:rsidR="00A97522" w:rsidRPr="006B5987" w:rsidRDefault="00A97522" w:rsidP="00D96EA6">
      <w:pPr>
        <w:pStyle w:val="Paragraphedeliste"/>
        <w:numPr>
          <w:ilvl w:val="0"/>
          <w:numId w:val="91"/>
        </w:numPr>
        <w:rPr>
          <w:rFonts w:ascii="Times New Roman" w:hAnsi="Times New Roman" w:cs="Times New Roman"/>
        </w:rPr>
      </w:pPr>
      <w:r w:rsidRPr="006B5987">
        <w:rPr>
          <w:rFonts w:ascii="Times New Roman" w:hAnsi="Times New Roman" w:cs="Times New Roman"/>
        </w:rPr>
        <w:t>Phase de recrutement.</w:t>
      </w:r>
    </w:p>
    <w:p w:rsidR="00A97522" w:rsidRPr="006B5987" w:rsidRDefault="00A97522" w:rsidP="00A97522">
      <w:pPr>
        <w:rPr>
          <w:rFonts w:ascii="Times New Roman" w:hAnsi="Times New Roman"/>
        </w:rPr>
      </w:pPr>
      <w:r w:rsidRPr="006B5987">
        <w:rPr>
          <w:rFonts w:ascii="Times New Roman" w:hAnsi="Times New Roman"/>
        </w:rPr>
        <w:t>On distingue le recrutement sur emploi permanent et le recrutement  sur emploi de remplacement.</w:t>
      </w:r>
    </w:p>
    <w:p w:rsidR="00A97522" w:rsidRPr="006B5987" w:rsidRDefault="00A97522" w:rsidP="00A97522">
      <w:pPr>
        <w:rPr>
          <w:rFonts w:ascii="Times New Roman" w:hAnsi="Times New Roman"/>
        </w:rPr>
      </w:pPr>
    </w:p>
    <w:p w:rsidR="00A97522" w:rsidRPr="006B5987" w:rsidRDefault="00A97522" w:rsidP="00D96EA6">
      <w:pPr>
        <w:pStyle w:val="Paragraphedeliste"/>
        <w:numPr>
          <w:ilvl w:val="0"/>
          <w:numId w:val="105"/>
        </w:numPr>
        <w:rPr>
          <w:rFonts w:ascii="Times New Roman" w:hAnsi="Times New Roman" w:cs="Times New Roman"/>
        </w:rPr>
      </w:pPr>
      <w:r w:rsidRPr="006B5987">
        <w:rPr>
          <w:rFonts w:ascii="Times New Roman" w:hAnsi="Times New Roman" w:cs="Times New Roman"/>
        </w:rPr>
        <w:t>Le personnel recruté sur emploi permanent :</w:t>
      </w:r>
    </w:p>
    <w:p w:rsidR="00A97522" w:rsidRPr="006B5987" w:rsidRDefault="00A97522" w:rsidP="00A97522">
      <w:pPr>
        <w:pStyle w:val="Paragraphedeliste"/>
        <w:ind w:left="1287"/>
        <w:rPr>
          <w:rFonts w:ascii="Times New Roman" w:hAnsi="Times New Roman" w:cs="Times New Roman"/>
        </w:rPr>
      </w:pPr>
      <w:r w:rsidRPr="006B5987">
        <w:rPr>
          <w:rFonts w:ascii="Times New Roman" w:hAnsi="Times New Roman" w:cs="Times New Roman"/>
        </w:rPr>
        <w:t>3 étapes sont identifiées au préalable :</w:t>
      </w:r>
    </w:p>
    <w:p w:rsidR="00A97522" w:rsidRPr="006B5987" w:rsidRDefault="00A97522" w:rsidP="00D96EA6">
      <w:pPr>
        <w:pStyle w:val="Paragraphedeliste"/>
        <w:numPr>
          <w:ilvl w:val="0"/>
          <w:numId w:val="12"/>
        </w:numPr>
        <w:ind w:left="1069"/>
        <w:rPr>
          <w:rFonts w:ascii="Times New Roman" w:hAnsi="Times New Roman" w:cs="Times New Roman"/>
        </w:rPr>
      </w:pPr>
      <w:r w:rsidRPr="006B5987">
        <w:rPr>
          <w:rFonts w:ascii="Times New Roman" w:hAnsi="Times New Roman" w:cs="Times New Roman"/>
        </w:rPr>
        <w:t>Examen du poste par la direction, le service des ressources humaines et l’encadrement</w:t>
      </w:r>
      <w:r w:rsidR="00820CE5" w:rsidRPr="006B5987">
        <w:rPr>
          <w:rFonts w:ascii="Times New Roman" w:hAnsi="Times New Roman" w:cs="Times New Roman"/>
        </w:rPr>
        <w:t>.</w:t>
      </w:r>
    </w:p>
    <w:p w:rsidR="00A97522" w:rsidRPr="006B5987" w:rsidRDefault="00A97522" w:rsidP="00D96EA6">
      <w:pPr>
        <w:pStyle w:val="Paragraphedeliste"/>
        <w:numPr>
          <w:ilvl w:val="0"/>
          <w:numId w:val="12"/>
        </w:numPr>
        <w:ind w:left="1069"/>
        <w:rPr>
          <w:rFonts w:ascii="Times New Roman" w:hAnsi="Times New Roman" w:cs="Times New Roman"/>
        </w:rPr>
      </w:pPr>
      <w:r w:rsidRPr="006B5987">
        <w:rPr>
          <w:rFonts w:ascii="Times New Roman" w:hAnsi="Times New Roman" w:cs="Times New Roman"/>
        </w:rPr>
        <w:t>Proposition du poste à la mobilité interne le cas échéant</w:t>
      </w:r>
      <w:r w:rsidR="00820CE5" w:rsidRPr="006B5987">
        <w:rPr>
          <w:rFonts w:ascii="Times New Roman" w:hAnsi="Times New Roman" w:cs="Times New Roman"/>
        </w:rPr>
        <w:t>.</w:t>
      </w:r>
    </w:p>
    <w:p w:rsidR="00A97522" w:rsidRPr="006B5987" w:rsidRDefault="00A97522" w:rsidP="00D96EA6">
      <w:pPr>
        <w:pStyle w:val="Paragraphedeliste"/>
        <w:numPr>
          <w:ilvl w:val="0"/>
          <w:numId w:val="12"/>
        </w:numPr>
        <w:ind w:left="1069"/>
        <w:rPr>
          <w:rFonts w:ascii="Times New Roman" w:hAnsi="Times New Roman" w:cs="Times New Roman"/>
        </w:rPr>
      </w:pPr>
      <w:r w:rsidRPr="006B5987">
        <w:rPr>
          <w:rFonts w:ascii="Times New Roman" w:hAnsi="Times New Roman" w:cs="Times New Roman"/>
        </w:rPr>
        <w:t>Démarche de recrutement extérieur avec publication d’avis de vacances de poste</w:t>
      </w:r>
      <w:r w:rsidR="00820CE5" w:rsidRPr="006B5987">
        <w:rPr>
          <w:rFonts w:ascii="Times New Roman" w:hAnsi="Times New Roman" w:cs="Times New Roman"/>
        </w:rPr>
        <w:t>.</w:t>
      </w:r>
      <w:r w:rsidRPr="006B5987">
        <w:rPr>
          <w:rFonts w:ascii="Times New Roman" w:hAnsi="Times New Roman" w:cs="Times New Roman"/>
        </w:rPr>
        <w:t xml:space="preserve"> </w:t>
      </w:r>
    </w:p>
    <w:p w:rsidR="00A97522" w:rsidRPr="006B5987" w:rsidRDefault="00A97522" w:rsidP="00A97522">
      <w:pPr>
        <w:pStyle w:val="Paragraphedeliste"/>
        <w:ind w:left="1069"/>
        <w:rPr>
          <w:rFonts w:ascii="Times New Roman" w:hAnsi="Times New Roman" w:cs="Times New Roman"/>
        </w:rPr>
      </w:pPr>
    </w:p>
    <w:p w:rsidR="00A97522" w:rsidRPr="006B5987" w:rsidRDefault="00A97522" w:rsidP="00A97522">
      <w:pPr>
        <w:pStyle w:val="Paragraphedeliste"/>
        <w:ind w:left="1069"/>
        <w:rPr>
          <w:rFonts w:ascii="Times New Roman" w:hAnsi="Times New Roman" w:cs="Times New Roman"/>
        </w:rPr>
      </w:pPr>
      <w:r w:rsidRPr="006B5987">
        <w:rPr>
          <w:rFonts w:ascii="Times New Roman" w:hAnsi="Times New Roman" w:cs="Times New Roman"/>
        </w:rPr>
        <w:t>Cette phase de recrutement présente des niveaux de difficultés différents notamment au regard des compétences exigées pour les personnels soignants.</w:t>
      </w:r>
    </w:p>
    <w:p w:rsidR="00A97522" w:rsidRPr="006B5987" w:rsidRDefault="00A97522" w:rsidP="00A97522">
      <w:pPr>
        <w:pStyle w:val="Paragraphedeliste"/>
        <w:ind w:left="1069"/>
        <w:rPr>
          <w:rFonts w:ascii="Times New Roman" w:hAnsi="Times New Roman" w:cs="Times New Roman"/>
        </w:rPr>
      </w:pPr>
      <w:r w:rsidRPr="006B5987">
        <w:rPr>
          <w:rFonts w:ascii="Times New Roman" w:hAnsi="Times New Roman" w:cs="Times New Roman"/>
        </w:rPr>
        <w:t>Une des pistes d’amélioration est de formaliser les relations avec les instituts de formation notamment les instituts de formations aux soins infirmiers, aux fonctions d’aide soignants et d’aide médico-psychologiques.</w:t>
      </w:r>
    </w:p>
    <w:p w:rsidR="00A97522" w:rsidRPr="006B5987" w:rsidRDefault="00A97522" w:rsidP="00A97522">
      <w:pPr>
        <w:ind w:left="0"/>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3260"/>
        <w:gridCol w:w="2902"/>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6B5987">
              <w:rPr>
                <w:rFonts w:ascii="Times New Roman" w:hAnsi="Times New Roman"/>
              </w:rPr>
              <w:lastRenderedPageBreak/>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n°44</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pStyle w:val="Standard"/>
              <w:jc w:val="both"/>
              <w:rPr>
                <w:rFonts w:cs="Times New Roman"/>
              </w:rPr>
            </w:pPr>
            <w:r w:rsidRPr="006B5987">
              <w:rPr>
                <w:rFonts w:cs="Times New Roman"/>
              </w:rPr>
              <w:t xml:space="preserve">Poursuivre la  procédure de conventionnement  avec </w:t>
            </w:r>
          </w:p>
          <w:p w:rsidR="00A97522" w:rsidRPr="006B5987" w:rsidRDefault="00A97522" w:rsidP="0008754D">
            <w:pPr>
              <w:pStyle w:val="Standard"/>
              <w:jc w:val="both"/>
              <w:rPr>
                <w:rFonts w:cs="Times New Roman"/>
              </w:rPr>
            </w:pPr>
            <w:r w:rsidRPr="006B5987">
              <w:rPr>
                <w:rFonts w:cs="Times New Roman"/>
              </w:rPr>
              <w:t>Les IFSI, les instituts de formation aux fonctions d’aide-soignant et aux fonctions d’AMP</w:t>
            </w: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 xml:space="preserve">Objectif : améliorer le recrutement  des professionnels  à compétences spécifiques </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2021</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soignants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gestionnaire RH</w:t>
            </w: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Nombre de conventions établies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Nombre de stagiaires en formation initiale accueillis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Nombre de professionnels recrutés ayant effectués une période de stage au préalable</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pStyle w:val="Paragraphedeliste"/>
        <w:ind w:left="1069"/>
        <w:rPr>
          <w:rFonts w:ascii="Times New Roman" w:hAnsi="Times New Roman" w:cs="Times New Roman"/>
        </w:rPr>
      </w:pPr>
    </w:p>
    <w:p w:rsidR="00A97522" w:rsidRPr="006B5987" w:rsidRDefault="00A97522" w:rsidP="00A97522">
      <w:pPr>
        <w:pStyle w:val="Paragraphedeliste"/>
        <w:ind w:left="1069"/>
        <w:rPr>
          <w:rFonts w:ascii="Times New Roman" w:hAnsi="Times New Roman" w:cs="Times New Roman"/>
        </w:rPr>
      </w:pPr>
    </w:p>
    <w:p w:rsidR="00A97522" w:rsidRPr="006B5987" w:rsidRDefault="00A97522" w:rsidP="00A97522">
      <w:pPr>
        <w:pStyle w:val="Paragraphedeliste"/>
        <w:ind w:left="1069"/>
        <w:rPr>
          <w:rFonts w:ascii="Times New Roman" w:hAnsi="Times New Roman" w:cs="Times New Roman"/>
        </w:rPr>
      </w:pPr>
    </w:p>
    <w:p w:rsidR="00A97522" w:rsidRPr="006B5987" w:rsidRDefault="00A97522" w:rsidP="00D96EA6">
      <w:pPr>
        <w:pStyle w:val="Paragraphedeliste"/>
        <w:numPr>
          <w:ilvl w:val="0"/>
          <w:numId w:val="105"/>
        </w:numPr>
        <w:rPr>
          <w:rFonts w:ascii="Times New Roman" w:hAnsi="Times New Roman" w:cs="Times New Roman"/>
        </w:rPr>
      </w:pPr>
      <w:r w:rsidRPr="006B5987">
        <w:rPr>
          <w:rFonts w:ascii="Times New Roman" w:hAnsi="Times New Roman" w:cs="Times New Roman"/>
        </w:rPr>
        <w:t>Le personnel recruté sur emploi de remplacement :</w:t>
      </w:r>
    </w:p>
    <w:p w:rsidR="00A97522" w:rsidRPr="006B5987" w:rsidRDefault="00A97522" w:rsidP="00A97522">
      <w:pPr>
        <w:pStyle w:val="Paragraphedeliste"/>
        <w:ind w:left="1287"/>
        <w:rPr>
          <w:rFonts w:ascii="Times New Roman" w:hAnsi="Times New Roman" w:cs="Times New Roman"/>
        </w:rPr>
      </w:pPr>
      <w:r w:rsidRPr="006B5987">
        <w:rPr>
          <w:rFonts w:ascii="Times New Roman" w:hAnsi="Times New Roman" w:cs="Times New Roman"/>
        </w:rPr>
        <w:t>Le  groupe de travail pointe l’absence de «  volant » d’agents vacataires pouvant pourvoir à des  r</w:t>
      </w:r>
      <w:r w:rsidR="00820CE5" w:rsidRPr="006B5987">
        <w:rPr>
          <w:rFonts w:ascii="Times New Roman" w:hAnsi="Times New Roman" w:cs="Times New Roman"/>
        </w:rPr>
        <w:t>emplacements ponctuels avec une</w:t>
      </w:r>
      <w:r w:rsidRPr="006B5987">
        <w:rPr>
          <w:rFonts w:ascii="Times New Roman" w:hAnsi="Times New Roman" w:cs="Times New Roman"/>
        </w:rPr>
        <w:t xml:space="preserve"> gestion par des temps supplémentaires impliquant une majoration  du  nombre d’ arrêts de travail dus </w:t>
      </w:r>
      <w:r w:rsidR="00820CE5" w:rsidRPr="006B5987">
        <w:rPr>
          <w:rFonts w:ascii="Times New Roman" w:hAnsi="Times New Roman" w:cs="Times New Roman"/>
        </w:rPr>
        <w:t>à</w:t>
      </w:r>
      <w:r w:rsidRPr="006B5987">
        <w:rPr>
          <w:rFonts w:ascii="Times New Roman" w:hAnsi="Times New Roman" w:cs="Times New Roman"/>
        </w:rPr>
        <w:t xml:space="preserve"> la fatigue professionnelle engendrée, une majoration  de compte d’heures et des difficultés de gestion des congés annuels.</w:t>
      </w:r>
    </w:p>
    <w:p w:rsidR="00A97522" w:rsidRPr="006B5987" w:rsidRDefault="00A97522" w:rsidP="00A97522">
      <w:pPr>
        <w:pStyle w:val="Paragraphedeliste"/>
        <w:ind w:left="1287"/>
        <w:rPr>
          <w:rFonts w:ascii="Times New Roman" w:hAnsi="Times New Roman" w:cs="Times New Roman"/>
        </w:rPr>
      </w:pPr>
      <w:r w:rsidRPr="006B5987">
        <w:rPr>
          <w:rFonts w:ascii="Times New Roman" w:hAnsi="Times New Roman" w:cs="Times New Roman"/>
        </w:rPr>
        <w:t>L’objectif principal est de maintenir en toute circonstance la pérennité des organisations et la continuité du service.</w:t>
      </w:r>
    </w:p>
    <w:p w:rsidR="00A97522" w:rsidRPr="006B5987" w:rsidRDefault="00A97522" w:rsidP="00A97522">
      <w:pPr>
        <w:pStyle w:val="Paragraphedeliste"/>
        <w:ind w:left="1287"/>
        <w:rPr>
          <w:rFonts w:ascii="Times New Roman" w:hAnsi="Times New Roman" w:cs="Times New Roman"/>
        </w:rPr>
      </w:pPr>
    </w:p>
    <w:p w:rsidR="00A97522" w:rsidRPr="006B5987" w:rsidRDefault="00A97522" w:rsidP="00A97522">
      <w:pPr>
        <w:pStyle w:val="Paragraphedeliste"/>
        <w:ind w:left="1287"/>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3268"/>
        <w:gridCol w:w="2906"/>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6B5987">
              <w:rPr>
                <w:rFonts w:ascii="Times New Roman" w:hAnsi="Times New Roman"/>
              </w:rPr>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n°45</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pStyle w:val="Standard"/>
              <w:jc w:val="both"/>
              <w:rPr>
                <w:rFonts w:cs="Times New Roman"/>
              </w:rPr>
            </w:pPr>
            <w:r w:rsidRPr="006B5987">
              <w:rPr>
                <w:rFonts w:cs="Times New Roman"/>
              </w:rPr>
              <w:t>Etablir  une liste d’agents vacataires intermittents possédants des compétences spécifiques</w:t>
            </w:r>
            <w:r w:rsidR="00820CE5" w:rsidRPr="006B5987">
              <w:rPr>
                <w:rFonts w:cs="Times New Roman"/>
              </w:rPr>
              <w:t>.</w:t>
            </w: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 xml:space="preserve">Objectif : assurer la continuité du service et pourvoir aux remplacements </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2021</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soignants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w:t>
            </w:r>
            <w:r w:rsidR="00A371F0" w:rsidRPr="006B5987">
              <w:rPr>
                <w:rFonts w:ascii="Times New Roman" w:hAnsi="Times New Roman"/>
              </w:rPr>
              <w:t xml:space="preserve"> </w:t>
            </w:r>
            <w:r w:rsidRPr="006B5987">
              <w:rPr>
                <w:rFonts w:ascii="Times New Roman" w:hAnsi="Times New Roman"/>
              </w:rPr>
              <w:t>directeur,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gestionnaire RH</w:t>
            </w: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Elaboration d’une liste d’agents vacataires intermittents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Nombre de professionnels concernés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Nombre de journées de remplacements effectuées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pStyle w:val="Paragraphedeliste"/>
        <w:ind w:left="1287"/>
        <w:rPr>
          <w:rFonts w:ascii="Times New Roman" w:hAnsi="Times New Roman" w:cs="Times New Roman"/>
        </w:rPr>
      </w:pPr>
    </w:p>
    <w:p w:rsidR="00A97522" w:rsidRPr="006B5987" w:rsidRDefault="00A97522" w:rsidP="00A97522">
      <w:pPr>
        <w:ind w:left="0"/>
        <w:rPr>
          <w:rFonts w:ascii="Times New Roman" w:hAnsi="Times New Roman"/>
        </w:rPr>
      </w:pPr>
    </w:p>
    <w:p w:rsidR="00A97522" w:rsidRPr="006B5987" w:rsidRDefault="00A97522" w:rsidP="00A97522">
      <w:pPr>
        <w:pStyle w:val="Paragraphedeliste"/>
        <w:ind w:left="1069"/>
        <w:rPr>
          <w:rFonts w:ascii="Times New Roman" w:hAnsi="Times New Roman" w:cs="Times New Roman"/>
        </w:rPr>
      </w:pPr>
    </w:p>
    <w:p w:rsidR="00A97522" w:rsidRPr="006B5987" w:rsidRDefault="00DD651A" w:rsidP="00D96EA6">
      <w:pPr>
        <w:pStyle w:val="Paragraphedeliste"/>
        <w:numPr>
          <w:ilvl w:val="0"/>
          <w:numId w:val="91"/>
        </w:numPr>
        <w:rPr>
          <w:rFonts w:ascii="Times New Roman" w:hAnsi="Times New Roman" w:cs="Times New Roman"/>
        </w:rPr>
      </w:pPr>
      <w:r>
        <w:rPr>
          <w:rFonts w:ascii="Times New Roman" w:hAnsi="Times New Roman" w:cs="Times New Roman"/>
        </w:rPr>
        <w:br w:type="column"/>
      </w:r>
      <w:r w:rsidR="00A97522" w:rsidRPr="006B5987">
        <w:rPr>
          <w:rFonts w:ascii="Times New Roman" w:hAnsi="Times New Roman" w:cs="Times New Roman"/>
        </w:rPr>
        <w:lastRenderedPageBreak/>
        <w:t>Phase d’accueil et d’intégration</w:t>
      </w:r>
      <w:r w:rsidR="00820CE5" w:rsidRPr="006B5987">
        <w:rPr>
          <w:rFonts w:ascii="Times New Roman" w:hAnsi="Times New Roman" w:cs="Times New Roman"/>
        </w:rPr>
        <w:t>.</w:t>
      </w:r>
    </w:p>
    <w:p w:rsidR="00A97522" w:rsidRPr="006B5987" w:rsidRDefault="00A97522" w:rsidP="00A97522">
      <w:pPr>
        <w:ind w:left="2304"/>
        <w:rPr>
          <w:rFonts w:ascii="Times New Roman" w:hAnsi="Times New Roman"/>
        </w:rPr>
      </w:pPr>
    </w:p>
    <w:p w:rsidR="00A97522" w:rsidRPr="006B5987" w:rsidRDefault="00A97522" w:rsidP="00A97522">
      <w:pPr>
        <w:rPr>
          <w:rFonts w:ascii="Times New Roman" w:hAnsi="Times New Roman"/>
        </w:rPr>
      </w:pPr>
      <w:r w:rsidRPr="006B5987">
        <w:rPr>
          <w:rFonts w:ascii="Times New Roman" w:hAnsi="Times New Roman"/>
        </w:rPr>
        <w:t>L’accompagnement est organisé au préalable avec le cadre de santé.</w:t>
      </w:r>
    </w:p>
    <w:p w:rsidR="00A97522" w:rsidRPr="006B5987" w:rsidRDefault="00820CE5" w:rsidP="00A97522">
      <w:pPr>
        <w:rPr>
          <w:rFonts w:ascii="Times New Roman" w:hAnsi="Times New Roman"/>
        </w:rPr>
      </w:pPr>
      <w:r w:rsidRPr="006B5987">
        <w:rPr>
          <w:rFonts w:ascii="Times New Roman" w:hAnsi="Times New Roman"/>
        </w:rPr>
        <w:t>L’</w:t>
      </w:r>
      <w:r w:rsidR="00A97522" w:rsidRPr="006B5987">
        <w:rPr>
          <w:rFonts w:ascii="Times New Roman" w:hAnsi="Times New Roman"/>
        </w:rPr>
        <w:t>accueil administratif est assuré par le service des ressources humaines avec remise de documents  institutionn</w:t>
      </w:r>
      <w:r w:rsidRPr="006B5987">
        <w:rPr>
          <w:rFonts w:ascii="Times New Roman" w:hAnsi="Times New Roman"/>
        </w:rPr>
        <w:t>els : livret d’accueil</w:t>
      </w:r>
      <w:r w:rsidR="00A97522" w:rsidRPr="006B5987">
        <w:rPr>
          <w:rFonts w:ascii="Times New Roman" w:hAnsi="Times New Roman"/>
        </w:rPr>
        <w:t>,</w:t>
      </w:r>
      <w:r w:rsidRPr="006B5987">
        <w:rPr>
          <w:rFonts w:ascii="Times New Roman" w:hAnsi="Times New Roman"/>
        </w:rPr>
        <w:t xml:space="preserve"> règlement intérieur </w:t>
      </w:r>
      <w:r w:rsidR="00A97522" w:rsidRPr="006B5987">
        <w:rPr>
          <w:rFonts w:ascii="Times New Roman" w:hAnsi="Times New Roman"/>
        </w:rPr>
        <w:t>et charte informatique.</w:t>
      </w:r>
    </w:p>
    <w:p w:rsidR="00A97522" w:rsidRPr="006B5987" w:rsidRDefault="00820CE5" w:rsidP="00A97522">
      <w:pPr>
        <w:rPr>
          <w:rFonts w:ascii="Times New Roman" w:hAnsi="Times New Roman"/>
        </w:rPr>
      </w:pPr>
      <w:r w:rsidRPr="006B5987">
        <w:rPr>
          <w:rFonts w:ascii="Times New Roman" w:hAnsi="Times New Roman"/>
        </w:rPr>
        <w:t>L’</w:t>
      </w:r>
      <w:r w:rsidR="00A97522" w:rsidRPr="006B5987">
        <w:rPr>
          <w:rFonts w:ascii="Times New Roman" w:hAnsi="Times New Roman"/>
        </w:rPr>
        <w:t>accueil dans le service est effectué en binôme avec un temps de doublure plus long pour les  IDE aussi bien pour les nouveaux agents recrutés que lors d’une phase de retour après absence de longue durée.</w:t>
      </w:r>
    </w:p>
    <w:p w:rsidR="00A97522" w:rsidRPr="006B5987" w:rsidRDefault="00A97522" w:rsidP="00A97522">
      <w:pPr>
        <w:rPr>
          <w:rFonts w:ascii="Times New Roman" w:hAnsi="Times New Roman"/>
        </w:rPr>
      </w:pPr>
    </w:p>
    <w:p w:rsidR="00A97522" w:rsidRPr="006B5987" w:rsidRDefault="00A97522" w:rsidP="00A97522">
      <w:pPr>
        <w:rPr>
          <w:rFonts w:ascii="Times New Roman" w:hAnsi="Times New Roman"/>
        </w:rPr>
      </w:pPr>
      <w:r w:rsidRPr="006B5987">
        <w:rPr>
          <w:rFonts w:ascii="Times New Roman" w:hAnsi="Times New Roman"/>
        </w:rPr>
        <w:t>Des pistes d’amélioration ont été ciblées et notamment :</w:t>
      </w:r>
    </w:p>
    <w:p w:rsidR="00A97522" w:rsidRPr="006B5987" w:rsidRDefault="00A97522" w:rsidP="00D96EA6">
      <w:pPr>
        <w:pStyle w:val="Paragraphedeliste"/>
        <w:numPr>
          <w:ilvl w:val="0"/>
          <w:numId w:val="106"/>
        </w:numPr>
        <w:rPr>
          <w:rFonts w:ascii="Times New Roman" w:hAnsi="Times New Roman" w:cs="Times New Roman"/>
        </w:rPr>
      </w:pPr>
      <w:r w:rsidRPr="006B5987">
        <w:rPr>
          <w:rFonts w:ascii="Times New Roman" w:hAnsi="Times New Roman" w:cs="Times New Roman"/>
        </w:rPr>
        <w:t>L’évaluation du nouveau professionnel par l’encadrement afin de s’assurer outre de ses compétences, de sa qualité d’exercice et de son bien être sur le poste de travail</w:t>
      </w:r>
    </w:p>
    <w:p w:rsidR="00A97522" w:rsidRPr="006B5987" w:rsidRDefault="00A97522" w:rsidP="00D96EA6">
      <w:pPr>
        <w:pStyle w:val="Paragraphedeliste"/>
        <w:numPr>
          <w:ilvl w:val="0"/>
          <w:numId w:val="106"/>
        </w:numPr>
        <w:rPr>
          <w:rFonts w:ascii="Times New Roman" w:hAnsi="Times New Roman" w:cs="Times New Roman"/>
        </w:rPr>
      </w:pPr>
      <w:r w:rsidRPr="006B5987">
        <w:rPr>
          <w:rFonts w:ascii="Times New Roman" w:hAnsi="Times New Roman" w:cs="Times New Roman"/>
        </w:rPr>
        <w:t>La diffusion des offres d’emplois disponibles sur le site internet de l’établissement</w:t>
      </w:r>
    </w:p>
    <w:p w:rsidR="00A97522" w:rsidRPr="006B5987" w:rsidRDefault="00A97522" w:rsidP="00A97522">
      <w:pPr>
        <w:ind w:left="927"/>
        <w:rPr>
          <w:rFonts w:ascii="Times New Roman" w:hAnsi="Times New Roman"/>
        </w:rPr>
      </w:pPr>
    </w:p>
    <w:p w:rsidR="00A97522" w:rsidRPr="006B5987" w:rsidRDefault="00A97522" w:rsidP="00D96EA6">
      <w:pPr>
        <w:pStyle w:val="Paragraphedeliste"/>
        <w:numPr>
          <w:ilvl w:val="0"/>
          <w:numId w:val="106"/>
        </w:numPr>
        <w:rPr>
          <w:rFonts w:ascii="Times New Roman" w:hAnsi="Times New Roman" w:cs="Times New Roman"/>
        </w:rPr>
      </w:pPr>
      <w:r w:rsidRPr="006B5987">
        <w:rPr>
          <w:rFonts w:ascii="Times New Roman" w:hAnsi="Times New Roman" w:cs="Times New Roman"/>
        </w:rPr>
        <w:t>La poursuite de la  politique de suivi des emplois aidés, le recours à Cap Emploi et aux  missions locales (moins de 26 ans)  pour le recrutement d’ ASH ménage et ASH hôtelier .</w:t>
      </w:r>
    </w:p>
    <w:p w:rsidR="00A97522" w:rsidRPr="006B5987" w:rsidRDefault="00A97522" w:rsidP="00A97522">
      <w:pPr>
        <w:ind w:left="927"/>
        <w:rPr>
          <w:rFonts w:ascii="Times New Roman" w:hAnsi="Times New Roman"/>
        </w:rPr>
      </w:pPr>
    </w:p>
    <w:p w:rsidR="00A97522" w:rsidRPr="006B5987" w:rsidRDefault="00A97522" w:rsidP="00A97522">
      <w:pPr>
        <w:ind w:left="927"/>
        <w:rPr>
          <w:rFonts w:ascii="Times New Roman" w:hAnsi="Times New Roman"/>
        </w:rPr>
      </w:pPr>
    </w:p>
    <w:p w:rsidR="00A97522" w:rsidRPr="006B5987" w:rsidRDefault="00A97522" w:rsidP="00A97522">
      <w:pPr>
        <w:ind w:left="927"/>
        <w:rPr>
          <w:rFonts w:ascii="Times New Roman" w:hAnsi="Times New Roman"/>
        </w:rPr>
      </w:pPr>
    </w:p>
    <w:p w:rsidR="00A97522" w:rsidRPr="006B5987" w:rsidRDefault="00A97522" w:rsidP="00A97522">
      <w:pPr>
        <w:ind w:left="927"/>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3267"/>
        <w:gridCol w:w="2907"/>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6B5987">
              <w:rPr>
                <w:rFonts w:ascii="Times New Roman" w:hAnsi="Times New Roman"/>
              </w:rPr>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n°46</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pStyle w:val="Standard"/>
              <w:jc w:val="both"/>
              <w:rPr>
                <w:rFonts w:cs="Times New Roman"/>
              </w:rPr>
            </w:pPr>
            <w:r w:rsidRPr="006B5987">
              <w:rPr>
                <w:rFonts w:cs="Times New Roman"/>
              </w:rPr>
              <w:t>Mise en place d’une procédure d’Evaluation des nouveaux agents</w:t>
            </w: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 xml:space="preserve">Objectifs: </w:t>
            </w:r>
          </w:p>
          <w:p w:rsidR="00A97522" w:rsidRPr="006B5987" w:rsidRDefault="00A97522" w:rsidP="0008754D">
            <w:pPr>
              <w:ind w:left="0"/>
              <w:rPr>
                <w:rFonts w:ascii="Times New Roman" w:hAnsi="Times New Roman"/>
              </w:rPr>
            </w:pPr>
            <w:r w:rsidRPr="006B5987">
              <w:rPr>
                <w:rFonts w:ascii="Times New Roman" w:hAnsi="Times New Roman"/>
              </w:rPr>
              <w:t xml:space="preserve">-assurer la continuité du service </w:t>
            </w:r>
          </w:p>
          <w:p w:rsidR="00A97522" w:rsidRPr="006B5987" w:rsidRDefault="00A97522" w:rsidP="0008754D">
            <w:pPr>
              <w:ind w:left="0"/>
              <w:rPr>
                <w:rFonts w:ascii="Times New Roman" w:hAnsi="Times New Roman"/>
              </w:rPr>
            </w:pPr>
            <w:r w:rsidRPr="006B5987">
              <w:rPr>
                <w:rFonts w:ascii="Times New Roman" w:hAnsi="Times New Roman"/>
              </w:rPr>
              <w:t>-valider les compétences des professionnels</w:t>
            </w:r>
          </w:p>
          <w:p w:rsidR="00A97522" w:rsidRPr="006B5987" w:rsidRDefault="00A97522" w:rsidP="0008754D">
            <w:pPr>
              <w:ind w:left="0"/>
              <w:rPr>
                <w:rFonts w:ascii="Times New Roman" w:hAnsi="Times New Roman"/>
              </w:rPr>
            </w:pPr>
            <w:r w:rsidRPr="006B5987">
              <w:rPr>
                <w:rFonts w:ascii="Times New Roman" w:hAnsi="Times New Roman"/>
              </w:rPr>
              <w:t>-s’assurer du bien-être des agents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2020</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agents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gestionnaire RH</w:t>
            </w: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Elaboration d’une procédure spécifique</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Nombre de nouveaux professionnels évalués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ind w:left="927"/>
        <w:rPr>
          <w:rFonts w:ascii="Times New Roman" w:hAnsi="Times New Roman"/>
        </w:rPr>
      </w:pPr>
    </w:p>
    <w:p w:rsidR="00A97522" w:rsidRPr="006B5987" w:rsidRDefault="00A97522" w:rsidP="00A97522">
      <w:pPr>
        <w:pStyle w:val="Paragraphedeliste"/>
        <w:ind w:left="1287"/>
        <w:rPr>
          <w:rFonts w:ascii="Times New Roman" w:hAnsi="Times New Roman" w:cs="Times New Roman"/>
        </w:rPr>
      </w:pPr>
    </w:p>
    <w:p w:rsidR="00A97522" w:rsidRPr="006B5987" w:rsidRDefault="00A97522" w:rsidP="00A97522">
      <w:pPr>
        <w:pStyle w:val="Paragraphedeliste"/>
        <w:ind w:left="2664"/>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265"/>
        <w:gridCol w:w="2904"/>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6B5987">
              <w:rPr>
                <w:rFonts w:ascii="Times New Roman" w:hAnsi="Times New Roman"/>
              </w:rPr>
              <w:lastRenderedPageBreak/>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n°47</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Diffusion des offres d’emplois disponibles sur le site internet de l’établissement</w:t>
            </w:r>
          </w:p>
          <w:p w:rsidR="00A97522" w:rsidRPr="006B5987" w:rsidRDefault="00A97522" w:rsidP="0008754D">
            <w:pPr>
              <w:pStyle w:val="Standard"/>
              <w:jc w:val="both"/>
              <w:rPr>
                <w:rFonts w:cs="Times New Roman"/>
              </w:rPr>
            </w:pP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 xml:space="preserve">Objectif:  assurer la continuité du service et pourvoir aux remplacements </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2020</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agents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gestionnaire RH, agent chargé du site internet</w:t>
            </w: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Nombre d’offres d’emploi  hébergées sur le site</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Nombre de visites effectuées sur les pages consacrées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semestriel</w:t>
            </w:r>
          </w:p>
        </w:tc>
      </w:tr>
    </w:tbl>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pStyle w:val="Paragraphedeliste"/>
        <w:ind w:left="2664"/>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3270"/>
        <w:gridCol w:w="2908"/>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6B5987">
              <w:rPr>
                <w:rFonts w:ascii="Times New Roman" w:hAnsi="Times New Roman"/>
              </w:rPr>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n°48</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pStyle w:val="Standard"/>
              <w:jc w:val="both"/>
              <w:rPr>
                <w:rFonts w:cs="Times New Roman"/>
              </w:rPr>
            </w:pPr>
            <w:r w:rsidRPr="006B5987">
              <w:rPr>
                <w:rFonts w:cs="Times New Roman"/>
              </w:rPr>
              <w:t>Modalités de suivi  des emplois aidés</w:t>
            </w: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  assurer la continuité du service et pourvoir aux remplacements  de certains emplois spécifiques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2020</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ASH hôteliers et ASH ménages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Référent : gestionnaire RH, </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 xml:space="preserve">Conventions établies avec CAP emploi et les missions locales </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Nombre d’offres d’emploi  proposées par l’établissement</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Nombre de demandeurs  d’emploi  accueillis par l’établissement</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semestriel</w:t>
            </w:r>
          </w:p>
        </w:tc>
      </w:tr>
    </w:tbl>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D96EA6">
      <w:pPr>
        <w:pStyle w:val="Paragraphedeliste"/>
        <w:numPr>
          <w:ilvl w:val="0"/>
          <w:numId w:val="91"/>
        </w:numPr>
        <w:rPr>
          <w:rFonts w:ascii="Times New Roman" w:hAnsi="Times New Roman" w:cs="Times New Roman"/>
        </w:rPr>
      </w:pPr>
      <w:r w:rsidRPr="006B5987">
        <w:rPr>
          <w:rFonts w:ascii="Times New Roman" w:hAnsi="Times New Roman" w:cs="Times New Roman"/>
        </w:rPr>
        <w:t>Accueil et gestion des stagiaires</w:t>
      </w: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rPr>
          <w:rFonts w:ascii="Times New Roman" w:hAnsi="Times New Roman"/>
        </w:rPr>
      </w:pPr>
    </w:p>
    <w:p w:rsidR="00A97522" w:rsidRPr="006B5987" w:rsidRDefault="00A97522" w:rsidP="00A97522">
      <w:pPr>
        <w:rPr>
          <w:rFonts w:ascii="Times New Roman" w:hAnsi="Times New Roman"/>
        </w:rPr>
      </w:pPr>
      <w:r w:rsidRPr="006B5987">
        <w:rPr>
          <w:rFonts w:ascii="Times New Roman" w:hAnsi="Times New Roman"/>
        </w:rPr>
        <w:lastRenderedPageBreak/>
        <w:t>L’accueil de stagiaires est régulièrement cité par les professionnels comme un élément de valorisation des agents ainsi qu’un moyen de développer le recrutement de professionnels compétents et connaissant l’établissement, son organisation ainsi que la nature des populations accueillies.</w:t>
      </w:r>
    </w:p>
    <w:p w:rsidR="00A97522" w:rsidRPr="006B5987" w:rsidRDefault="00A97522" w:rsidP="00A97522">
      <w:pPr>
        <w:rPr>
          <w:rFonts w:ascii="Times New Roman" w:hAnsi="Times New Roman"/>
        </w:rPr>
      </w:pPr>
      <w:r w:rsidRPr="006B5987">
        <w:rPr>
          <w:rFonts w:ascii="Times New Roman" w:hAnsi="Times New Roman"/>
        </w:rPr>
        <w:t>C’est un élément  permettant également de participer à la mission de service public de l’établissement en participant à la formation initiale de professionnels intéressés par la filière médico-sociale en générale et de la prise en charge des personnes âgées en situation de dépendance.</w:t>
      </w:r>
    </w:p>
    <w:p w:rsidR="00A97522" w:rsidRPr="006B5987" w:rsidRDefault="00A97522" w:rsidP="00A97522">
      <w:pPr>
        <w:rPr>
          <w:rFonts w:ascii="Times New Roman" w:hAnsi="Times New Roman"/>
        </w:rPr>
      </w:pPr>
      <w:r w:rsidRPr="006B5987">
        <w:rPr>
          <w:rFonts w:ascii="Times New Roman" w:hAnsi="Times New Roman"/>
        </w:rPr>
        <w:t>Le Maitre de stage  demeure le Cadre supérieur de santé (CSS)  assisté de tuteurs dans</w:t>
      </w:r>
      <w:r w:rsidR="002E6011" w:rsidRPr="006B5987">
        <w:rPr>
          <w:rFonts w:ascii="Times New Roman" w:hAnsi="Times New Roman"/>
        </w:rPr>
        <w:t xml:space="preserve"> le cadre d’emploi du stagiaire</w:t>
      </w:r>
      <w:r w:rsidRPr="006B5987">
        <w:rPr>
          <w:rFonts w:ascii="Times New Roman" w:hAnsi="Times New Roman"/>
        </w:rPr>
        <w:t>.</w:t>
      </w:r>
      <w:r w:rsidR="002E6011" w:rsidRPr="006B5987">
        <w:rPr>
          <w:rFonts w:ascii="Times New Roman" w:hAnsi="Times New Roman"/>
        </w:rPr>
        <w:t xml:space="preserve"> </w:t>
      </w:r>
      <w:r w:rsidRPr="006B5987">
        <w:rPr>
          <w:rFonts w:ascii="Times New Roman" w:hAnsi="Times New Roman"/>
        </w:rPr>
        <w:t>Un accueil préalable est effectué par le CSS pour les stagiaires en provenance des établissements scolaires de niveau  secondaire,</w:t>
      </w:r>
      <w:r w:rsidR="002E6011" w:rsidRPr="006B5987">
        <w:rPr>
          <w:rFonts w:ascii="Times New Roman" w:hAnsi="Times New Roman"/>
        </w:rPr>
        <w:t xml:space="preserve"> </w:t>
      </w:r>
      <w:r w:rsidRPr="006B5987">
        <w:rPr>
          <w:rFonts w:ascii="Times New Roman" w:hAnsi="Times New Roman"/>
        </w:rPr>
        <w:t>en particulier pour les élèves de baccalauréat professionnel afin de leurs exposer les spécificités du milieu dans lequel ils seront amenés à évoluer, même temporairement.</w:t>
      </w:r>
    </w:p>
    <w:p w:rsidR="00A97522" w:rsidRPr="006B5987" w:rsidRDefault="00A97522" w:rsidP="00A97522">
      <w:pPr>
        <w:rPr>
          <w:rFonts w:ascii="Times New Roman" w:hAnsi="Times New Roman"/>
        </w:rPr>
      </w:pPr>
    </w:p>
    <w:p w:rsidR="00A97522" w:rsidRPr="006B5987" w:rsidRDefault="00A97522" w:rsidP="00A97522">
      <w:pPr>
        <w:rPr>
          <w:rFonts w:ascii="Times New Roman" w:hAnsi="Times New Roman"/>
        </w:rPr>
      </w:pPr>
    </w:p>
    <w:p w:rsidR="00A97522" w:rsidRPr="006B5987" w:rsidRDefault="00A97522" w:rsidP="00A97522">
      <w:pPr>
        <w:rPr>
          <w:rFonts w:ascii="Times New Roman" w:hAnsi="Times New Roman"/>
        </w:rPr>
      </w:pPr>
    </w:p>
    <w:p w:rsidR="00A97522" w:rsidRPr="006B5987" w:rsidRDefault="00A97522" w:rsidP="00A97522">
      <w:pPr>
        <w:rPr>
          <w:rFonts w:ascii="Times New Roman" w:hAnsi="Times New Roman"/>
        </w:rPr>
      </w:pPr>
    </w:p>
    <w:p w:rsidR="00A97522" w:rsidRPr="006B5987" w:rsidRDefault="00A97522" w:rsidP="00A97522">
      <w:pPr>
        <w:rPr>
          <w:rFonts w:ascii="Times New Roman" w:hAnsi="Times New Roman"/>
        </w:rPr>
      </w:pPr>
      <w:r w:rsidRPr="006B5987">
        <w:rPr>
          <w:rFonts w:ascii="Times New Roman" w:hAnsi="Times New Roman"/>
        </w:rPr>
        <w:t>L’objectif est de :</w:t>
      </w:r>
    </w:p>
    <w:p w:rsidR="00A97522" w:rsidRPr="006B5987" w:rsidRDefault="002E6011" w:rsidP="00D96EA6">
      <w:pPr>
        <w:pStyle w:val="Paragraphedeliste"/>
        <w:numPr>
          <w:ilvl w:val="0"/>
          <w:numId w:val="110"/>
        </w:numPr>
        <w:rPr>
          <w:rFonts w:ascii="Times New Roman" w:hAnsi="Times New Roman" w:cs="Times New Roman"/>
        </w:rPr>
      </w:pPr>
      <w:r w:rsidRPr="006B5987">
        <w:rPr>
          <w:rFonts w:ascii="Times New Roman" w:hAnsi="Times New Roman" w:cs="Times New Roman"/>
        </w:rPr>
        <w:t xml:space="preserve">Développer </w:t>
      </w:r>
      <w:r w:rsidR="00A97522" w:rsidRPr="006B5987">
        <w:rPr>
          <w:rFonts w:ascii="Times New Roman" w:hAnsi="Times New Roman" w:cs="Times New Roman"/>
        </w:rPr>
        <w:t>les relations avec les instituts de formation</w:t>
      </w:r>
      <w:r w:rsidRPr="006B5987">
        <w:rPr>
          <w:rFonts w:ascii="Times New Roman" w:hAnsi="Times New Roman" w:cs="Times New Roman"/>
        </w:rPr>
        <w:t>.</w:t>
      </w:r>
    </w:p>
    <w:p w:rsidR="00A97522" w:rsidRPr="006B5987" w:rsidRDefault="00A97522" w:rsidP="00D96EA6">
      <w:pPr>
        <w:pStyle w:val="Paragraphedeliste"/>
        <w:numPr>
          <w:ilvl w:val="0"/>
          <w:numId w:val="110"/>
        </w:numPr>
        <w:rPr>
          <w:rFonts w:ascii="Times New Roman" w:hAnsi="Times New Roman" w:cs="Times New Roman"/>
        </w:rPr>
      </w:pPr>
      <w:r w:rsidRPr="006B5987">
        <w:rPr>
          <w:rFonts w:ascii="Times New Roman" w:hAnsi="Times New Roman" w:cs="Times New Roman"/>
        </w:rPr>
        <w:t>Développer la communication auprès des acteurs locaux concernant les métiers de la filière médico-sociale</w:t>
      </w:r>
      <w:r w:rsidR="002E6011" w:rsidRPr="006B5987">
        <w:rPr>
          <w:rFonts w:ascii="Times New Roman" w:hAnsi="Times New Roman" w:cs="Times New Roman"/>
        </w:rPr>
        <w:t>.</w:t>
      </w:r>
    </w:p>
    <w:p w:rsidR="00A97522" w:rsidRPr="006B5987" w:rsidRDefault="00A97522" w:rsidP="00D96EA6">
      <w:pPr>
        <w:pStyle w:val="Paragraphedeliste"/>
        <w:numPr>
          <w:ilvl w:val="0"/>
          <w:numId w:val="110"/>
        </w:numPr>
        <w:rPr>
          <w:rFonts w:ascii="Times New Roman" w:hAnsi="Times New Roman" w:cs="Times New Roman"/>
        </w:rPr>
      </w:pPr>
      <w:r w:rsidRPr="006B5987">
        <w:rPr>
          <w:rFonts w:ascii="Times New Roman" w:hAnsi="Times New Roman" w:cs="Times New Roman"/>
        </w:rPr>
        <w:t>Développer l’accueil et l’accompagnement des stagiaires avec un livret d’accueil spécifique</w:t>
      </w:r>
      <w:r w:rsidR="002E6011" w:rsidRPr="006B5987">
        <w:rPr>
          <w:rFonts w:ascii="Times New Roman" w:hAnsi="Times New Roman" w:cs="Times New Roman"/>
        </w:rPr>
        <w:t>.</w:t>
      </w:r>
    </w:p>
    <w:p w:rsidR="00A97522" w:rsidRPr="006B5987" w:rsidRDefault="00A97522" w:rsidP="00A97522">
      <w:pPr>
        <w:ind w:left="0"/>
        <w:rPr>
          <w:rFonts w:ascii="Times New Roman" w:hAnsi="Times New Roman"/>
        </w:rPr>
      </w:pP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pStyle w:val="Paragraphedeliste"/>
        <w:ind w:left="2664"/>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3264"/>
        <w:gridCol w:w="2904"/>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6B5987">
              <w:rPr>
                <w:rFonts w:ascii="Times New Roman" w:hAnsi="Times New Roman"/>
              </w:rPr>
              <w:lastRenderedPageBreak/>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n°49</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 xml:space="preserve">Modalités de  Développement de la communication auprès des acteurs locaux </w:t>
            </w: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-faire connaitre et reconnaitre les missions imparties à l’établissement</w:t>
            </w:r>
          </w:p>
          <w:p w:rsidR="00A97522" w:rsidRPr="006B5987" w:rsidRDefault="00A97522" w:rsidP="0008754D">
            <w:pPr>
              <w:ind w:left="0"/>
              <w:rPr>
                <w:rFonts w:ascii="Times New Roman" w:hAnsi="Times New Roman"/>
              </w:rPr>
            </w:pPr>
            <w:r w:rsidRPr="006B5987">
              <w:rPr>
                <w:rFonts w:ascii="Times New Roman" w:hAnsi="Times New Roman"/>
              </w:rPr>
              <w:t>- améliorer la connaissance du public envers  métiers de la filière médico-sociale</w:t>
            </w:r>
          </w:p>
          <w:p w:rsidR="00A97522" w:rsidRPr="006B5987" w:rsidRDefault="00A97522" w:rsidP="0008754D">
            <w:pPr>
              <w:ind w:left="0"/>
              <w:rPr>
                <w:rFonts w:ascii="Times New Roman" w:hAnsi="Times New Roman"/>
              </w:rPr>
            </w:pPr>
            <w:r w:rsidRPr="006B5987">
              <w:rPr>
                <w:rFonts w:ascii="Times New Roman" w:hAnsi="Times New Roman"/>
              </w:rPr>
              <w:t xml:space="preserve">-positionner l’établissement comme acteur public local </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2020</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Référent : gestionnaire RH, </w:t>
            </w:r>
          </w:p>
          <w:p w:rsidR="00A97522" w:rsidRPr="006B5987" w:rsidRDefault="00A97522" w:rsidP="0008754D">
            <w:pPr>
              <w:ind w:left="0"/>
              <w:rPr>
                <w:rFonts w:ascii="Times New Roman" w:hAnsi="Times New Roman"/>
              </w:rPr>
            </w:pPr>
            <w:r w:rsidRPr="006B5987">
              <w:rPr>
                <w:rFonts w:ascii="Times New Roman" w:hAnsi="Times New Roman"/>
              </w:rPr>
              <w:t>Gestionnaire du site, animatrice</w:t>
            </w:r>
          </w:p>
          <w:p w:rsidR="00A97522" w:rsidRPr="006B5987" w:rsidRDefault="00A97522" w:rsidP="0008754D">
            <w:pPr>
              <w:ind w:left="0"/>
              <w:rPr>
                <w:rFonts w:ascii="Times New Roman" w:hAnsi="Times New Roman"/>
              </w:rPr>
            </w:pP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Nombre d’actions de communications locales élaborées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Nombre de participation aux actions locales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Nombre de professionnels , d’usagers et de familles participants aux manifestations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Suivi annuel </w:t>
            </w:r>
          </w:p>
        </w:tc>
      </w:tr>
    </w:tbl>
    <w:p w:rsidR="00A97522" w:rsidRPr="006B5987" w:rsidRDefault="00A97522" w:rsidP="00A97522">
      <w:pPr>
        <w:pStyle w:val="Paragraphedeliste"/>
        <w:ind w:left="2664"/>
        <w:rPr>
          <w:rFonts w:ascii="Times New Roman" w:hAnsi="Times New Roman" w:cs="Times New Roman"/>
        </w:rPr>
      </w:pPr>
    </w:p>
    <w:p w:rsidR="00A97522" w:rsidRPr="006B5987" w:rsidRDefault="00A97522" w:rsidP="00D96EA6">
      <w:pPr>
        <w:pStyle w:val="Paragraphedeliste"/>
        <w:numPr>
          <w:ilvl w:val="0"/>
          <w:numId w:val="89"/>
        </w:numPr>
        <w:rPr>
          <w:rFonts w:ascii="Times New Roman" w:hAnsi="Times New Roman" w:cs="Times New Roman"/>
        </w:rPr>
      </w:pPr>
      <w:r w:rsidRPr="006B5987">
        <w:rPr>
          <w:rFonts w:ascii="Times New Roman" w:hAnsi="Times New Roman" w:cs="Times New Roman"/>
        </w:rPr>
        <w:t>La gestion  prévisionnelle des emplois et des compétences(GPEC)</w:t>
      </w:r>
      <w:r w:rsidR="002E6011" w:rsidRPr="006B5987">
        <w:rPr>
          <w:rFonts w:ascii="Times New Roman" w:hAnsi="Times New Roman" w:cs="Times New Roman"/>
        </w:rPr>
        <w:t>.</w:t>
      </w:r>
    </w:p>
    <w:p w:rsidR="00A97522" w:rsidRPr="006B5987" w:rsidRDefault="00A97522" w:rsidP="00A97522">
      <w:pPr>
        <w:rPr>
          <w:rFonts w:ascii="Times New Roman" w:hAnsi="Times New Roman"/>
        </w:rPr>
      </w:pPr>
      <w:r w:rsidRPr="006B5987">
        <w:rPr>
          <w:rFonts w:ascii="Times New Roman" w:hAnsi="Times New Roman"/>
        </w:rPr>
        <w:t>La GPEC est une gestion anticipative des ressources  humaines qui tient compte des contraintes de l’environnement et des choix stratégiques de l’établissement.</w:t>
      </w:r>
    </w:p>
    <w:p w:rsidR="00A97522" w:rsidRPr="006B5987" w:rsidRDefault="00A97522" w:rsidP="00A97522">
      <w:pPr>
        <w:rPr>
          <w:rFonts w:ascii="Times New Roman" w:hAnsi="Times New Roman"/>
        </w:rPr>
      </w:pPr>
      <w:r w:rsidRPr="006B5987">
        <w:rPr>
          <w:rFonts w:ascii="Times New Roman" w:hAnsi="Times New Roman"/>
        </w:rPr>
        <w:t>Il s’agit de créer une organisation dynamique des ressources qui permet d’adapter en continu les compétences disponibles à l’organisation du travail.</w:t>
      </w:r>
    </w:p>
    <w:p w:rsidR="00A97522" w:rsidRPr="006B5987" w:rsidRDefault="00A97522" w:rsidP="00A97522">
      <w:pPr>
        <w:rPr>
          <w:rFonts w:ascii="Times New Roman" w:hAnsi="Times New Roman"/>
        </w:rPr>
      </w:pPr>
      <w:r w:rsidRPr="006B5987">
        <w:rPr>
          <w:rFonts w:ascii="Times New Roman" w:hAnsi="Times New Roman"/>
        </w:rPr>
        <w:t>La GPEC doit permettre d’ajuster les effectifs et les compétences aux besoins  de l’établissement en identifiant les flux de personnels et en anticipant les départs.</w:t>
      </w:r>
    </w:p>
    <w:p w:rsidR="00A97522" w:rsidRPr="006B5987" w:rsidRDefault="00A97522" w:rsidP="00A97522">
      <w:pPr>
        <w:rPr>
          <w:rFonts w:ascii="Times New Roman" w:hAnsi="Times New Roman"/>
        </w:rPr>
      </w:pPr>
      <w:r w:rsidRPr="006B5987">
        <w:rPr>
          <w:rFonts w:ascii="Times New Roman" w:hAnsi="Times New Roman"/>
        </w:rPr>
        <w:t>Il est à noter l’intégration de nouvelles missions d’adjoint des cadres notamment en matière d’élaboration et de suivi budgétaire, de suivi des bons de commandes  avec les fournisseurs et d’élaboration du compte administratif.</w:t>
      </w:r>
    </w:p>
    <w:p w:rsidR="00A97522" w:rsidRPr="006B5987" w:rsidRDefault="00A97522" w:rsidP="00A97522">
      <w:pPr>
        <w:rPr>
          <w:rFonts w:ascii="Times New Roman" w:hAnsi="Times New Roman"/>
        </w:rPr>
      </w:pPr>
      <w:r w:rsidRPr="006B5987">
        <w:rPr>
          <w:rFonts w:ascii="Times New Roman" w:hAnsi="Times New Roman"/>
        </w:rPr>
        <w:t>La pyramide des âges constitue un des outils permettant une gestion prévisionnelle des emplois. Elle permet de prévoir le besoin de recrutement  à court et moyen terme.</w:t>
      </w:r>
    </w:p>
    <w:p w:rsidR="00A97522" w:rsidRPr="006B5987" w:rsidRDefault="00A97522" w:rsidP="00A97522">
      <w:pPr>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DD651A" w:rsidP="00A97522">
      <w:pPr>
        <w:ind w:left="0"/>
        <w:rPr>
          <w:rFonts w:ascii="Times New Roman" w:hAnsi="Times New Roman"/>
        </w:rPr>
      </w:pPr>
      <w:r>
        <w:rPr>
          <w:rFonts w:ascii="Times New Roman" w:hAnsi="Times New Roman"/>
        </w:rPr>
        <w:br w:type="column"/>
      </w:r>
    </w:p>
    <w:p w:rsidR="00A97522" w:rsidRPr="006B5987" w:rsidRDefault="00A97522" w:rsidP="00A97522">
      <w:pPr>
        <w:ind w:left="0"/>
        <w:rPr>
          <w:rFonts w:ascii="Times New Roman" w:hAnsi="Times New Roman"/>
        </w:rPr>
      </w:pPr>
    </w:p>
    <w:tbl>
      <w:tblPr>
        <w:tblW w:w="21547" w:type="dxa"/>
        <w:tblInd w:w="-1417" w:type="dxa"/>
        <w:tblCellMar>
          <w:left w:w="70" w:type="dxa"/>
          <w:right w:w="70" w:type="dxa"/>
        </w:tblCellMar>
        <w:tblLook w:val="0000" w:firstRow="0" w:lastRow="0" w:firstColumn="0" w:lastColumn="0" w:noHBand="0" w:noVBand="0"/>
      </w:tblPr>
      <w:tblGrid>
        <w:gridCol w:w="1913"/>
        <w:gridCol w:w="992"/>
        <w:gridCol w:w="709"/>
        <w:gridCol w:w="992"/>
        <w:gridCol w:w="850"/>
        <w:gridCol w:w="993"/>
        <w:gridCol w:w="850"/>
        <w:gridCol w:w="992"/>
        <w:gridCol w:w="851"/>
        <w:gridCol w:w="1134"/>
        <w:gridCol w:w="2748"/>
        <w:gridCol w:w="1214"/>
        <w:gridCol w:w="1250"/>
        <w:gridCol w:w="1214"/>
        <w:gridCol w:w="1250"/>
        <w:gridCol w:w="1214"/>
        <w:gridCol w:w="1250"/>
        <w:gridCol w:w="1212"/>
      </w:tblGrid>
      <w:tr w:rsidR="00A97522" w:rsidRPr="006B5987" w:rsidTr="0008754D">
        <w:trPr>
          <w:trHeight w:val="345"/>
        </w:trPr>
        <w:tc>
          <w:tcPr>
            <w:tcW w:w="1913" w:type="dxa"/>
            <w:tcBorders>
              <w:top w:val="single" w:sz="4" w:space="0" w:color="auto"/>
              <w:left w:val="single" w:sz="4" w:space="0" w:color="auto"/>
              <w:bottom w:val="nil"/>
              <w:right w:val="single" w:sz="4" w:space="0" w:color="auto"/>
            </w:tcBorders>
            <w:shd w:val="clear" w:color="auto" w:fill="auto"/>
            <w:noWrap/>
            <w:vAlign w:val="bottom"/>
          </w:tcPr>
          <w:p w:rsidR="00A97522" w:rsidRPr="006B5987" w:rsidRDefault="00A97522" w:rsidP="0008754D">
            <w:pPr>
              <w:rPr>
                <w:rFonts w:ascii="Times New Roman" w:hAnsi="Times New Roman"/>
                <w:color w:val="000000"/>
                <w:sz w:val="22"/>
                <w:szCs w:val="22"/>
              </w:rPr>
            </w:pPr>
            <w:r w:rsidRPr="006B5987">
              <w:rPr>
                <w:rFonts w:ascii="Times New Roman" w:hAnsi="Times New Roman"/>
                <w:color w:val="000000"/>
                <w:sz w:val="22"/>
                <w:szCs w:val="22"/>
              </w:rPr>
              <w:t> </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tcPr>
          <w:p w:rsidR="00A97522" w:rsidRPr="006B5987" w:rsidRDefault="00A97522" w:rsidP="0008754D">
            <w:pPr>
              <w:ind w:left="0"/>
              <w:rPr>
                <w:rFonts w:ascii="Times New Roman" w:hAnsi="Times New Roman"/>
                <w:b/>
                <w:bCs/>
                <w:color w:val="000000"/>
                <w:sz w:val="26"/>
                <w:szCs w:val="26"/>
              </w:rPr>
            </w:pPr>
            <w:r w:rsidRPr="006B5987">
              <w:rPr>
                <w:rFonts w:ascii="Times New Roman" w:hAnsi="Times New Roman"/>
                <w:b/>
                <w:bCs/>
                <w:color w:val="000000"/>
                <w:sz w:val="26"/>
                <w:szCs w:val="26"/>
              </w:rPr>
              <w:t>TOTAL</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26"/>
                <w:szCs w:val="26"/>
              </w:rPr>
            </w:pPr>
            <w:r w:rsidRPr="006B5987">
              <w:rPr>
                <w:rFonts w:ascii="Times New Roman" w:hAnsi="Times New Roman"/>
                <w:b/>
                <w:bCs/>
                <w:color w:val="000000"/>
                <w:sz w:val="26"/>
                <w:szCs w:val="26"/>
              </w:rPr>
              <w:t>21 à 25</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26"/>
                <w:szCs w:val="26"/>
              </w:rPr>
            </w:pPr>
            <w:r w:rsidRPr="006B5987">
              <w:rPr>
                <w:rFonts w:ascii="Times New Roman" w:hAnsi="Times New Roman"/>
                <w:b/>
                <w:bCs/>
                <w:color w:val="000000"/>
                <w:sz w:val="26"/>
                <w:szCs w:val="26"/>
              </w:rPr>
              <w:t>26 à 30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26"/>
                <w:szCs w:val="26"/>
              </w:rPr>
            </w:pPr>
            <w:r w:rsidRPr="006B5987">
              <w:rPr>
                <w:rFonts w:ascii="Times New Roman" w:hAnsi="Times New Roman"/>
                <w:b/>
                <w:bCs/>
                <w:color w:val="000000"/>
                <w:sz w:val="26"/>
                <w:szCs w:val="26"/>
              </w:rPr>
              <w:t>31 à 35</w:t>
            </w:r>
          </w:p>
        </w:tc>
        <w:tc>
          <w:tcPr>
            <w:tcW w:w="3882" w:type="dxa"/>
            <w:gridSpan w:val="2"/>
            <w:tcBorders>
              <w:top w:val="single" w:sz="4" w:space="0" w:color="auto"/>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26"/>
                <w:szCs w:val="26"/>
              </w:rPr>
            </w:pPr>
            <w:r w:rsidRPr="006B5987">
              <w:rPr>
                <w:rFonts w:ascii="Times New Roman" w:hAnsi="Times New Roman"/>
                <w:b/>
                <w:bCs/>
                <w:color w:val="000000"/>
                <w:sz w:val="26"/>
                <w:szCs w:val="26"/>
              </w:rPr>
              <w:t>36 à 40</w:t>
            </w:r>
          </w:p>
        </w:tc>
        <w:tc>
          <w:tcPr>
            <w:tcW w:w="2437" w:type="dxa"/>
            <w:gridSpan w:val="2"/>
            <w:tcBorders>
              <w:top w:val="single" w:sz="4" w:space="0" w:color="auto"/>
              <w:left w:val="nil"/>
              <w:bottom w:val="single" w:sz="4" w:space="0" w:color="auto"/>
              <w:right w:val="single" w:sz="4" w:space="0" w:color="auto"/>
            </w:tcBorders>
            <w:shd w:val="clear" w:color="auto" w:fill="auto"/>
            <w:noWrap/>
            <w:vAlign w:val="center"/>
          </w:tcPr>
          <w:p w:rsidR="00A97522" w:rsidRPr="006B5987" w:rsidRDefault="00A97522" w:rsidP="0008754D">
            <w:pPr>
              <w:jc w:val="center"/>
              <w:rPr>
                <w:rFonts w:ascii="Times New Roman" w:hAnsi="Times New Roman"/>
                <w:b/>
                <w:bCs/>
                <w:color w:val="000000"/>
                <w:sz w:val="26"/>
                <w:szCs w:val="26"/>
              </w:rPr>
            </w:pPr>
            <w:r w:rsidRPr="006B5987">
              <w:rPr>
                <w:rFonts w:ascii="Times New Roman" w:hAnsi="Times New Roman"/>
                <w:b/>
                <w:bCs/>
                <w:color w:val="000000"/>
                <w:sz w:val="26"/>
                <w:szCs w:val="26"/>
              </w:rPr>
              <w:t>41 à 45</w:t>
            </w:r>
          </w:p>
        </w:tc>
        <w:tc>
          <w:tcPr>
            <w:tcW w:w="2437" w:type="dxa"/>
            <w:gridSpan w:val="2"/>
            <w:tcBorders>
              <w:top w:val="single" w:sz="4" w:space="0" w:color="auto"/>
              <w:left w:val="nil"/>
              <w:bottom w:val="single" w:sz="4" w:space="0" w:color="auto"/>
              <w:right w:val="single" w:sz="4" w:space="0" w:color="auto"/>
            </w:tcBorders>
            <w:shd w:val="clear" w:color="auto" w:fill="auto"/>
            <w:noWrap/>
            <w:vAlign w:val="center"/>
          </w:tcPr>
          <w:p w:rsidR="00A97522" w:rsidRPr="006B5987" w:rsidRDefault="00A97522" w:rsidP="0008754D">
            <w:pPr>
              <w:jc w:val="center"/>
              <w:rPr>
                <w:rFonts w:ascii="Times New Roman" w:hAnsi="Times New Roman"/>
                <w:b/>
                <w:bCs/>
                <w:color w:val="000000"/>
                <w:sz w:val="26"/>
                <w:szCs w:val="26"/>
              </w:rPr>
            </w:pPr>
            <w:r w:rsidRPr="006B5987">
              <w:rPr>
                <w:rFonts w:ascii="Times New Roman" w:hAnsi="Times New Roman"/>
                <w:b/>
                <w:bCs/>
                <w:color w:val="000000"/>
                <w:sz w:val="26"/>
                <w:szCs w:val="26"/>
              </w:rPr>
              <w:t>46 à 50</w:t>
            </w:r>
          </w:p>
        </w:tc>
        <w:tc>
          <w:tcPr>
            <w:tcW w:w="2437" w:type="dxa"/>
            <w:gridSpan w:val="2"/>
            <w:tcBorders>
              <w:top w:val="single" w:sz="4" w:space="0" w:color="auto"/>
              <w:left w:val="nil"/>
              <w:bottom w:val="single" w:sz="4" w:space="0" w:color="auto"/>
              <w:right w:val="single" w:sz="4" w:space="0" w:color="auto"/>
            </w:tcBorders>
            <w:shd w:val="clear" w:color="auto" w:fill="auto"/>
            <w:noWrap/>
            <w:vAlign w:val="center"/>
          </w:tcPr>
          <w:p w:rsidR="00A97522" w:rsidRPr="006B5987" w:rsidRDefault="00A97522" w:rsidP="0008754D">
            <w:pPr>
              <w:jc w:val="center"/>
              <w:rPr>
                <w:rFonts w:ascii="Times New Roman" w:hAnsi="Times New Roman"/>
                <w:b/>
                <w:bCs/>
                <w:color w:val="000000"/>
                <w:sz w:val="26"/>
                <w:szCs w:val="26"/>
              </w:rPr>
            </w:pPr>
            <w:r w:rsidRPr="006B5987">
              <w:rPr>
                <w:rFonts w:ascii="Times New Roman" w:hAnsi="Times New Roman"/>
                <w:b/>
                <w:bCs/>
                <w:color w:val="000000"/>
                <w:sz w:val="26"/>
                <w:szCs w:val="26"/>
              </w:rPr>
              <w:t>51 à 60</w:t>
            </w:r>
          </w:p>
        </w:tc>
        <w:tc>
          <w:tcPr>
            <w:tcW w:w="121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97522" w:rsidRPr="006B5987" w:rsidRDefault="00A97522" w:rsidP="0008754D">
            <w:pPr>
              <w:jc w:val="center"/>
              <w:rPr>
                <w:rFonts w:ascii="Times New Roman" w:hAnsi="Times New Roman"/>
                <w:color w:val="000000"/>
                <w:sz w:val="18"/>
                <w:szCs w:val="18"/>
              </w:rPr>
            </w:pPr>
            <w:r w:rsidRPr="006B5987">
              <w:rPr>
                <w:rFonts w:ascii="Times New Roman" w:hAnsi="Times New Roman"/>
                <w:color w:val="000000"/>
                <w:sz w:val="18"/>
                <w:szCs w:val="18"/>
              </w:rPr>
              <w:t>Age moyen</w:t>
            </w:r>
          </w:p>
        </w:tc>
      </w:tr>
      <w:tr w:rsidR="00A97522" w:rsidRPr="006B5987" w:rsidTr="0008754D">
        <w:trPr>
          <w:trHeight w:val="300"/>
        </w:trPr>
        <w:tc>
          <w:tcPr>
            <w:tcW w:w="1913" w:type="dxa"/>
            <w:tcBorders>
              <w:top w:val="nil"/>
              <w:left w:val="single" w:sz="4" w:space="0" w:color="auto"/>
              <w:bottom w:val="nil"/>
              <w:right w:val="single" w:sz="4" w:space="0" w:color="auto"/>
            </w:tcBorders>
            <w:shd w:val="clear" w:color="auto" w:fill="auto"/>
            <w:noWrap/>
            <w:vAlign w:val="bottom"/>
          </w:tcPr>
          <w:p w:rsidR="00A97522" w:rsidRPr="006B5987" w:rsidRDefault="00A97522" w:rsidP="0008754D">
            <w:pPr>
              <w:rPr>
                <w:rFonts w:ascii="Times New Roman" w:hAnsi="Times New Roman"/>
                <w:color w:val="000000"/>
                <w:sz w:val="22"/>
                <w:szCs w:val="22"/>
              </w:rPr>
            </w:pPr>
            <w:r w:rsidRPr="006B5987">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16"/>
                <w:szCs w:val="16"/>
              </w:rPr>
            </w:pPr>
            <w:r w:rsidRPr="006B5987">
              <w:rPr>
                <w:rFonts w:ascii="Times New Roman" w:hAnsi="Times New Roman"/>
                <w:b/>
                <w:bCs/>
                <w:color w:val="000000"/>
                <w:sz w:val="16"/>
                <w:szCs w:val="16"/>
              </w:rPr>
              <w:t>Femme</w:t>
            </w:r>
          </w:p>
        </w:tc>
        <w:tc>
          <w:tcPr>
            <w:tcW w:w="709"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16"/>
                <w:szCs w:val="16"/>
              </w:rPr>
            </w:pPr>
            <w:r w:rsidRPr="006B5987">
              <w:rPr>
                <w:rFonts w:ascii="Times New Roman" w:hAnsi="Times New Roman"/>
                <w:b/>
                <w:bCs/>
                <w:color w:val="000000"/>
                <w:sz w:val="16"/>
                <w:szCs w:val="16"/>
              </w:rPr>
              <w:t>Homme</w:t>
            </w:r>
          </w:p>
        </w:tc>
        <w:tc>
          <w:tcPr>
            <w:tcW w:w="992"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16"/>
                <w:szCs w:val="16"/>
              </w:rPr>
            </w:pPr>
            <w:r w:rsidRPr="006B5987">
              <w:rPr>
                <w:rFonts w:ascii="Times New Roman" w:hAnsi="Times New Roman"/>
                <w:b/>
                <w:bCs/>
                <w:color w:val="000000"/>
                <w:sz w:val="16"/>
                <w:szCs w:val="16"/>
              </w:rPr>
              <w:t>Femme</w:t>
            </w:r>
          </w:p>
        </w:tc>
        <w:tc>
          <w:tcPr>
            <w:tcW w:w="850"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16"/>
                <w:szCs w:val="16"/>
              </w:rPr>
            </w:pPr>
            <w:r w:rsidRPr="006B5987">
              <w:rPr>
                <w:rFonts w:ascii="Times New Roman" w:hAnsi="Times New Roman"/>
                <w:b/>
                <w:bCs/>
                <w:color w:val="000000"/>
                <w:sz w:val="16"/>
                <w:szCs w:val="16"/>
              </w:rPr>
              <w:t>Homme</w:t>
            </w:r>
          </w:p>
        </w:tc>
        <w:tc>
          <w:tcPr>
            <w:tcW w:w="993"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16"/>
                <w:szCs w:val="16"/>
              </w:rPr>
            </w:pPr>
            <w:r w:rsidRPr="006B5987">
              <w:rPr>
                <w:rFonts w:ascii="Times New Roman" w:hAnsi="Times New Roman"/>
                <w:b/>
                <w:bCs/>
                <w:color w:val="000000"/>
                <w:sz w:val="16"/>
                <w:szCs w:val="16"/>
              </w:rPr>
              <w:t>Femme</w:t>
            </w:r>
          </w:p>
        </w:tc>
        <w:tc>
          <w:tcPr>
            <w:tcW w:w="850"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16"/>
                <w:szCs w:val="16"/>
              </w:rPr>
            </w:pPr>
            <w:r w:rsidRPr="006B5987">
              <w:rPr>
                <w:rFonts w:ascii="Times New Roman" w:hAnsi="Times New Roman"/>
                <w:b/>
                <w:bCs/>
                <w:color w:val="000000"/>
                <w:sz w:val="16"/>
                <w:szCs w:val="16"/>
              </w:rPr>
              <w:t>Homme</w:t>
            </w:r>
          </w:p>
        </w:tc>
        <w:tc>
          <w:tcPr>
            <w:tcW w:w="992"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16"/>
                <w:szCs w:val="16"/>
              </w:rPr>
            </w:pPr>
            <w:r w:rsidRPr="006B5987">
              <w:rPr>
                <w:rFonts w:ascii="Times New Roman" w:hAnsi="Times New Roman"/>
                <w:b/>
                <w:bCs/>
                <w:color w:val="000000"/>
                <w:sz w:val="16"/>
                <w:szCs w:val="16"/>
              </w:rPr>
              <w:t>Femme</w:t>
            </w:r>
          </w:p>
        </w:tc>
        <w:tc>
          <w:tcPr>
            <w:tcW w:w="851"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16"/>
                <w:szCs w:val="16"/>
              </w:rPr>
            </w:pPr>
            <w:r w:rsidRPr="006B5987">
              <w:rPr>
                <w:rFonts w:ascii="Times New Roman" w:hAnsi="Times New Roman"/>
                <w:b/>
                <w:bCs/>
                <w:color w:val="000000"/>
                <w:sz w:val="16"/>
                <w:szCs w:val="16"/>
              </w:rPr>
              <w:t>Homme</w:t>
            </w:r>
          </w:p>
        </w:tc>
        <w:tc>
          <w:tcPr>
            <w:tcW w:w="1134"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16"/>
                <w:szCs w:val="16"/>
              </w:rPr>
            </w:pPr>
            <w:r w:rsidRPr="006B5987">
              <w:rPr>
                <w:rFonts w:ascii="Times New Roman" w:hAnsi="Times New Roman"/>
                <w:b/>
                <w:bCs/>
                <w:color w:val="000000"/>
                <w:sz w:val="16"/>
                <w:szCs w:val="16"/>
              </w:rPr>
              <w:t>Femme</w:t>
            </w:r>
          </w:p>
        </w:tc>
        <w:tc>
          <w:tcPr>
            <w:tcW w:w="2748"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16"/>
                <w:szCs w:val="16"/>
              </w:rPr>
            </w:pPr>
            <w:r w:rsidRPr="006B5987">
              <w:rPr>
                <w:rFonts w:ascii="Times New Roman" w:hAnsi="Times New Roman"/>
                <w:b/>
                <w:bCs/>
                <w:color w:val="000000"/>
                <w:sz w:val="16"/>
                <w:szCs w:val="16"/>
              </w:rPr>
              <w:t>Homme</w:t>
            </w:r>
          </w:p>
        </w:tc>
        <w:tc>
          <w:tcPr>
            <w:tcW w:w="1202"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jc w:val="center"/>
              <w:rPr>
                <w:rFonts w:ascii="Times New Roman" w:hAnsi="Times New Roman"/>
                <w:b/>
                <w:bCs/>
                <w:color w:val="000000"/>
                <w:sz w:val="16"/>
                <w:szCs w:val="16"/>
              </w:rPr>
            </w:pPr>
            <w:r w:rsidRPr="006B5987">
              <w:rPr>
                <w:rFonts w:ascii="Times New Roman" w:hAnsi="Times New Roman"/>
                <w:b/>
                <w:bCs/>
                <w:color w:val="000000"/>
                <w:sz w:val="16"/>
                <w:szCs w:val="16"/>
              </w:rPr>
              <w:t>Femme</w:t>
            </w:r>
          </w:p>
        </w:tc>
        <w:tc>
          <w:tcPr>
            <w:tcW w:w="1235"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jc w:val="center"/>
              <w:rPr>
                <w:rFonts w:ascii="Times New Roman" w:hAnsi="Times New Roman"/>
                <w:b/>
                <w:bCs/>
                <w:color w:val="000000"/>
                <w:sz w:val="16"/>
                <w:szCs w:val="16"/>
              </w:rPr>
            </w:pPr>
            <w:r w:rsidRPr="006B5987">
              <w:rPr>
                <w:rFonts w:ascii="Times New Roman" w:hAnsi="Times New Roman"/>
                <w:b/>
                <w:bCs/>
                <w:color w:val="000000"/>
                <w:sz w:val="16"/>
                <w:szCs w:val="16"/>
              </w:rPr>
              <w:t>Homme</w:t>
            </w:r>
          </w:p>
        </w:tc>
        <w:tc>
          <w:tcPr>
            <w:tcW w:w="1202"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jc w:val="center"/>
              <w:rPr>
                <w:rFonts w:ascii="Times New Roman" w:hAnsi="Times New Roman"/>
                <w:b/>
                <w:bCs/>
                <w:color w:val="000000"/>
                <w:sz w:val="16"/>
                <w:szCs w:val="16"/>
              </w:rPr>
            </w:pPr>
            <w:r w:rsidRPr="006B5987">
              <w:rPr>
                <w:rFonts w:ascii="Times New Roman" w:hAnsi="Times New Roman"/>
                <w:b/>
                <w:bCs/>
                <w:color w:val="000000"/>
                <w:sz w:val="16"/>
                <w:szCs w:val="16"/>
              </w:rPr>
              <w:t>Femme</w:t>
            </w:r>
          </w:p>
        </w:tc>
        <w:tc>
          <w:tcPr>
            <w:tcW w:w="1235"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jc w:val="center"/>
              <w:rPr>
                <w:rFonts w:ascii="Times New Roman" w:hAnsi="Times New Roman"/>
                <w:b/>
                <w:bCs/>
                <w:color w:val="000000"/>
                <w:sz w:val="16"/>
                <w:szCs w:val="16"/>
              </w:rPr>
            </w:pPr>
            <w:r w:rsidRPr="006B5987">
              <w:rPr>
                <w:rFonts w:ascii="Times New Roman" w:hAnsi="Times New Roman"/>
                <w:b/>
                <w:bCs/>
                <w:color w:val="000000"/>
                <w:sz w:val="16"/>
                <w:szCs w:val="16"/>
              </w:rPr>
              <w:t>Homme</w:t>
            </w:r>
          </w:p>
        </w:tc>
        <w:tc>
          <w:tcPr>
            <w:tcW w:w="1202"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jc w:val="center"/>
              <w:rPr>
                <w:rFonts w:ascii="Times New Roman" w:hAnsi="Times New Roman"/>
                <w:b/>
                <w:bCs/>
                <w:color w:val="000000"/>
                <w:sz w:val="16"/>
                <w:szCs w:val="16"/>
              </w:rPr>
            </w:pPr>
            <w:r w:rsidRPr="006B5987">
              <w:rPr>
                <w:rFonts w:ascii="Times New Roman" w:hAnsi="Times New Roman"/>
                <w:b/>
                <w:bCs/>
                <w:color w:val="000000"/>
                <w:sz w:val="16"/>
                <w:szCs w:val="16"/>
              </w:rPr>
              <w:t>Femme</w:t>
            </w:r>
          </w:p>
        </w:tc>
        <w:tc>
          <w:tcPr>
            <w:tcW w:w="1235"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jc w:val="center"/>
              <w:rPr>
                <w:rFonts w:ascii="Times New Roman" w:hAnsi="Times New Roman"/>
                <w:b/>
                <w:bCs/>
                <w:color w:val="000000"/>
                <w:sz w:val="16"/>
                <w:szCs w:val="16"/>
              </w:rPr>
            </w:pPr>
            <w:r w:rsidRPr="006B5987">
              <w:rPr>
                <w:rFonts w:ascii="Times New Roman" w:hAnsi="Times New Roman"/>
                <w:b/>
                <w:bCs/>
                <w:color w:val="000000"/>
                <w:sz w:val="16"/>
                <w:szCs w:val="16"/>
              </w:rPr>
              <w:t>Homme</w:t>
            </w:r>
          </w:p>
        </w:tc>
        <w:tc>
          <w:tcPr>
            <w:tcW w:w="1212" w:type="dxa"/>
            <w:vMerge/>
            <w:tcBorders>
              <w:top w:val="single" w:sz="4" w:space="0" w:color="auto"/>
              <w:left w:val="single" w:sz="4" w:space="0" w:color="auto"/>
              <w:bottom w:val="single" w:sz="4" w:space="0" w:color="000000"/>
              <w:right w:val="single" w:sz="4" w:space="0" w:color="auto"/>
            </w:tcBorders>
            <w:vAlign w:val="center"/>
          </w:tcPr>
          <w:p w:rsidR="00A97522" w:rsidRPr="006B5987" w:rsidRDefault="00A97522" w:rsidP="0008754D">
            <w:pPr>
              <w:rPr>
                <w:rFonts w:ascii="Times New Roman" w:hAnsi="Times New Roman"/>
                <w:color w:val="000000"/>
                <w:sz w:val="18"/>
                <w:szCs w:val="18"/>
              </w:rPr>
            </w:pPr>
          </w:p>
        </w:tc>
      </w:tr>
      <w:tr w:rsidR="00A97522" w:rsidRPr="006B5987" w:rsidTr="0008754D">
        <w:trPr>
          <w:trHeight w:val="300"/>
        </w:trPr>
        <w:tc>
          <w:tcPr>
            <w:tcW w:w="1913" w:type="dxa"/>
            <w:tcBorders>
              <w:top w:val="nil"/>
              <w:left w:val="single" w:sz="4" w:space="0" w:color="auto"/>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Administratif</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2</w:t>
            </w:r>
          </w:p>
        </w:tc>
        <w:tc>
          <w:tcPr>
            <w:tcW w:w="709"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1</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850"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3"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850"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851"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1134"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2748"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2</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1</w:t>
            </w:r>
          </w:p>
        </w:tc>
        <w:tc>
          <w:tcPr>
            <w:tcW w:w="121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53,00</w:t>
            </w:r>
          </w:p>
        </w:tc>
      </w:tr>
      <w:tr w:rsidR="00A97522" w:rsidRPr="006B5987" w:rsidTr="0008754D">
        <w:trPr>
          <w:trHeight w:val="300"/>
        </w:trPr>
        <w:tc>
          <w:tcPr>
            <w:tcW w:w="1913" w:type="dxa"/>
            <w:tcBorders>
              <w:top w:val="nil"/>
              <w:left w:val="single" w:sz="4" w:space="0" w:color="auto"/>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Ouvrier</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jc w:val="both"/>
              <w:rPr>
                <w:rFonts w:ascii="Times New Roman" w:hAnsi="Times New Roman"/>
                <w:color w:val="000000"/>
                <w:sz w:val="22"/>
                <w:szCs w:val="22"/>
              </w:rPr>
            </w:pPr>
            <w:r w:rsidRPr="006B5987">
              <w:rPr>
                <w:rFonts w:ascii="Times New Roman" w:hAnsi="Times New Roman"/>
                <w:color w:val="000000"/>
                <w:sz w:val="22"/>
                <w:szCs w:val="22"/>
              </w:rPr>
              <w:t>0</w:t>
            </w:r>
          </w:p>
        </w:tc>
        <w:tc>
          <w:tcPr>
            <w:tcW w:w="709"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2</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850"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3"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850"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851"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1</w:t>
            </w:r>
          </w:p>
        </w:tc>
        <w:tc>
          <w:tcPr>
            <w:tcW w:w="1134"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2748"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1</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12" w:type="dxa"/>
            <w:tcBorders>
              <w:top w:val="single" w:sz="4" w:space="0" w:color="auto"/>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42,00</w:t>
            </w:r>
          </w:p>
        </w:tc>
      </w:tr>
      <w:tr w:rsidR="00A97522" w:rsidRPr="006B5987" w:rsidTr="0008754D">
        <w:trPr>
          <w:trHeight w:val="300"/>
        </w:trPr>
        <w:tc>
          <w:tcPr>
            <w:tcW w:w="1913" w:type="dxa"/>
            <w:tcBorders>
              <w:top w:val="nil"/>
              <w:left w:val="single" w:sz="4" w:space="0" w:color="auto"/>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Infirmier</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jc w:val="both"/>
              <w:rPr>
                <w:rFonts w:ascii="Times New Roman" w:hAnsi="Times New Roman"/>
                <w:color w:val="000000"/>
                <w:sz w:val="22"/>
                <w:szCs w:val="22"/>
              </w:rPr>
            </w:pPr>
            <w:r w:rsidRPr="006B5987">
              <w:rPr>
                <w:rFonts w:ascii="Times New Roman" w:hAnsi="Times New Roman"/>
                <w:color w:val="000000"/>
                <w:sz w:val="22"/>
                <w:szCs w:val="22"/>
              </w:rPr>
              <w:t>5</w:t>
            </w:r>
          </w:p>
        </w:tc>
        <w:tc>
          <w:tcPr>
            <w:tcW w:w="709"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850"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3"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1</w:t>
            </w:r>
          </w:p>
        </w:tc>
        <w:tc>
          <w:tcPr>
            <w:tcW w:w="850"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1</w:t>
            </w:r>
          </w:p>
        </w:tc>
        <w:tc>
          <w:tcPr>
            <w:tcW w:w="851"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1134"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2748"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1</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2</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12" w:type="dxa"/>
            <w:tcBorders>
              <w:top w:val="single" w:sz="4" w:space="0" w:color="auto"/>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39,60</w:t>
            </w:r>
          </w:p>
        </w:tc>
      </w:tr>
      <w:tr w:rsidR="00A97522" w:rsidRPr="006B5987" w:rsidTr="0008754D">
        <w:trPr>
          <w:trHeight w:val="300"/>
        </w:trPr>
        <w:tc>
          <w:tcPr>
            <w:tcW w:w="1913" w:type="dxa"/>
            <w:tcBorders>
              <w:top w:val="nil"/>
              <w:left w:val="single" w:sz="4" w:space="0" w:color="auto"/>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proofErr w:type="spellStart"/>
            <w:r w:rsidRPr="006B5987">
              <w:rPr>
                <w:rFonts w:ascii="Times New Roman" w:hAnsi="Times New Roman"/>
                <w:color w:val="000000"/>
                <w:sz w:val="22"/>
                <w:szCs w:val="22"/>
              </w:rPr>
              <w:t>Aide Soignant</w:t>
            </w:r>
            <w:proofErr w:type="spellEnd"/>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12</w:t>
            </w:r>
          </w:p>
        </w:tc>
        <w:tc>
          <w:tcPr>
            <w:tcW w:w="709"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850"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3"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850"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1</w:t>
            </w:r>
          </w:p>
        </w:tc>
        <w:tc>
          <w:tcPr>
            <w:tcW w:w="851"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1134"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2748"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2</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4</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5</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12" w:type="dxa"/>
            <w:tcBorders>
              <w:top w:val="single" w:sz="4" w:space="0" w:color="auto"/>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48,92</w:t>
            </w:r>
          </w:p>
        </w:tc>
      </w:tr>
      <w:tr w:rsidR="00A97522" w:rsidRPr="006B5987" w:rsidTr="0008754D">
        <w:trPr>
          <w:trHeight w:val="300"/>
        </w:trPr>
        <w:tc>
          <w:tcPr>
            <w:tcW w:w="1913" w:type="dxa"/>
            <w:tcBorders>
              <w:top w:val="nil"/>
              <w:left w:val="single" w:sz="4" w:space="0" w:color="auto"/>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proofErr w:type="spellStart"/>
            <w:r w:rsidRPr="006B5987">
              <w:rPr>
                <w:rFonts w:ascii="Times New Roman" w:hAnsi="Times New Roman"/>
                <w:color w:val="000000"/>
                <w:sz w:val="22"/>
                <w:szCs w:val="22"/>
              </w:rPr>
              <w:t>Ergo+Kiné+Psycho</w:t>
            </w:r>
            <w:proofErr w:type="spellEnd"/>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1</w:t>
            </w:r>
          </w:p>
        </w:tc>
        <w:tc>
          <w:tcPr>
            <w:tcW w:w="709"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850"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3"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850"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851"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1134"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2748"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1</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12" w:type="dxa"/>
            <w:tcBorders>
              <w:top w:val="single" w:sz="4" w:space="0" w:color="auto"/>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42,00</w:t>
            </w:r>
          </w:p>
        </w:tc>
      </w:tr>
      <w:tr w:rsidR="00A97522" w:rsidRPr="006B5987" w:rsidTr="0008754D">
        <w:trPr>
          <w:trHeight w:val="300"/>
        </w:trPr>
        <w:tc>
          <w:tcPr>
            <w:tcW w:w="1913" w:type="dxa"/>
            <w:tcBorders>
              <w:top w:val="nil"/>
              <w:left w:val="single" w:sz="4" w:space="0" w:color="auto"/>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ASHQ</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11</w:t>
            </w:r>
          </w:p>
        </w:tc>
        <w:tc>
          <w:tcPr>
            <w:tcW w:w="709"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2</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1</w:t>
            </w:r>
          </w:p>
        </w:tc>
        <w:tc>
          <w:tcPr>
            <w:tcW w:w="850"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3"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2</w:t>
            </w:r>
          </w:p>
        </w:tc>
        <w:tc>
          <w:tcPr>
            <w:tcW w:w="850"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1</w:t>
            </w:r>
          </w:p>
        </w:tc>
        <w:tc>
          <w:tcPr>
            <w:tcW w:w="851"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1134"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2</w:t>
            </w:r>
          </w:p>
        </w:tc>
        <w:tc>
          <w:tcPr>
            <w:tcW w:w="2748"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1</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1</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1</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3</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1</w:t>
            </w:r>
          </w:p>
        </w:tc>
        <w:tc>
          <w:tcPr>
            <w:tcW w:w="1212" w:type="dxa"/>
            <w:tcBorders>
              <w:top w:val="single" w:sz="4" w:space="0" w:color="auto"/>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41,46</w:t>
            </w:r>
          </w:p>
        </w:tc>
      </w:tr>
      <w:tr w:rsidR="00A97522" w:rsidRPr="006B5987" w:rsidTr="0008754D">
        <w:trPr>
          <w:trHeight w:val="300"/>
        </w:trPr>
        <w:tc>
          <w:tcPr>
            <w:tcW w:w="1913" w:type="dxa"/>
            <w:tcBorders>
              <w:top w:val="nil"/>
              <w:left w:val="single" w:sz="4" w:space="0" w:color="auto"/>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Educatif</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1</w:t>
            </w:r>
          </w:p>
        </w:tc>
        <w:tc>
          <w:tcPr>
            <w:tcW w:w="709"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850"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3"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850"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851"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1134"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2748"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1</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12" w:type="dxa"/>
            <w:tcBorders>
              <w:top w:val="single" w:sz="4" w:space="0" w:color="auto"/>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59,00</w:t>
            </w:r>
          </w:p>
        </w:tc>
      </w:tr>
      <w:tr w:rsidR="00A97522" w:rsidRPr="006B5987" w:rsidTr="0008754D">
        <w:trPr>
          <w:trHeight w:val="300"/>
        </w:trPr>
        <w:tc>
          <w:tcPr>
            <w:tcW w:w="1913" w:type="dxa"/>
            <w:tcBorders>
              <w:top w:val="nil"/>
              <w:left w:val="single" w:sz="4" w:space="0" w:color="auto"/>
              <w:bottom w:val="single" w:sz="4" w:space="0" w:color="auto"/>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AMP</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6</w:t>
            </w:r>
          </w:p>
        </w:tc>
        <w:tc>
          <w:tcPr>
            <w:tcW w:w="709"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1</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850"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3"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850"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1</w:t>
            </w:r>
          </w:p>
        </w:tc>
        <w:tc>
          <w:tcPr>
            <w:tcW w:w="851"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1134"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0</w:t>
            </w:r>
          </w:p>
        </w:tc>
        <w:tc>
          <w:tcPr>
            <w:tcW w:w="2748"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2"/>
                <w:szCs w:val="22"/>
              </w:rPr>
            </w:pPr>
            <w:r w:rsidRPr="006B5987">
              <w:rPr>
                <w:rFonts w:ascii="Times New Roman" w:hAnsi="Times New Roman"/>
                <w:color w:val="000000"/>
                <w:sz w:val="22"/>
                <w:szCs w:val="22"/>
              </w:rPr>
              <w:t>1</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2</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02"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3</w:t>
            </w:r>
          </w:p>
        </w:tc>
        <w:tc>
          <w:tcPr>
            <w:tcW w:w="1235"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0</w:t>
            </w:r>
          </w:p>
        </w:tc>
        <w:tc>
          <w:tcPr>
            <w:tcW w:w="1212" w:type="dxa"/>
            <w:tcBorders>
              <w:top w:val="single" w:sz="4" w:space="0" w:color="auto"/>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2"/>
                <w:szCs w:val="22"/>
              </w:rPr>
            </w:pPr>
            <w:r w:rsidRPr="006B5987">
              <w:rPr>
                <w:rFonts w:ascii="Times New Roman" w:hAnsi="Times New Roman"/>
                <w:color w:val="000000"/>
                <w:sz w:val="22"/>
                <w:szCs w:val="22"/>
              </w:rPr>
              <w:t>59,00</w:t>
            </w:r>
          </w:p>
        </w:tc>
      </w:tr>
      <w:tr w:rsidR="00A97522" w:rsidRPr="006B5987" w:rsidTr="0008754D">
        <w:trPr>
          <w:trHeight w:val="345"/>
        </w:trPr>
        <w:tc>
          <w:tcPr>
            <w:tcW w:w="1913" w:type="dxa"/>
            <w:tcBorders>
              <w:top w:val="nil"/>
              <w:left w:val="single" w:sz="4" w:space="0" w:color="auto"/>
              <w:bottom w:val="single" w:sz="4" w:space="0" w:color="auto"/>
              <w:right w:val="single" w:sz="4" w:space="0" w:color="auto"/>
            </w:tcBorders>
            <w:shd w:val="clear" w:color="auto" w:fill="99CCFF"/>
            <w:noWrap/>
            <w:vAlign w:val="center"/>
          </w:tcPr>
          <w:p w:rsidR="00A97522" w:rsidRPr="006B5987" w:rsidRDefault="00A97522" w:rsidP="0008754D">
            <w:pPr>
              <w:jc w:val="center"/>
              <w:rPr>
                <w:rFonts w:ascii="Times New Roman" w:hAnsi="Times New Roman"/>
                <w:b/>
                <w:bCs/>
                <w:color w:val="000000"/>
                <w:sz w:val="22"/>
                <w:szCs w:val="22"/>
              </w:rPr>
            </w:pPr>
            <w:r w:rsidRPr="006B5987">
              <w:rPr>
                <w:rFonts w:ascii="Times New Roman" w:hAnsi="Times New Roman"/>
                <w:b/>
                <w:bCs/>
                <w:color w:val="000000"/>
                <w:sz w:val="22"/>
                <w:szCs w:val="22"/>
              </w:rPr>
              <w:t>TOTAL</w:t>
            </w:r>
          </w:p>
        </w:tc>
        <w:tc>
          <w:tcPr>
            <w:tcW w:w="992"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ind w:left="0"/>
              <w:rPr>
                <w:rFonts w:ascii="Times New Roman" w:hAnsi="Times New Roman"/>
                <w:color w:val="000000"/>
                <w:sz w:val="26"/>
                <w:szCs w:val="26"/>
              </w:rPr>
            </w:pPr>
            <w:r w:rsidRPr="006B5987">
              <w:rPr>
                <w:rFonts w:ascii="Times New Roman" w:hAnsi="Times New Roman"/>
                <w:color w:val="000000"/>
                <w:sz w:val="26"/>
                <w:szCs w:val="26"/>
              </w:rPr>
              <w:t>38</w:t>
            </w:r>
          </w:p>
        </w:tc>
        <w:tc>
          <w:tcPr>
            <w:tcW w:w="709"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ind w:left="0"/>
              <w:rPr>
                <w:rFonts w:ascii="Times New Roman" w:hAnsi="Times New Roman"/>
                <w:color w:val="000000"/>
                <w:sz w:val="26"/>
                <w:szCs w:val="26"/>
              </w:rPr>
            </w:pPr>
            <w:r w:rsidRPr="006B5987">
              <w:rPr>
                <w:rFonts w:ascii="Times New Roman" w:hAnsi="Times New Roman"/>
                <w:color w:val="000000"/>
                <w:sz w:val="26"/>
                <w:szCs w:val="26"/>
              </w:rPr>
              <w:t>6</w:t>
            </w:r>
          </w:p>
        </w:tc>
        <w:tc>
          <w:tcPr>
            <w:tcW w:w="992"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ind w:left="0"/>
              <w:rPr>
                <w:rFonts w:ascii="Times New Roman" w:hAnsi="Times New Roman"/>
                <w:color w:val="000000"/>
                <w:sz w:val="26"/>
                <w:szCs w:val="26"/>
              </w:rPr>
            </w:pPr>
            <w:r w:rsidRPr="006B5987">
              <w:rPr>
                <w:rFonts w:ascii="Times New Roman" w:hAnsi="Times New Roman"/>
                <w:color w:val="000000"/>
                <w:sz w:val="26"/>
                <w:szCs w:val="26"/>
              </w:rPr>
              <w:t>1</w:t>
            </w:r>
          </w:p>
        </w:tc>
        <w:tc>
          <w:tcPr>
            <w:tcW w:w="850"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ind w:left="0"/>
              <w:rPr>
                <w:rFonts w:ascii="Times New Roman" w:hAnsi="Times New Roman"/>
                <w:color w:val="000000"/>
                <w:sz w:val="26"/>
                <w:szCs w:val="26"/>
              </w:rPr>
            </w:pPr>
            <w:r w:rsidRPr="006B5987">
              <w:rPr>
                <w:rFonts w:ascii="Times New Roman" w:hAnsi="Times New Roman"/>
                <w:color w:val="000000"/>
                <w:sz w:val="26"/>
                <w:szCs w:val="26"/>
              </w:rPr>
              <w:t>0</w:t>
            </w:r>
          </w:p>
        </w:tc>
        <w:tc>
          <w:tcPr>
            <w:tcW w:w="993"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ind w:left="0"/>
              <w:rPr>
                <w:rFonts w:ascii="Times New Roman" w:hAnsi="Times New Roman"/>
                <w:color w:val="000000"/>
                <w:sz w:val="26"/>
                <w:szCs w:val="26"/>
              </w:rPr>
            </w:pPr>
            <w:r w:rsidRPr="006B5987">
              <w:rPr>
                <w:rFonts w:ascii="Times New Roman" w:hAnsi="Times New Roman"/>
                <w:color w:val="000000"/>
                <w:sz w:val="26"/>
                <w:szCs w:val="26"/>
              </w:rPr>
              <w:t>3</w:t>
            </w:r>
          </w:p>
        </w:tc>
        <w:tc>
          <w:tcPr>
            <w:tcW w:w="850"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ind w:left="0"/>
              <w:rPr>
                <w:rFonts w:ascii="Times New Roman" w:hAnsi="Times New Roman"/>
                <w:color w:val="000000"/>
                <w:sz w:val="26"/>
                <w:szCs w:val="26"/>
              </w:rPr>
            </w:pPr>
            <w:r w:rsidRPr="006B5987">
              <w:rPr>
                <w:rFonts w:ascii="Times New Roman" w:hAnsi="Times New Roman"/>
                <w:color w:val="000000"/>
                <w:sz w:val="26"/>
                <w:szCs w:val="26"/>
              </w:rPr>
              <w:t>0</w:t>
            </w:r>
          </w:p>
        </w:tc>
        <w:tc>
          <w:tcPr>
            <w:tcW w:w="992"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ind w:left="0"/>
              <w:rPr>
                <w:rFonts w:ascii="Times New Roman" w:hAnsi="Times New Roman"/>
                <w:color w:val="000000"/>
                <w:sz w:val="26"/>
                <w:szCs w:val="26"/>
              </w:rPr>
            </w:pPr>
            <w:r w:rsidRPr="006B5987">
              <w:rPr>
                <w:rFonts w:ascii="Times New Roman" w:hAnsi="Times New Roman"/>
                <w:color w:val="000000"/>
                <w:sz w:val="26"/>
                <w:szCs w:val="26"/>
              </w:rPr>
              <w:t>4</w:t>
            </w:r>
          </w:p>
        </w:tc>
        <w:tc>
          <w:tcPr>
            <w:tcW w:w="851"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ind w:left="0"/>
              <w:rPr>
                <w:rFonts w:ascii="Times New Roman" w:hAnsi="Times New Roman"/>
                <w:color w:val="000000"/>
                <w:sz w:val="26"/>
                <w:szCs w:val="26"/>
              </w:rPr>
            </w:pPr>
            <w:r w:rsidRPr="006B5987">
              <w:rPr>
                <w:rFonts w:ascii="Times New Roman" w:hAnsi="Times New Roman"/>
                <w:color w:val="000000"/>
                <w:sz w:val="26"/>
                <w:szCs w:val="26"/>
              </w:rPr>
              <w:t>1</w:t>
            </w:r>
          </w:p>
        </w:tc>
        <w:tc>
          <w:tcPr>
            <w:tcW w:w="1134"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ind w:left="0"/>
              <w:rPr>
                <w:rFonts w:ascii="Times New Roman" w:hAnsi="Times New Roman"/>
                <w:color w:val="000000"/>
                <w:sz w:val="26"/>
                <w:szCs w:val="26"/>
              </w:rPr>
            </w:pPr>
            <w:r w:rsidRPr="006B5987">
              <w:rPr>
                <w:rFonts w:ascii="Times New Roman" w:hAnsi="Times New Roman"/>
                <w:color w:val="000000"/>
                <w:sz w:val="26"/>
                <w:szCs w:val="26"/>
              </w:rPr>
              <w:t>2</w:t>
            </w:r>
          </w:p>
        </w:tc>
        <w:tc>
          <w:tcPr>
            <w:tcW w:w="2748"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ind w:left="0"/>
              <w:rPr>
                <w:rFonts w:ascii="Times New Roman" w:hAnsi="Times New Roman"/>
                <w:color w:val="000000"/>
                <w:sz w:val="26"/>
                <w:szCs w:val="26"/>
              </w:rPr>
            </w:pPr>
            <w:r w:rsidRPr="006B5987">
              <w:rPr>
                <w:rFonts w:ascii="Times New Roman" w:hAnsi="Times New Roman"/>
                <w:color w:val="000000"/>
                <w:sz w:val="26"/>
                <w:szCs w:val="26"/>
              </w:rPr>
              <w:t>1</w:t>
            </w:r>
          </w:p>
        </w:tc>
        <w:tc>
          <w:tcPr>
            <w:tcW w:w="1202"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jc w:val="right"/>
              <w:rPr>
                <w:rFonts w:ascii="Times New Roman" w:hAnsi="Times New Roman"/>
                <w:color w:val="000000"/>
                <w:sz w:val="26"/>
                <w:szCs w:val="26"/>
              </w:rPr>
            </w:pPr>
            <w:r w:rsidRPr="006B5987">
              <w:rPr>
                <w:rFonts w:ascii="Times New Roman" w:hAnsi="Times New Roman"/>
                <w:color w:val="000000"/>
                <w:sz w:val="26"/>
                <w:szCs w:val="26"/>
              </w:rPr>
              <w:t>5</w:t>
            </w:r>
          </w:p>
        </w:tc>
        <w:tc>
          <w:tcPr>
            <w:tcW w:w="1235"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jc w:val="right"/>
              <w:rPr>
                <w:rFonts w:ascii="Times New Roman" w:hAnsi="Times New Roman"/>
                <w:color w:val="000000"/>
                <w:sz w:val="26"/>
                <w:szCs w:val="26"/>
              </w:rPr>
            </w:pPr>
            <w:r w:rsidRPr="006B5987">
              <w:rPr>
                <w:rFonts w:ascii="Times New Roman" w:hAnsi="Times New Roman"/>
                <w:color w:val="000000"/>
                <w:sz w:val="26"/>
                <w:szCs w:val="26"/>
              </w:rPr>
              <w:t>1</w:t>
            </w:r>
          </w:p>
        </w:tc>
        <w:tc>
          <w:tcPr>
            <w:tcW w:w="1202"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jc w:val="right"/>
              <w:rPr>
                <w:rFonts w:ascii="Times New Roman" w:hAnsi="Times New Roman"/>
                <w:color w:val="000000"/>
                <w:sz w:val="26"/>
                <w:szCs w:val="26"/>
              </w:rPr>
            </w:pPr>
            <w:r w:rsidRPr="006B5987">
              <w:rPr>
                <w:rFonts w:ascii="Times New Roman" w:hAnsi="Times New Roman"/>
                <w:color w:val="000000"/>
                <w:sz w:val="26"/>
                <w:szCs w:val="26"/>
              </w:rPr>
              <w:t>11</w:t>
            </w:r>
          </w:p>
        </w:tc>
        <w:tc>
          <w:tcPr>
            <w:tcW w:w="1235"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jc w:val="right"/>
              <w:rPr>
                <w:rFonts w:ascii="Times New Roman" w:hAnsi="Times New Roman"/>
                <w:color w:val="000000"/>
                <w:sz w:val="26"/>
                <w:szCs w:val="26"/>
              </w:rPr>
            </w:pPr>
            <w:r w:rsidRPr="006B5987">
              <w:rPr>
                <w:rFonts w:ascii="Times New Roman" w:hAnsi="Times New Roman"/>
                <w:color w:val="000000"/>
                <w:sz w:val="26"/>
                <w:szCs w:val="26"/>
              </w:rPr>
              <w:t>1</w:t>
            </w:r>
          </w:p>
        </w:tc>
        <w:tc>
          <w:tcPr>
            <w:tcW w:w="1202"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jc w:val="right"/>
              <w:rPr>
                <w:rFonts w:ascii="Times New Roman" w:hAnsi="Times New Roman"/>
                <w:color w:val="000000"/>
                <w:sz w:val="26"/>
                <w:szCs w:val="26"/>
              </w:rPr>
            </w:pPr>
            <w:r w:rsidRPr="006B5987">
              <w:rPr>
                <w:rFonts w:ascii="Times New Roman" w:hAnsi="Times New Roman"/>
                <w:color w:val="000000"/>
                <w:sz w:val="26"/>
                <w:szCs w:val="26"/>
              </w:rPr>
              <w:t>12</w:t>
            </w:r>
          </w:p>
        </w:tc>
        <w:tc>
          <w:tcPr>
            <w:tcW w:w="1235"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jc w:val="right"/>
              <w:rPr>
                <w:rFonts w:ascii="Times New Roman" w:hAnsi="Times New Roman"/>
                <w:color w:val="000000"/>
                <w:sz w:val="26"/>
                <w:szCs w:val="26"/>
              </w:rPr>
            </w:pPr>
            <w:r w:rsidRPr="006B5987">
              <w:rPr>
                <w:rFonts w:ascii="Times New Roman" w:hAnsi="Times New Roman"/>
                <w:color w:val="000000"/>
                <w:sz w:val="26"/>
                <w:szCs w:val="26"/>
              </w:rPr>
              <w:t>2</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A97522" w:rsidRPr="006B5987" w:rsidRDefault="00A97522" w:rsidP="0008754D">
            <w:pPr>
              <w:rPr>
                <w:rFonts w:ascii="Times New Roman" w:hAnsi="Times New Roman"/>
                <w:color w:val="000000"/>
                <w:sz w:val="26"/>
                <w:szCs w:val="26"/>
              </w:rPr>
            </w:pPr>
            <w:r w:rsidRPr="006B5987">
              <w:rPr>
                <w:rFonts w:ascii="Times New Roman" w:hAnsi="Times New Roman"/>
                <w:color w:val="000000"/>
                <w:sz w:val="26"/>
                <w:szCs w:val="26"/>
              </w:rPr>
              <w:t> </w:t>
            </w:r>
          </w:p>
        </w:tc>
      </w:tr>
    </w:tbl>
    <w:tbl>
      <w:tblPr>
        <w:tblpPr w:leftFromText="141" w:rightFromText="141" w:vertAnchor="text" w:horzAnchor="page" w:tblpX="1" w:tblpY="-27"/>
        <w:tblW w:w="15211" w:type="dxa"/>
        <w:tblCellMar>
          <w:left w:w="70" w:type="dxa"/>
          <w:right w:w="70" w:type="dxa"/>
        </w:tblCellMar>
        <w:tblLook w:val="0000" w:firstRow="0" w:lastRow="0" w:firstColumn="0" w:lastColumn="0" w:noHBand="0" w:noVBand="0"/>
      </w:tblPr>
      <w:tblGrid>
        <w:gridCol w:w="1063"/>
        <w:gridCol w:w="992"/>
        <w:gridCol w:w="1276"/>
        <w:gridCol w:w="1275"/>
        <w:gridCol w:w="1276"/>
        <w:gridCol w:w="7166"/>
        <w:gridCol w:w="2163"/>
      </w:tblGrid>
      <w:tr w:rsidR="00A97522" w:rsidRPr="006B5987" w:rsidTr="0008754D">
        <w:trPr>
          <w:trHeight w:val="345"/>
        </w:trPr>
        <w:tc>
          <w:tcPr>
            <w:tcW w:w="2055" w:type="dxa"/>
            <w:gridSpan w:val="2"/>
            <w:tcBorders>
              <w:top w:val="single" w:sz="4" w:space="0" w:color="auto"/>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20"/>
                <w:szCs w:val="20"/>
              </w:rPr>
            </w:pPr>
            <w:r w:rsidRPr="006B5987">
              <w:rPr>
                <w:rFonts w:ascii="Times New Roman" w:hAnsi="Times New Roman"/>
                <w:b/>
                <w:bCs/>
                <w:color w:val="000000"/>
                <w:sz w:val="20"/>
                <w:szCs w:val="20"/>
              </w:rPr>
              <w:t>41 à 45</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20"/>
                <w:szCs w:val="20"/>
              </w:rPr>
            </w:pPr>
            <w:r w:rsidRPr="006B5987">
              <w:rPr>
                <w:rFonts w:ascii="Times New Roman" w:hAnsi="Times New Roman"/>
                <w:b/>
                <w:bCs/>
                <w:color w:val="000000"/>
                <w:sz w:val="20"/>
                <w:szCs w:val="20"/>
              </w:rPr>
              <w:t>46 à 50</w:t>
            </w:r>
          </w:p>
        </w:tc>
        <w:tc>
          <w:tcPr>
            <w:tcW w:w="8442" w:type="dxa"/>
            <w:gridSpan w:val="2"/>
            <w:tcBorders>
              <w:top w:val="single" w:sz="4" w:space="0" w:color="auto"/>
              <w:left w:val="nil"/>
              <w:bottom w:val="single" w:sz="4" w:space="0" w:color="auto"/>
              <w:right w:val="single" w:sz="4" w:space="0" w:color="auto"/>
            </w:tcBorders>
            <w:shd w:val="clear" w:color="auto" w:fill="auto"/>
            <w:noWrap/>
            <w:vAlign w:val="center"/>
          </w:tcPr>
          <w:p w:rsidR="00A97522" w:rsidRPr="006B5987" w:rsidRDefault="00A97522" w:rsidP="0008754D">
            <w:pPr>
              <w:ind w:left="0"/>
              <w:jc w:val="both"/>
              <w:rPr>
                <w:rFonts w:ascii="Times New Roman" w:hAnsi="Times New Roman"/>
                <w:b/>
                <w:bCs/>
                <w:color w:val="000000"/>
                <w:sz w:val="20"/>
                <w:szCs w:val="20"/>
              </w:rPr>
            </w:pPr>
            <w:r w:rsidRPr="006B5987">
              <w:rPr>
                <w:rFonts w:ascii="Times New Roman" w:hAnsi="Times New Roman"/>
                <w:b/>
                <w:bCs/>
                <w:color w:val="000000"/>
                <w:sz w:val="20"/>
                <w:szCs w:val="20"/>
              </w:rPr>
              <w:t>51 à 60                                        Age moyen</w:t>
            </w:r>
          </w:p>
        </w:tc>
        <w:tc>
          <w:tcPr>
            <w:tcW w:w="216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Age moyen</w:t>
            </w:r>
          </w:p>
        </w:tc>
      </w:tr>
      <w:tr w:rsidR="00A97522" w:rsidRPr="006B5987" w:rsidTr="0008754D">
        <w:trPr>
          <w:trHeight w:val="300"/>
        </w:trPr>
        <w:tc>
          <w:tcPr>
            <w:tcW w:w="1063"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20"/>
                <w:szCs w:val="20"/>
              </w:rPr>
            </w:pPr>
            <w:r w:rsidRPr="006B5987">
              <w:rPr>
                <w:rFonts w:ascii="Times New Roman" w:hAnsi="Times New Roman"/>
                <w:b/>
                <w:bCs/>
                <w:color w:val="000000"/>
                <w:sz w:val="20"/>
                <w:szCs w:val="20"/>
              </w:rPr>
              <w:t>Femme</w:t>
            </w:r>
          </w:p>
        </w:tc>
        <w:tc>
          <w:tcPr>
            <w:tcW w:w="992"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20"/>
                <w:szCs w:val="20"/>
              </w:rPr>
            </w:pPr>
            <w:r w:rsidRPr="006B5987">
              <w:rPr>
                <w:rFonts w:ascii="Times New Roman" w:hAnsi="Times New Roman"/>
                <w:b/>
                <w:bCs/>
                <w:color w:val="000000"/>
                <w:sz w:val="20"/>
                <w:szCs w:val="20"/>
              </w:rPr>
              <w:t>Homme</w:t>
            </w:r>
          </w:p>
        </w:tc>
        <w:tc>
          <w:tcPr>
            <w:tcW w:w="1276"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20"/>
                <w:szCs w:val="20"/>
              </w:rPr>
            </w:pPr>
            <w:r w:rsidRPr="006B5987">
              <w:rPr>
                <w:rFonts w:ascii="Times New Roman" w:hAnsi="Times New Roman"/>
                <w:b/>
                <w:bCs/>
                <w:color w:val="000000"/>
                <w:sz w:val="20"/>
                <w:szCs w:val="20"/>
              </w:rPr>
              <w:t>Femme</w:t>
            </w:r>
          </w:p>
        </w:tc>
        <w:tc>
          <w:tcPr>
            <w:tcW w:w="1275"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20"/>
                <w:szCs w:val="20"/>
              </w:rPr>
            </w:pPr>
            <w:r w:rsidRPr="006B5987">
              <w:rPr>
                <w:rFonts w:ascii="Times New Roman" w:hAnsi="Times New Roman"/>
                <w:b/>
                <w:bCs/>
                <w:color w:val="000000"/>
                <w:sz w:val="20"/>
                <w:szCs w:val="20"/>
              </w:rPr>
              <w:t>Homme</w:t>
            </w:r>
          </w:p>
        </w:tc>
        <w:tc>
          <w:tcPr>
            <w:tcW w:w="1276"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20"/>
                <w:szCs w:val="20"/>
              </w:rPr>
            </w:pPr>
            <w:r w:rsidRPr="006B5987">
              <w:rPr>
                <w:rFonts w:ascii="Times New Roman" w:hAnsi="Times New Roman"/>
                <w:b/>
                <w:bCs/>
                <w:color w:val="000000"/>
                <w:sz w:val="20"/>
                <w:szCs w:val="20"/>
              </w:rPr>
              <w:t>Femme</w:t>
            </w:r>
          </w:p>
        </w:tc>
        <w:tc>
          <w:tcPr>
            <w:tcW w:w="7166" w:type="dxa"/>
            <w:tcBorders>
              <w:top w:val="nil"/>
              <w:left w:val="nil"/>
              <w:bottom w:val="single" w:sz="4" w:space="0" w:color="auto"/>
              <w:right w:val="single" w:sz="4" w:space="0" w:color="auto"/>
            </w:tcBorders>
            <w:shd w:val="clear" w:color="auto" w:fill="auto"/>
            <w:noWrap/>
            <w:vAlign w:val="center"/>
          </w:tcPr>
          <w:p w:rsidR="00A97522" w:rsidRPr="006B5987" w:rsidRDefault="00A97522" w:rsidP="0008754D">
            <w:pPr>
              <w:ind w:left="0"/>
              <w:rPr>
                <w:rFonts w:ascii="Times New Roman" w:hAnsi="Times New Roman"/>
                <w:b/>
                <w:bCs/>
                <w:color w:val="000000"/>
                <w:sz w:val="20"/>
                <w:szCs w:val="20"/>
              </w:rPr>
            </w:pPr>
            <w:r w:rsidRPr="006B5987">
              <w:rPr>
                <w:rFonts w:ascii="Times New Roman" w:hAnsi="Times New Roman"/>
                <w:b/>
                <w:bCs/>
                <w:color w:val="000000"/>
                <w:sz w:val="20"/>
                <w:szCs w:val="20"/>
              </w:rPr>
              <w:t xml:space="preserve">Homme              </w:t>
            </w:r>
          </w:p>
        </w:tc>
        <w:tc>
          <w:tcPr>
            <w:tcW w:w="2163" w:type="dxa"/>
            <w:vMerge/>
            <w:tcBorders>
              <w:top w:val="single" w:sz="4" w:space="0" w:color="auto"/>
              <w:left w:val="single" w:sz="4" w:space="0" w:color="auto"/>
              <w:bottom w:val="single" w:sz="4" w:space="0" w:color="000000"/>
              <w:right w:val="single" w:sz="4" w:space="0" w:color="auto"/>
            </w:tcBorders>
            <w:vAlign w:val="center"/>
          </w:tcPr>
          <w:p w:rsidR="00A97522" w:rsidRPr="006B5987" w:rsidRDefault="00A97522" w:rsidP="0008754D">
            <w:pPr>
              <w:rPr>
                <w:rFonts w:ascii="Times New Roman" w:hAnsi="Times New Roman"/>
                <w:color w:val="000000"/>
                <w:sz w:val="20"/>
                <w:szCs w:val="20"/>
              </w:rPr>
            </w:pPr>
          </w:p>
        </w:tc>
      </w:tr>
      <w:tr w:rsidR="00A97522" w:rsidRPr="006B5987" w:rsidTr="0008754D">
        <w:trPr>
          <w:trHeight w:val="300"/>
        </w:trPr>
        <w:tc>
          <w:tcPr>
            <w:tcW w:w="1063"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127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2</w:t>
            </w:r>
          </w:p>
        </w:tc>
        <w:tc>
          <w:tcPr>
            <w:tcW w:w="1275"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127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716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1                             53</w:t>
            </w:r>
          </w:p>
        </w:tc>
        <w:tc>
          <w:tcPr>
            <w:tcW w:w="2163" w:type="dxa"/>
            <w:tcBorders>
              <w:top w:val="nil"/>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0"/>
                <w:szCs w:val="20"/>
              </w:rPr>
            </w:pPr>
            <w:r w:rsidRPr="006B5987">
              <w:rPr>
                <w:rFonts w:ascii="Times New Roman" w:hAnsi="Times New Roman"/>
                <w:color w:val="000000"/>
                <w:sz w:val="20"/>
                <w:szCs w:val="20"/>
              </w:rPr>
              <w:t>53,00</w:t>
            </w:r>
          </w:p>
        </w:tc>
      </w:tr>
      <w:tr w:rsidR="00A97522" w:rsidRPr="006B5987" w:rsidTr="0008754D">
        <w:trPr>
          <w:trHeight w:val="300"/>
        </w:trPr>
        <w:tc>
          <w:tcPr>
            <w:tcW w:w="1063"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127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1275"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1</w:t>
            </w:r>
          </w:p>
        </w:tc>
        <w:tc>
          <w:tcPr>
            <w:tcW w:w="127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716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0                             52</w:t>
            </w:r>
          </w:p>
        </w:tc>
        <w:tc>
          <w:tcPr>
            <w:tcW w:w="2163" w:type="dxa"/>
            <w:tcBorders>
              <w:top w:val="single" w:sz="4" w:space="0" w:color="auto"/>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0"/>
                <w:szCs w:val="20"/>
              </w:rPr>
            </w:pPr>
            <w:r w:rsidRPr="006B5987">
              <w:rPr>
                <w:rFonts w:ascii="Times New Roman" w:hAnsi="Times New Roman"/>
                <w:color w:val="000000"/>
                <w:sz w:val="20"/>
                <w:szCs w:val="20"/>
              </w:rPr>
              <w:t>42,00</w:t>
            </w:r>
          </w:p>
        </w:tc>
      </w:tr>
      <w:tr w:rsidR="00A97522" w:rsidRPr="006B5987" w:rsidTr="0008754D">
        <w:trPr>
          <w:trHeight w:val="300"/>
        </w:trPr>
        <w:tc>
          <w:tcPr>
            <w:tcW w:w="1063"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1</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127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2</w:t>
            </w:r>
          </w:p>
        </w:tc>
        <w:tc>
          <w:tcPr>
            <w:tcW w:w="1275"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127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716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0                             39,60</w:t>
            </w:r>
          </w:p>
        </w:tc>
        <w:tc>
          <w:tcPr>
            <w:tcW w:w="2163" w:type="dxa"/>
            <w:tcBorders>
              <w:top w:val="single" w:sz="4" w:space="0" w:color="auto"/>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0"/>
                <w:szCs w:val="20"/>
              </w:rPr>
            </w:pPr>
            <w:r w:rsidRPr="006B5987">
              <w:rPr>
                <w:rFonts w:ascii="Times New Roman" w:hAnsi="Times New Roman"/>
                <w:color w:val="000000"/>
                <w:sz w:val="20"/>
                <w:szCs w:val="20"/>
              </w:rPr>
              <w:t>39,60</w:t>
            </w:r>
          </w:p>
        </w:tc>
      </w:tr>
      <w:tr w:rsidR="00A97522" w:rsidRPr="006B5987" w:rsidTr="0008754D">
        <w:trPr>
          <w:trHeight w:val="300"/>
        </w:trPr>
        <w:tc>
          <w:tcPr>
            <w:tcW w:w="1063"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2</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127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4</w:t>
            </w:r>
          </w:p>
        </w:tc>
        <w:tc>
          <w:tcPr>
            <w:tcW w:w="1275"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127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5</w:t>
            </w:r>
          </w:p>
        </w:tc>
        <w:tc>
          <w:tcPr>
            <w:tcW w:w="716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0                             48,92</w:t>
            </w:r>
          </w:p>
        </w:tc>
        <w:tc>
          <w:tcPr>
            <w:tcW w:w="2163" w:type="dxa"/>
            <w:tcBorders>
              <w:top w:val="single" w:sz="4" w:space="0" w:color="auto"/>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0"/>
                <w:szCs w:val="20"/>
              </w:rPr>
            </w:pPr>
            <w:r w:rsidRPr="006B5987">
              <w:rPr>
                <w:rFonts w:ascii="Times New Roman" w:hAnsi="Times New Roman"/>
                <w:color w:val="000000"/>
                <w:sz w:val="20"/>
                <w:szCs w:val="20"/>
              </w:rPr>
              <w:t>48,92</w:t>
            </w:r>
          </w:p>
        </w:tc>
      </w:tr>
      <w:tr w:rsidR="00A97522" w:rsidRPr="006B5987" w:rsidTr="0008754D">
        <w:trPr>
          <w:trHeight w:val="300"/>
        </w:trPr>
        <w:tc>
          <w:tcPr>
            <w:tcW w:w="1063"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1</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127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1275"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127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716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0                             42,00</w:t>
            </w:r>
          </w:p>
        </w:tc>
        <w:tc>
          <w:tcPr>
            <w:tcW w:w="2163" w:type="dxa"/>
            <w:tcBorders>
              <w:top w:val="single" w:sz="4" w:space="0" w:color="auto"/>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0"/>
                <w:szCs w:val="20"/>
              </w:rPr>
            </w:pPr>
            <w:r w:rsidRPr="006B5987">
              <w:rPr>
                <w:rFonts w:ascii="Times New Roman" w:hAnsi="Times New Roman"/>
                <w:color w:val="000000"/>
                <w:sz w:val="20"/>
                <w:szCs w:val="20"/>
              </w:rPr>
              <w:t>42,00</w:t>
            </w:r>
          </w:p>
        </w:tc>
      </w:tr>
      <w:tr w:rsidR="00A97522" w:rsidRPr="006B5987" w:rsidTr="0008754D">
        <w:trPr>
          <w:trHeight w:val="300"/>
        </w:trPr>
        <w:tc>
          <w:tcPr>
            <w:tcW w:w="1063"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1</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1</w:t>
            </w:r>
          </w:p>
        </w:tc>
        <w:tc>
          <w:tcPr>
            <w:tcW w:w="127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1</w:t>
            </w:r>
          </w:p>
        </w:tc>
        <w:tc>
          <w:tcPr>
            <w:tcW w:w="1275"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127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3</w:t>
            </w:r>
          </w:p>
        </w:tc>
        <w:tc>
          <w:tcPr>
            <w:tcW w:w="716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1                             41,46</w:t>
            </w:r>
          </w:p>
        </w:tc>
        <w:tc>
          <w:tcPr>
            <w:tcW w:w="2163" w:type="dxa"/>
            <w:tcBorders>
              <w:top w:val="single" w:sz="4" w:space="0" w:color="auto"/>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0"/>
                <w:szCs w:val="20"/>
              </w:rPr>
            </w:pPr>
            <w:r w:rsidRPr="006B5987">
              <w:rPr>
                <w:rFonts w:ascii="Times New Roman" w:hAnsi="Times New Roman"/>
                <w:color w:val="000000"/>
                <w:sz w:val="20"/>
                <w:szCs w:val="20"/>
              </w:rPr>
              <w:t>41,46</w:t>
            </w:r>
          </w:p>
        </w:tc>
      </w:tr>
      <w:tr w:rsidR="00A97522" w:rsidRPr="006B5987" w:rsidTr="0008754D">
        <w:trPr>
          <w:trHeight w:val="300"/>
        </w:trPr>
        <w:tc>
          <w:tcPr>
            <w:tcW w:w="1063"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127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1275"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127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1</w:t>
            </w:r>
          </w:p>
        </w:tc>
        <w:tc>
          <w:tcPr>
            <w:tcW w:w="716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0                             59,00</w:t>
            </w:r>
          </w:p>
        </w:tc>
        <w:tc>
          <w:tcPr>
            <w:tcW w:w="2163" w:type="dxa"/>
            <w:tcBorders>
              <w:top w:val="single" w:sz="4" w:space="0" w:color="auto"/>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0"/>
                <w:szCs w:val="20"/>
              </w:rPr>
            </w:pPr>
            <w:r w:rsidRPr="006B5987">
              <w:rPr>
                <w:rFonts w:ascii="Times New Roman" w:hAnsi="Times New Roman"/>
                <w:color w:val="000000"/>
                <w:sz w:val="20"/>
                <w:szCs w:val="20"/>
              </w:rPr>
              <w:t>59,00</w:t>
            </w:r>
          </w:p>
        </w:tc>
      </w:tr>
      <w:tr w:rsidR="00A97522" w:rsidRPr="006B5987" w:rsidTr="0008754D">
        <w:trPr>
          <w:trHeight w:val="300"/>
        </w:trPr>
        <w:tc>
          <w:tcPr>
            <w:tcW w:w="1063"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992"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127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2</w:t>
            </w:r>
          </w:p>
        </w:tc>
        <w:tc>
          <w:tcPr>
            <w:tcW w:w="1275"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w:t>
            </w:r>
          </w:p>
        </w:tc>
        <w:tc>
          <w:tcPr>
            <w:tcW w:w="127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3</w:t>
            </w:r>
          </w:p>
        </w:tc>
        <w:tc>
          <w:tcPr>
            <w:tcW w:w="7166" w:type="dxa"/>
            <w:tcBorders>
              <w:top w:val="nil"/>
              <w:left w:val="nil"/>
              <w:bottom w:val="nil"/>
              <w:right w:val="single" w:sz="4" w:space="0" w:color="auto"/>
            </w:tcBorders>
            <w:shd w:val="clear" w:color="auto" w:fill="auto"/>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0                             59,00</w:t>
            </w:r>
          </w:p>
        </w:tc>
        <w:tc>
          <w:tcPr>
            <w:tcW w:w="2163" w:type="dxa"/>
            <w:tcBorders>
              <w:top w:val="single" w:sz="4" w:space="0" w:color="auto"/>
              <w:left w:val="nil"/>
              <w:bottom w:val="nil"/>
              <w:right w:val="single" w:sz="4" w:space="0" w:color="auto"/>
            </w:tcBorders>
            <w:shd w:val="clear" w:color="auto" w:fill="auto"/>
            <w:noWrap/>
            <w:vAlign w:val="bottom"/>
          </w:tcPr>
          <w:p w:rsidR="00A97522" w:rsidRPr="006B5987" w:rsidRDefault="00A97522" w:rsidP="0008754D">
            <w:pPr>
              <w:jc w:val="right"/>
              <w:rPr>
                <w:rFonts w:ascii="Times New Roman" w:hAnsi="Times New Roman"/>
                <w:color w:val="000000"/>
                <w:sz w:val="20"/>
                <w:szCs w:val="20"/>
              </w:rPr>
            </w:pPr>
            <w:r w:rsidRPr="006B5987">
              <w:rPr>
                <w:rFonts w:ascii="Times New Roman" w:hAnsi="Times New Roman"/>
                <w:color w:val="000000"/>
                <w:sz w:val="20"/>
                <w:szCs w:val="20"/>
              </w:rPr>
              <w:t>59,00</w:t>
            </w:r>
          </w:p>
        </w:tc>
      </w:tr>
      <w:tr w:rsidR="00A97522" w:rsidRPr="006B5987" w:rsidTr="0008754D">
        <w:trPr>
          <w:trHeight w:val="345"/>
        </w:trPr>
        <w:tc>
          <w:tcPr>
            <w:tcW w:w="1063"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5</w:t>
            </w:r>
          </w:p>
        </w:tc>
        <w:tc>
          <w:tcPr>
            <w:tcW w:w="992"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11</w:t>
            </w:r>
          </w:p>
        </w:tc>
        <w:tc>
          <w:tcPr>
            <w:tcW w:w="1275"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1</w:t>
            </w:r>
          </w:p>
        </w:tc>
        <w:tc>
          <w:tcPr>
            <w:tcW w:w="1276"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12</w:t>
            </w:r>
          </w:p>
        </w:tc>
        <w:tc>
          <w:tcPr>
            <w:tcW w:w="7166" w:type="dxa"/>
            <w:tcBorders>
              <w:top w:val="single" w:sz="4" w:space="0" w:color="auto"/>
              <w:left w:val="nil"/>
              <w:bottom w:val="single" w:sz="4" w:space="0" w:color="auto"/>
              <w:right w:val="single" w:sz="4" w:space="0" w:color="auto"/>
            </w:tcBorders>
            <w:shd w:val="clear" w:color="auto" w:fill="99CCFF"/>
            <w:noWrap/>
            <w:vAlign w:val="bottom"/>
          </w:tcPr>
          <w:p w:rsidR="00A97522" w:rsidRPr="006B5987" w:rsidRDefault="00A97522" w:rsidP="0008754D">
            <w:pPr>
              <w:ind w:left="0"/>
              <w:rPr>
                <w:rFonts w:ascii="Times New Roman" w:hAnsi="Times New Roman"/>
                <w:color w:val="000000"/>
                <w:sz w:val="20"/>
                <w:szCs w:val="20"/>
              </w:rPr>
            </w:pPr>
            <w:r w:rsidRPr="006B5987">
              <w:rPr>
                <w:rFonts w:ascii="Times New Roman" w:hAnsi="Times New Roman"/>
                <w:color w:val="000000"/>
                <w:sz w:val="20"/>
                <w:szCs w:val="20"/>
              </w:rPr>
              <w:t>2</w:t>
            </w:r>
          </w:p>
        </w:tc>
        <w:tc>
          <w:tcPr>
            <w:tcW w:w="2163" w:type="dxa"/>
            <w:tcBorders>
              <w:top w:val="single" w:sz="4" w:space="0" w:color="auto"/>
              <w:left w:val="nil"/>
              <w:bottom w:val="single" w:sz="4" w:space="0" w:color="auto"/>
              <w:right w:val="single" w:sz="4" w:space="0" w:color="auto"/>
            </w:tcBorders>
            <w:shd w:val="clear" w:color="auto" w:fill="auto"/>
            <w:noWrap/>
            <w:vAlign w:val="bottom"/>
          </w:tcPr>
          <w:p w:rsidR="00A97522" w:rsidRPr="006B5987" w:rsidRDefault="00A97522" w:rsidP="0008754D">
            <w:pPr>
              <w:rPr>
                <w:rFonts w:ascii="Times New Roman" w:hAnsi="Times New Roman"/>
                <w:color w:val="000000"/>
                <w:sz w:val="20"/>
                <w:szCs w:val="20"/>
              </w:rPr>
            </w:pPr>
            <w:r w:rsidRPr="006B5987">
              <w:rPr>
                <w:rFonts w:ascii="Times New Roman" w:hAnsi="Times New Roman"/>
                <w:color w:val="000000"/>
                <w:sz w:val="20"/>
                <w:szCs w:val="20"/>
              </w:rPr>
              <w:t> </w:t>
            </w:r>
          </w:p>
        </w:tc>
      </w:tr>
    </w:tbl>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rPr>
          <w:rFonts w:ascii="Times New Roman" w:hAnsi="Times New Roman"/>
          <w:bCs/>
        </w:rPr>
      </w:pPr>
      <w:r w:rsidRPr="006B5987">
        <w:rPr>
          <w:rFonts w:ascii="Times New Roman" w:hAnsi="Times New Roman"/>
          <w:bCs/>
        </w:rPr>
        <w:t>Les données sont établies partir du compte administratif 2017.</w:t>
      </w:r>
    </w:p>
    <w:p w:rsidR="00A97522" w:rsidRPr="006B5987" w:rsidRDefault="00A97522" w:rsidP="00A97522">
      <w:pPr>
        <w:rPr>
          <w:rFonts w:ascii="Times New Roman" w:hAnsi="Times New Roman"/>
          <w:bCs/>
        </w:rPr>
      </w:pPr>
    </w:p>
    <w:p w:rsidR="00A97522" w:rsidRPr="006B5987" w:rsidRDefault="00A97522" w:rsidP="00A97522">
      <w:pPr>
        <w:rPr>
          <w:rFonts w:ascii="Times New Roman" w:hAnsi="Times New Roman"/>
          <w:bCs/>
        </w:rPr>
      </w:pPr>
      <w:r w:rsidRPr="006B5987">
        <w:rPr>
          <w:rFonts w:ascii="Times New Roman" w:hAnsi="Times New Roman"/>
          <w:bCs/>
        </w:rPr>
        <w:t xml:space="preserve">L'âge moyen du </w:t>
      </w:r>
      <w:smartTag w:uri="urn:schemas-microsoft-com:office:smarttags" w:element="time">
        <w:r w:rsidRPr="006B5987">
          <w:rPr>
            <w:rFonts w:ascii="Times New Roman" w:hAnsi="Times New Roman"/>
            <w:bCs/>
          </w:rPr>
          <w:t>personnel</w:t>
        </w:r>
      </w:smartTag>
      <w:r w:rsidRPr="006B5987">
        <w:rPr>
          <w:rFonts w:ascii="Times New Roman" w:hAnsi="Times New Roman"/>
          <w:bCs/>
        </w:rPr>
        <w:t xml:space="preserve"> est de 45,32 ans</w:t>
      </w:r>
      <w:r w:rsidR="002E6011" w:rsidRPr="006B5987">
        <w:rPr>
          <w:rFonts w:ascii="Times New Roman" w:hAnsi="Times New Roman"/>
          <w:bCs/>
        </w:rPr>
        <w:t>.</w:t>
      </w:r>
    </w:p>
    <w:p w:rsidR="00A97522" w:rsidRPr="006B5987" w:rsidRDefault="00A97522" w:rsidP="00A97522">
      <w:pPr>
        <w:rPr>
          <w:rFonts w:ascii="Times New Roman" w:hAnsi="Times New Roman"/>
          <w:bCs/>
        </w:rPr>
      </w:pPr>
      <w:r w:rsidRPr="006B5987">
        <w:rPr>
          <w:rFonts w:ascii="Times New Roman" w:hAnsi="Times New Roman"/>
          <w:bCs/>
        </w:rPr>
        <w:t>L’âge moyen du personnel est de 45 ans pour les femmes</w:t>
      </w:r>
      <w:r w:rsidR="002E6011" w:rsidRPr="006B5987">
        <w:rPr>
          <w:rFonts w:ascii="Times New Roman" w:hAnsi="Times New Roman"/>
          <w:bCs/>
        </w:rPr>
        <w:t>.</w:t>
      </w:r>
    </w:p>
    <w:p w:rsidR="00A97522" w:rsidRPr="006B5987" w:rsidRDefault="00A97522" w:rsidP="00A97522">
      <w:pPr>
        <w:rPr>
          <w:rFonts w:ascii="Times New Roman" w:hAnsi="Times New Roman"/>
          <w:bCs/>
        </w:rPr>
      </w:pPr>
      <w:r w:rsidRPr="006B5987">
        <w:rPr>
          <w:rFonts w:ascii="Times New Roman" w:hAnsi="Times New Roman"/>
          <w:bCs/>
        </w:rPr>
        <w:t xml:space="preserve">L’âge moyen de l’ensemble du </w:t>
      </w:r>
      <w:smartTag w:uri="urn:schemas-microsoft-com:office:smarttags" w:element="PersonName">
        <w:r w:rsidRPr="006B5987">
          <w:rPr>
            <w:rFonts w:ascii="Times New Roman" w:hAnsi="Times New Roman"/>
            <w:bCs/>
          </w:rPr>
          <w:t>personnel</w:t>
        </w:r>
      </w:smartTag>
      <w:r w:rsidRPr="006B5987">
        <w:rPr>
          <w:rFonts w:ascii="Times New Roman" w:hAnsi="Times New Roman"/>
          <w:bCs/>
        </w:rPr>
        <w:t xml:space="preserve"> est de 47,33 ans pour les hommes.</w:t>
      </w:r>
    </w:p>
    <w:p w:rsidR="00A97522" w:rsidRPr="006B5987" w:rsidRDefault="00A97522" w:rsidP="00A97522">
      <w:pPr>
        <w:rPr>
          <w:rFonts w:ascii="Times New Roman" w:hAnsi="Times New Roman"/>
          <w:bCs/>
        </w:rPr>
      </w:pPr>
    </w:p>
    <w:p w:rsidR="00A97522" w:rsidRPr="006B5987" w:rsidRDefault="00A97522" w:rsidP="00A97522">
      <w:pPr>
        <w:rPr>
          <w:rFonts w:ascii="Times New Roman" w:hAnsi="Times New Roman"/>
          <w:bCs/>
        </w:rPr>
      </w:pPr>
      <w:r w:rsidRPr="006B5987">
        <w:rPr>
          <w:rFonts w:ascii="Times New Roman" w:hAnsi="Times New Roman"/>
          <w:bCs/>
        </w:rPr>
        <w:t>L'ancienneté moyenne de travail dans l'établissement est de 12 ans et 5 mois</w:t>
      </w:r>
      <w:r w:rsidR="002E6011" w:rsidRPr="006B5987">
        <w:rPr>
          <w:rFonts w:ascii="Times New Roman" w:hAnsi="Times New Roman"/>
          <w:bCs/>
        </w:rPr>
        <w:t>.</w:t>
      </w:r>
      <w:r w:rsidRPr="006B5987">
        <w:rPr>
          <w:rFonts w:ascii="Times New Roman" w:hAnsi="Times New Roman"/>
          <w:bCs/>
        </w:rPr>
        <w:t xml:space="preserve"> </w:t>
      </w:r>
    </w:p>
    <w:p w:rsidR="00A97522" w:rsidRPr="006B5987" w:rsidRDefault="00A97522" w:rsidP="00D96EA6">
      <w:pPr>
        <w:pStyle w:val="Paragraphedeliste"/>
        <w:numPr>
          <w:ilvl w:val="0"/>
          <w:numId w:val="12"/>
        </w:numPr>
        <w:ind w:left="1069"/>
        <w:rPr>
          <w:rFonts w:ascii="Times New Roman" w:hAnsi="Times New Roman" w:cs="Times New Roman"/>
          <w:bCs/>
        </w:rPr>
      </w:pPr>
      <w:r w:rsidRPr="006B5987">
        <w:rPr>
          <w:rFonts w:ascii="Times New Roman" w:hAnsi="Times New Roman" w:cs="Times New Roman"/>
          <w:bCs/>
        </w:rPr>
        <w:t xml:space="preserve"> 2 agents ont plus de 30 ans de présence</w:t>
      </w:r>
      <w:r w:rsidR="002E6011" w:rsidRPr="006B5987">
        <w:rPr>
          <w:rFonts w:ascii="Times New Roman" w:hAnsi="Times New Roman" w:cs="Times New Roman"/>
          <w:bCs/>
        </w:rPr>
        <w:t>.</w:t>
      </w:r>
    </w:p>
    <w:p w:rsidR="00A97522" w:rsidRPr="006B5987" w:rsidRDefault="00A97522" w:rsidP="00D96EA6">
      <w:pPr>
        <w:pStyle w:val="Paragraphedeliste"/>
        <w:numPr>
          <w:ilvl w:val="0"/>
          <w:numId w:val="12"/>
        </w:numPr>
        <w:ind w:left="1069"/>
        <w:rPr>
          <w:rFonts w:ascii="Times New Roman" w:hAnsi="Times New Roman" w:cs="Times New Roman"/>
          <w:bCs/>
        </w:rPr>
      </w:pPr>
      <w:r w:rsidRPr="006B5987">
        <w:rPr>
          <w:rFonts w:ascii="Times New Roman" w:hAnsi="Times New Roman" w:cs="Times New Roman"/>
          <w:bCs/>
        </w:rPr>
        <w:t xml:space="preserve"> 9 agents ont plus de 20 et 30 ans de présence</w:t>
      </w:r>
      <w:r w:rsidR="002E6011" w:rsidRPr="006B5987">
        <w:rPr>
          <w:rFonts w:ascii="Times New Roman" w:hAnsi="Times New Roman" w:cs="Times New Roman"/>
          <w:bCs/>
        </w:rPr>
        <w:t>.</w:t>
      </w:r>
    </w:p>
    <w:p w:rsidR="00A97522" w:rsidRPr="006B5987" w:rsidRDefault="00A97522" w:rsidP="00D96EA6">
      <w:pPr>
        <w:pStyle w:val="Paragraphedeliste"/>
        <w:numPr>
          <w:ilvl w:val="0"/>
          <w:numId w:val="12"/>
        </w:numPr>
        <w:ind w:left="1069"/>
        <w:rPr>
          <w:rFonts w:ascii="Times New Roman" w:hAnsi="Times New Roman" w:cs="Times New Roman"/>
          <w:bCs/>
        </w:rPr>
      </w:pPr>
      <w:r w:rsidRPr="006B5987">
        <w:rPr>
          <w:rFonts w:ascii="Times New Roman" w:hAnsi="Times New Roman" w:cs="Times New Roman"/>
          <w:bCs/>
        </w:rPr>
        <w:t>11 agents ont entre 11 et 19 ans de présence</w:t>
      </w:r>
      <w:r w:rsidR="002E6011" w:rsidRPr="006B5987">
        <w:rPr>
          <w:rFonts w:ascii="Times New Roman" w:hAnsi="Times New Roman" w:cs="Times New Roman"/>
          <w:bCs/>
        </w:rPr>
        <w:t>.</w:t>
      </w:r>
    </w:p>
    <w:p w:rsidR="00A97522" w:rsidRPr="006B5987" w:rsidRDefault="00A97522" w:rsidP="00D96EA6">
      <w:pPr>
        <w:pStyle w:val="Paragraphedeliste"/>
        <w:numPr>
          <w:ilvl w:val="0"/>
          <w:numId w:val="12"/>
        </w:numPr>
        <w:ind w:left="1069"/>
        <w:rPr>
          <w:rFonts w:ascii="Times New Roman" w:hAnsi="Times New Roman" w:cs="Times New Roman"/>
          <w:bCs/>
        </w:rPr>
      </w:pPr>
      <w:r w:rsidRPr="006B5987">
        <w:rPr>
          <w:rFonts w:ascii="Times New Roman" w:hAnsi="Times New Roman" w:cs="Times New Roman"/>
          <w:bCs/>
        </w:rPr>
        <w:t>22 agents ont moins de 10 ans</w:t>
      </w:r>
      <w:r w:rsidR="002E6011" w:rsidRPr="006B5987">
        <w:rPr>
          <w:rFonts w:ascii="Times New Roman" w:hAnsi="Times New Roman" w:cs="Times New Roman"/>
          <w:bCs/>
        </w:rPr>
        <w:t>.</w:t>
      </w:r>
      <w:r w:rsidRPr="006B5987">
        <w:rPr>
          <w:rFonts w:ascii="Times New Roman" w:hAnsi="Times New Roman" w:cs="Times New Roman"/>
          <w:bCs/>
        </w:rPr>
        <w:t xml:space="preserve"> </w:t>
      </w:r>
    </w:p>
    <w:p w:rsidR="00A97522" w:rsidRPr="006B5987" w:rsidRDefault="00A97522" w:rsidP="00A97522">
      <w:pPr>
        <w:tabs>
          <w:tab w:val="num" w:pos="720"/>
        </w:tabs>
        <w:ind w:left="360"/>
        <w:rPr>
          <w:rFonts w:ascii="Times New Roman" w:hAnsi="Times New Roman"/>
          <w:bCs/>
        </w:rPr>
      </w:pPr>
    </w:p>
    <w:p w:rsidR="00A97522" w:rsidRPr="006B5987" w:rsidRDefault="00A97522" w:rsidP="00A97522">
      <w:pPr>
        <w:pStyle w:val="Image"/>
      </w:pPr>
      <w:r w:rsidRPr="006B5987">
        <w:t xml:space="preserve">L’établissement compte :  </w:t>
      </w:r>
    </w:p>
    <w:p w:rsidR="00A97522" w:rsidRPr="006B5987" w:rsidRDefault="00A97522" w:rsidP="00A97522">
      <w:pPr>
        <w:pStyle w:val="Image"/>
      </w:pPr>
    </w:p>
    <w:p w:rsidR="00A97522" w:rsidRPr="006B5987" w:rsidRDefault="00A97522" w:rsidP="00D96EA6">
      <w:pPr>
        <w:pStyle w:val="Paragraphedeliste"/>
        <w:numPr>
          <w:ilvl w:val="0"/>
          <w:numId w:val="100"/>
        </w:numPr>
        <w:tabs>
          <w:tab w:val="num" w:pos="720"/>
        </w:tabs>
        <w:rPr>
          <w:rFonts w:ascii="Times New Roman" w:hAnsi="Times New Roman" w:cs="Times New Roman"/>
          <w:bCs/>
        </w:rPr>
      </w:pPr>
      <w:r w:rsidRPr="006B5987">
        <w:rPr>
          <w:rFonts w:ascii="Times New Roman" w:hAnsi="Times New Roman" w:cs="Times New Roman"/>
          <w:bCs/>
        </w:rPr>
        <w:tab/>
        <w:t xml:space="preserve">   6 hommes</w:t>
      </w:r>
    </w:p>
    <w:p w:rsidR="00A97522" w:rsidRPr="006B5987" w:rsidRDefault="00A97522" w:rsidP="00D96EA6">
      <w:pPr>
        <w:pStyle w:val="Paragraphedeliste"/>
        <w:numPr>
          <w:ilvl w:val="0"/>
          <w:numId w:val="100"/>
        </w:numPr>
        <w:tabs>
          <w:tab w:val="num" w:pos="720"/>
        </w:tabs>
        <w:rPr>
          <w:rFonts w:ascii="Times New Roman" w:hAnsi="Times New Roman" w:cs="Times New Roman"/>
          <w:bCs/>
        </w:rPr>
      </w:pPr>
      <w:r w:rsidRPr="006B5987">
        <w:rPr>
          <w:rFonts w:ascii="Times New Roman" w:hAnsi="Times New Roman" w:cs="Times New Roman"/>
          <w:bCs/>
        </w:rPr>
        <w:tab/>
        <w:t xml:space="preserve"> 38 femmes</w:t>
      </w:r>
    </w:p>
    <w:p w:rsidR="00A97522" w:rsidRPr="006B5987" w:rsidRDefault="00A97522" w:rsidP="00A97522">
      <w:pPr>
        <w:tabs>
          <w:tab w:val="num" w:pos="720"/>
        </w:tabs>
        <w:ind w:left="360"/>
        <w:rPr>
          <w:rFonts w:ascii="Times New Roman" w:hAnsi="Times New Roman"/>
          <w:bCs/>
        </w:rPr>
      </w:pPr>
    </w:p>
    <w:p w:rsidR="00A97522" w:rsidRPr="006B5987" w:rsidRDefault="00A97522" w:rsidP="00A97522">
      <w:pPr>
        <w:tabs>
          <w:tab w:val="num" w:pos="720"/>
        </w:tabs>
        <w:ind w:left="360"/>
        <w:rPr>
          <w:rFonts w:ascii="Times New Roman" w:hAnsi="Times New Roman"/>
          <w:bCs/>
        </w:rPr>
      </w:pPr>
      <w:r w:rsidRPr="006B5987">
        <w:rPr>
          <w:rFonts w:ascii="Times New Roman" w:hAnsi="Times New Roman"/>
          <w:bCs/>
        </w:rPr>
        <w:t>La pyramide des âges indique que l’établissement n’aura pas à faire face dans les 5 prochaines années à des départs massifs dans ses effectifs, notamment « opérationnels » concernant la prise en charge des usagers au regard de la prise en compte des Soins et de la Qualité de vie individuelle et collective.</w:t>
      </w:r>
    </w:p>
    <w:p w:rsidR="00A97522" w:rsidRPr="006B5987" w:rsidRDefault="00A97522" w:rsidP="00A97522">
      <w:pPr>
        <w:tabs>
          <w:tab w:val="num" w:pos="720"/>
        </w:tabs>
        <w:ind w:left="360"/>
        <w:rPr>
          <w:rFonts w:ascii="Times New Roman" w:hAnsi="Times New Roman"/>
          <w:bCs/>
        </w:rPr>
      </w:pPr>
      <w:r w:rsidRPr="006B5987">
        <w:rPr>
          <w:rFonts w:ascii="Times New Roman" w:hAnsi="Times New Roman"/>
          <w:bCs/>
        </w:rPr>
        <w:t>Cependant, on note un âge moyen de 59 ans pour 2 catégories de personnels, les Aides médico-psychologiques et le personnel ayant une  action éducative.</w:t>
      </w:r>
    </w:p>
    <w:p w:rsidR="00A97522" w:rsidRPr="006B5987" w:rsidRDefault="00A97522" w:rsidP="00A97522">
      <w:pPr>
        <w:tabs>
          <w:tab w:val="num" w:pos="720"/>
        </w:tabs>
        <w:ind w:left="360"/>
        <w:rPr>
          <w:rFonts w:ascii="Times New Roman" w:hAnsi="Times New Roman"/>
          <w:bCs/>
        </w:rPr>
      </w:pPr>
    </w:p>
    <w:p w:rsidR="00A97522" w:rsidRPr="006B5987" w:rsidRDefault="00A97522" w:rsidP="00A97522">
      <w:pPr>
        <w:tabs>
          <w:tab w:val="num" w:pos="720"/>
        </w:tabs>
        <w:ind w:left="360"/>
        <w:rPr>
          <w:rFonts w:ascii="Times New Roman" w:hAnsi="Times New Roman"/>
          <w:bCs/>
        </w:rPr>
      </w:pPr>
      <w:r w:rsidRPr="006B5987">
        <w:rPr>
          <w:rFonts w:ascii="Times New Roman" w:hAnsi="Times New Roman"/>
          <w:bCs/>
        </w:rPr>
        <w:t>La formation continue et l’évaluation individuelle sont les outils majeurs de la gestion des emplois et des compétences</w:t>
      </w:r>
    </w:p>
    <w:p w:rsidR="00A97522" w:rsidRPr="006B5987" w:rsidRDefault="00A97522" w:rsidP="00A97522">
      <w:pPr>
        <w:tabs>
          <w:tab w:val="num" w:pos="720"/>
        </w:tabs>
        <w:ind w:left="360"/>
        <w:rPr>
          <w:rFonts w:ascii="Times New Roman" w:hAnsi="Times New Roman"/>
          <w:bCs/>
        </w:rPr>
      </w:pPr>
    </w:p>
    <w:p w:rsidR="00A97522" w:rsidRPr="006B5987" w:rsidRDefault="00A97522" w:rsidP="00A97522">
      <w:pPr>
        <w:jc w:val="both"/>
        <w:rPr>
          <w:rFonts w:ascii="Times New Roman" w:hAnsi="Times New Roman"/>
          <w:u w:val="single"/>
        </w:rPr>
      </w:pPr>
      <w:r w:rsidRPr="006B5987">
        <w:rPr>
          <w:rFonts w:ascii="Times New Roman" w:hAnsi="Times New Roman"/>
          <w:u w:val="single"/>
        </w:rPr>
        <w:t>● La formation et l’adaptation des compétences</w:t>
      </w:r>
    </w:p>
    <w:p w:rsidR="00A97522" w:rsidRPr="006B5987" w:rsidRDefault="00A97522" w:rsidP="00A97522">
      <w:pPr>
        <w:ind w:left="0"/>
        <w:jc w:val="both"/>
        <w:rPr>
          <w:rFonts w:ascii="Times New Roman" w:hAnsi="Times New Roman"/>
          <w:color w:val="008000"/>
        </w:rPr>
      </w:pPr>
    </w:p>
    <w:p w:rsidR="00A97522" w:rsidRPr="006B5987" w:rsidRDefault="00A97522" w:rsidP="00A97522">
      <w:pPr>
        <w:jc w:val="both"/>
        <w:rPr>
          <w:rFonts w:ascii="Times New Roman" w:hAnsi="Times New Roman"/>
          <w:i/>
          <w:u w:val="single"/>
        </w:rPr>
      </w:pPr>
      <w:r w:rsidRPr="006B5987">
        <w:rPr>
          <w:rFonts w:ascii="Times New Roman" w:hAnsi="Times New Roman"/>
          <w:i/>
          <w:u w:val="single"/>
        </w:rPr>
        <w:t>Recueil des besoins et élaboration du plan de formation</w:t>
      </w:r>
    </w:p>
    <w:p w:rsidR="00A97522" w:rsidRPr="006B5987" w:rsidRDefault="00A97522" w:rsidP="00A97522">
      <w:pPr>
        <w:jc w:val="both"/>
        <w:rPr>
          <w:rFonts w:ascii="Times New Roman" w:hAnsi="Times New Roman"/>
          <w:i/>
          <w:color w:val="008000"/>
          <w:u w:val="single"/>
        </w:rPr>
      </w:pPr>
    </w:p>
    <w:p w:rsidR="00A97522" w:rsidRPr="006B5987" w:rsidRDefault="00A97522" w:rsidP="00A97522">
      <w:pPr>
        <w:autoSpaceDE w:val="0"/>
        <w:autoSpaceDN w:val="0"/>
        <w:adjustRightInd w:val="0"/>
        <w:jc w:val="both"/>
        <w:rPr>
          <w:rFonts w:ascii="Times New Roman" w:hAnsi="Times New Roman"/>
        </w:rPr>
      </w:pPr>
      <w:r w:rsidRPr="006B5987">
        <w:rPr>
          <w:rFonts w:ascii="Times New Roman" w:hAnsi="Times New Roman"/>
        </w:rPr>
        <w:t>L’objectif est de placer la formation au centre du dispositif de développement des compétences  et d’instaurer une réflexion collégiale  sur les besoins institutionnels en amont des demandes de formation.</w:t>
      </w:r>
    </w:p>
    <w:p w:rsidR="00A97522" w:rsidRPr="006B5987" w:rsidRDefault="00A97522" w:rsidP="00A97522">
      <w:pPr>
        <w:autoSpaceDE w:val="0"/>
        <w:autoSpaceDN w:val="0"/>
        <w:adjustRightInd w:val="0"/>
        <w:jc w:val="both"/>
        <w:rPr>
          <w:rFonts w:ascii="Times New Roman" w:hAnsi="Times New Roman"/>
        </w:rPr>
      </w:pPr>
      <w:r w:rsidRPr="006B5987">
        <w:rPr>
          <w:rFonts w:ascii="Times New Roman" w:hAnsi="Times New Roman"/>
        </w:rPr>
        <w:t>Cette démarche renforce la mise en cohérence des demandes de formation avec l’entretien d’évaluation et de notation.</w:t>
      </w:r>
    </w:p>
    <w:p w:rsidR="00A97522" w:rsidRPr="006B5987" w:rsidRDefault="00A97522" w:rsidP="00A97522">
      <w:pPr>
        <w:autoSpaceDE w:val="0"/>
        <w:autoSpaceDN w:val="0"/>
        <w:adjustRightInd w:val="0"/>
        <w:jc w:val="both"/>
        <w:rPr>
          <w:rFonts w:ascii="Times New Roman" w:hAnsi="Times New Roman"/>
        </w:rPr>
      </w:pPr>
      <w:r w:rsidRPr="006B5987">
        <w:rPr>
          <w:rFonts w:ascii="Times New Roman" w:hAnsi="Times New Roman"/>
        </w:rPr>
        <w:t>Parallèlement, le droit individuel à la formation (DIF) est intégré au processus de formation conformément à la législation.</w:t>
      </w:r>
    </w:p>
    <w:p w:rsidR="00A97522" w:rsidRPr="006B5987" w:rsidRDefault="00A97522" w:rsidP="00A97522">
      <w:pPr>
        <w:autoSpaceDE w:val="0"/>
        <w:autoSpaceDN w:val="0"/>
        <w:adjustRightInd w:val="0"/>
        <w:jc w:val="both"/>
        <w:rPr>
          <w:rFonts w:ascii="Times New Roman" w:hAnsi="Times New Roman"/>
        </w:rPr>
      </w:pPr>
      <w:r w:rsidRPr="006B5987">
        <w:rPr>
          <w:rFonts w:ascii="Times New Roman" w:hAnsi="Times New Roman"/>
        </w:rPr>
        <w:t>Le Plan de formation est défini par l’établissement et arrêté chaque année.</w:t>
      </w:r>
    </w:p>
    <w:p w:rsidR="00A97522" w:rsidRPr="006B5987" w:rsidRDefault="00A97522" w:rsidP="00A97522">
      <w:pPr>
        <w:autoSpaceDE w:val="0"/>
        <w:autoSpaceDN w:val="0"/>
        <w:adjustRightInd w:val="0"/>
        <w:jc w:val="both"/>
        <w:rPr>
          <w:rFonts w:ascii="Times New Roman" w:hAnsi="Times New Roman"/>
        </w:rPr>
      </w:pPr>
    </w:p>
    <w:p w:rsidR="00A97522" w:rsidRPr="006B5987" w:rsidRDefault="00A97522" w:rsidP="00A97522">
      <w:pPr>
        <w:autoSpaceDE w:val="0"/>
        <w:autoSpaceDN w:val="0"/>
        <w:adjustRightInd w:val="0"/>
        <w:jc w:val="both"/>
        <w:rPr>
          <w:rFonts w:ascii="Times New Roman" w:hAnsi="Times New Roman"/>
        </w:rPr>
      </w:pPr>
      <w:r w:rsidRPr="006B5987">
        <w:rPr>
          <w:rFonts w:ascii="Times New Roman" w:hAnsi="Times New Roman"/>
        </w:rPr>
        <w:t xml:space="preserve">L’établissement cotise au taux de 2,1% des traitements bruts auprès de l’ANFH (Agence Nationale pour la formation hospitalière)correspondant à un montant de </w:t>
      </w:r>
      <w:r w:rsidRPr="006B5987">
        <w:rPr>
          <w:rFonts w:ascii="Times New Roman" w:hAnsi="Times New Roman"/>
          <w:bCs/>
          <w:sz w:val="22"/>
          <w:szCs w:val="22"/>
        </w:rPr>
        <w:t xml:space="preserve">46 265,75 € </w:t>
      </w:r>
      <w:r w:rsidRPr="006B5987">
        <w:rPr>
          <w:rFonts w:ascii="Times New Roman" w:hAnsi="Times New Roman"/>
        </w:rPr>
        <w:t xml:space="preserve"> pour l’exercice budgétaire  2017.</w:t>
      </w:r>
    </w:p>
    <w:p w:rsidR="00A97522" w:rsidRPr="006B5987" w:rsidRDefault="00A97522" w:rsidP="00A97522">
      <w:pPr>
        <w:autoSpaceDE w:val="0"/>
        <w:autoSpaceDN w:val="0"/>
        <w:adjustRightInd w:val="0"/>
        <w:jc w:val="both"/>
        <w:rPr>
          <w:rFonts w:ascii="Times New Roman" w:hAnsi="Times New Roman"/>
        </w:rPr>
      </w:pPr>
      <w:r w:rsidRPr="006B5987">
        <w:rPr>
          <w:rFonts w:ascii="Times New Roman" w:hAnsi="Times New Roman"/>
        </w:rPr>
        <w:t xml:space="preserve">Le plan de formation a concerné sur cet exercice 52 agents et 1 agent a </w:t>
      </w:r>
      <w:r w:rsidR="002E6011" w:rsidRPr="006B5987">
        <w:rPr>
          <w:rFonts w:ascii="Times New Roman" w:hAnsi="Times New Roman"/>
        </w:rPr>
        <w:t>bénéficié d’une formation d’IDE</w:t>
      </w:r>
      <w:r w:rsidRPr="006B5987">
        <w:rPr>
          <w:rFonts w:ascii="Times New Roman" w:hAnsi="Times New Roman"/>
        </w:rPr>
        <w:t>.</w:t>
      </w:r>
    </w:p>
    <w:p w:rsidR="00A97522" w:rsidRPr="006B5987" w:rsidRDefault="00A97522" w:rsidP="00A97522">
      <w:pPr>
        <w:rPr>
          <w:rFonts w:ascii="Times New Roman" w:hAnsi="Times New Roman"/>
        </w:rPr>
      </w:pPr>
      <w:r w:rsidRPr="006B5987">
        <w:rPr>
          <w:rFonts w:ascii="Times New Roman" w:hAnsi="Times New Roman"/>
        </w:rPr>
        <w:t>Au total , Les remboursements de frais de formation s’élèvent à 98 787,19 € pour un montant de la cotisation annuelle de 46 265,75 €.</w:t>
      </w:r>
    </w:p>
    <w:p w:rsidR="00A97522" w:rsidRPr="006B5987" w:rsidRDefault="00A97522" w:rsidP="00A97522">
      <w:pPr>
        <w:rPr>
          <w:rFonts w:ascii="Times New Roman" w:hAnsi="Times New Roman"/>
          <w:b/>
          <w:highlight w:val="yellow"/>
        </w:rPr>
      </w:pPr>
    </w:p>
    <w:p w:rsidR="00A97522" w:rsidRPr="006B5987" w:rsidRDefault="00A97522" w:rsidP="00A97522">
      <w:pPr>
        <w:autoSpaceDE w:val="0"/>
        <w:autoSpaceDN w:val="0"/>
        <w:adjustRightInd w:val="0"/>
        <w:jc w:val="both"/>
        <w:rPr>
          <w:rFonts w:ascii="Times New Roman" w:hAnsi="Times New Roman"/>
        </w:rPr>
      </w:pPr>
      <w:r w:rsidRPr="006B5987">
        <w:rPr>
          <w:rFonts w:ascii="Times New Roman" w:hAnsi="Times New Roman"/>
        </w:rPr>
        <w:t>En dehors de ce montant, l’établissement prend en charge la formation des salariés à la mise en sécurité en cas d’incendie (47 agents) représentant 2 814,00  € en 2017.</w:t>
      </w:r>
    </w:p>
    <w:p w:rsidR="00A97522" w:rsidRPr="006B5987" w:rsidRDefault="00A97522" w:rsidP="00A97522">
      <w:pPr>
        <w:autoSpaceDE w:val="0"/>
        <w:autoSpaceDN w:val="0"/>
        <w:adjustRightInd w:val="0"/>
        <w:jc w:val="both"/>
        <w:rPr>
          <w:rFonts w:ascii="Times New Roman" w:hAnsi="Times New Roman"/>
        </w:rPr>
      </w:pPr>
      <w:r w:rsidRPr="006B5987">
        <w:rPr>
          <w:rFonts w:ascii="Times New Roman" w:hAnsi="Times New Roman"/>
        </w:rPr>
        <w:t xml:space="preserve"> </w:t>
      </w:r>
    </w:p>
    <w:p w:rsidR="00A97522" w:rsidRPr="006B5987" w:rsidRDefault="00A97522" w:rsidP="00A97522">
      <w:pPr>
        <w:autoSpaceDE w:val="0"/>
        <w:autoSpaceDN w:val="0"/>
        <w:adjustRightInd w:val="0"/>
        <w:jc w:val="both"/>
        <w:rPr>
          <w:rFonts w:ascii="Times New Roman" w:hAnsi="Times New Roman"/>
        </w:rPr>
      </w:pPr>
      <w:r w:rsidRPr="006B5987">
        <w:rPr>
          <w:rFonts w:ascii="Times New Roman" w:hAnsi="Times New Roman"/>
        </w:rPr>
        <w:t>La politique de formation est structurée; le recueil des besoins en formation est organisé  par un recueil de vœux des salariés à la fin du 1</w:t>
      </w:r>
      <w:r w:rsidRPr="006B5987">
        <w:rPr>
          <w:rFonts w:ascii="Times New Roman" w:hAnsi="Times New Roman"/>
          <w:vertAlign w:val="superscript"/>
        </w:rPr>
        <w:t>er</w:t>
      </w:r>
      <w:r w:rsidRPr="006B5987">
        <w:rPr>
          <w:rFonts w:ascii="Times New Roman" w:hAnsi="Times New Roman"/>
        </w:rPr>
        <w:t xml:space="preserve"> semestre de l’année civile qui sont ensuite informés de la réalisation ou non de celui-ci au cours du dernier trimestre   pour être mise en œuvre au cours l’année civile suivante.</w:t>
      </w:r>
    </w:p>
    <w:p w:rsidR="00A97522" w:rsidRPr="006B5987" w:rsidRDefault="00A97522" w:rsidP="00A97522">
      <w:pPr>
        <w:autoSpaceDE w:val="0"/>
        <w:autoSpaceDN w:val="0"/>
        <w:adjustRightInd w:val="0"/>
        <w:jc w:val="both"/>
        <w:rPr>
          <w:rFonts w:ascii="Times New Roman" w:hAnsi="Times New Roman"/>
        </w:rPr>
      </w:pPr>
      <w:r w:rsidRPr="006B5987">
        <w:rPr>
          <w:rFonts w:ascii="Times New Roman" w:hAnsi="Times New Roman"/>
        </w:rPr>
        <w:t>Le Plan de Formation</w:t>
      </w:r>
      <w:r w:rsidRPr="006B5987" w:rsidDel="00877DDF">
        <w:rPr>
          <w:rFonts w:ascii="Times New Roman" w:hAnsi="Times New Roman"/>
        </w:rPr>
        <w:t xml:space="preserve"> </w:t>
      </w:r>
      <w:r w:rsidRPr="006B5987">
        <w:rPr>
          <w:rFonts w:ascii="Times New Roman" w:hAnsi="Times New Roman"/>
        </w:rPr>
        <w:t>est élaboré en fonction des priorités (obligations légales)  et des besoins et souhaits communs tout en respectant la dotation budgétaire.</w:t>
      </w:r>
    </w:p>
    <w:p w:rsidR="00A97522" w:rsidRPr="006B5987" w:rsidRDefault="00A97522" w:rsidP="00A97522">
      <w:pPr>
        <w:autoSpaceDE w:val="0"/>
        <w:autoSpaceDN w:val="0"/>
        <w:adjustRightInd w:val="0"/>
        <w:jc w:val="both"/>
        <w:rPr>
          <w:rFonts w:ascii="Times New Roman" w:hAnsi="Times New Roman"/>
        </w:rPr>
      </w:pPr>
    </w:p>
    <w:p w:rsidR="00A97522" w:rsidRPr="006B5987" w:rsidRDefault="00A97522" w:rsidP="00A97522">
      <w:pPr>
        <w:jc w:val="both"/>
        <w:rPr>
          <w:rFonts w:ascii="Times New Roman" w:hAnsi="Times New Roman"/>
          <w:i/>
          <w:u w:val="single"/>
        </w:rPr>
      </w:pPr>
      <w:r w:rsidRPr="006B5987">
        <w:rPr>
          <w:rFonts w:ascii="Times New Roman" w:hAnsi="Times New Roman"/>
          <w:i/>
          <w:u w:val="single"/>
        </w:rPr>
        <w:t>Adéquation de l’offre de formation aux besoins</w:t>
      </w:r>
    </w:p>
    <w:p w:rsidR="00A97522" w:rsidRPr="006B5987" w:rsidRDefault="00A97522" w:rsidP="00A97522">
      <w:pPr>
        <w:jc w:val="both"/>
        <w:rPr>
          <w:rFonts w:ascii="Times New Roman" w:hAnsi="Times New Roman"/>
          <w:i/>
          <w:color w:val="008000"/>
          <w:u w:val="single"/>
        </w:rPr>
      </w:pPr>
    </w:p>
    <w:p w:rsidR="00A97522" w:rsidRPr="006B5987" w:rsidRDefault="00A97522" w:rsidP="00A97522">
      <w:pPr>
        <w:jc w:val="both"/>
        <w:rPr>
          <w:rFonts w:ascii="Times New Roman" w:hAnsi="Times New Roman"/>
        </w:rPr>
      </w:pPr>
      <w:r w:rsidRPr="006B5987">
        <w:rPr>
          <w:rFonts w:ascii="Times New Roman" w:hAnsi="Times New Roman"/>
        </w:rPr>
        <w:t>▪ Les formations obligatoires en matière de sécurité sont réalisées </w:t>
      </w:r>
    </w:p>
    <w:p w:rsidR="00A97522" w:rsidRPr="006B5987" w:rsidRDefault="00A97522" w:rsidP="00A97522">
      <w:pPr>
        <w:autoSpaceDE w:val="0"/>
        <w:autoSpaceDN w:val="0"/>
        <w:adjustRightInd w:val="0"/>
        <w:jc w:val="both"/>
        <w:rPr>
          <w:rFonts w:ascii="Times New Roman" w:hAnsi="Times New Roman"/>
        </w:rPr>
      </w:pPr>
    </w:p>
    <w:p w:rsidR="00A97522" w:rsidRPr="006B5987" w:rsidRDefault="00A97522" w:rsidP="00A97522">
      <w:pPr>
        <w:autoSpaceDE w:val="0"/>
        <w:autoSpaceDN w:val="0"/>
        <w:adjustRightInd w:val="0"/>
        <w:jc w:val="both"/>
        <w:rPr>
          <w:rFonts w:ascii="Times New Roman" w:hAnsi="Times New Roman"/>
        </w:rPr>
      </w:pPr>
      <w:r w:rsidRPr="006B5987">
        <w:rPr>
          <w:rFonts w:ascii="Times New Roman" w:hAnsi="Times New Roman"/>
        </w:rPr>
        <w:lastRenderedPageBreak/>
        <w:t>▪ Par ailleurs, une autre partie des formations permet de répondre aux enjeux d’accompagnement et notamment d’adaptation à l’évolution du public accueilli :</w:t>
      </w:r>
    </w:p>
    <w:p w:rsidR="00A97522" w:rsidRPr="006B5987" w:rsidRDefault="00A97522" w:rsidP="00A97522">
      <w:pPr>
        <w:autoSpaceDE w:val="0"/>
        <w:autoSpaceDN w:val="0"/>
        <w:adjustRightInd w:val="0"/>
        <w:jc w:val="both"/>
        <w:rPr>
          <w:rFonts w:ascii="Times New Roman" w:hAnsi="Times New Roman"/>
        </w:rPr>
      </w:pPr>
    </w:p>
    <w:tbl>
      <w:tblPr>
        <w:tblW w:w="12020" w:type="dxa"/>
        <w:jc w:val="center"/>
        <w:tblCellMar>
          <w:left w:w="70" w:type="dxa"/>
          <w:right w:w="70" w:type="dxa"/>
        </w:tblCellMar>
        <w:tblLook w:val="04A0" w:firstRow="1" w:lastRow="0" w:firstColumn="1" w:lastColumn="0" w:noHBand="0" w:noVBand="1"/>
      </w:tblPr>
      <w:tblGrid>
        <w:gridCol w:w="8214"/>
        <w:gridCol w:w="3806"/>
      </w:tblGrid>
      <w:tr w:rsidR="00A97522" w:rsidRPr="006B5987" w:rsidTr="0008754D">
        <w:trPr>
          <w:trHeight w:val="315"/>
          <w:jc w:val="center"/>
        </w:trPr>
        <w:tc>
          <w:tcPr>
            <w:tcW w:w="33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Intitulé</w:t>
            </w:r>
          </w:p>
        </w:tc>
        <w:tc>
          <w:tcPr>
            <w:tcW w:w="15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Nombre d’agents</w:t>
            </w:r>
          </w:p>
        </w:tc>
      </w:tr>
      <w:tr w:rsidR="00A97522" w:rsidRPr="006B5987" w:rsidTr="0008754D">
        <w:trPr>
          <w:trHeight w:val="300"/>
          <w:jc w:val="center"/>
        </w:trPr>
        <w:tc>
          <w:tcPr>
            <w:tcW w:w="3345" w:type="dxa"/>
            <w:vMerge/>
            <w:tcBorders>
              <w:top w:val="single" w:sz="4" w:space="0" w:color="auto"/>
              <w:left w:val="single" w:sz="4" w:space="0" w:color="auto"/>
              <w:bottom w:val="single" w:sz="4" w:space="0" w:color="000000"/>
              <w:right w:val="single" w:sz="4" w:space="0" w:color="auto"/>
            </w:tcBorders>
            <w:vAlign w:val="center"/>
            <w:hideMark/>
          </w:tcPr>
          <w:p w:rsidR="00A97522" w:rsidRPr="006B5987" w:rsidRDefault="00A97522" w:rsidP="0008754D">
            <w:pPr>
              <w:rPr>
                <w:rFonts w:ascii="Times New Roman" w:hAnsi="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A97522" w:rsidRPr="006B5987" w:rsidRDefault="00A97522" w:rsidP="0008754D">
            <w:pPr>
              <w:rPr>
                <w:rFonts w:ascii="Times New Roman" w:hAnsi="Times New Roman"/>
                <w:color w:val="000000"/>
                <w:sz w:val="20"/>
                <w:szCs w:val="20"/>
              </w:rPr>
            </w:pP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Gestes et postures</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2</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Personnes âgées démentes</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2</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Bientraitance</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1</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Distance professionnelle</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2</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Dénutrition</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2</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Relation familles</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1</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Bientraitance</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1</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EPRD</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1</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Relation familles</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2</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ERPD</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1</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Formation Backoffice</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2</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Réactualisation AFGSU</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1</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AFGSU niveau 2</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1</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Gestion pluridisciplinaire PARKINSON</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1</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Accompagnement fin de vie</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2</w:t>
            </w:r>
          </w:p>
        </w:tc>
      </w:tr>
      <w:tr w:rsidR="00A97522" w:rsidRPr="006B5987" w:rsidTr="0008754D">
        <w:trPr>
          <w:trHeight w:val="300"/>
          <w:jc w:val="center"/>
        </w:trPr>
        <w:tc>
          <w:tcPr>
            <w:tcW w:w="33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Animation : donner la vie aux actes de tous les jours</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1</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Gestion du stress</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1</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Les soignants et le travail de nuit</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1</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Accompagnement fin de vie</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2</w:t>
            </w:r>
          </w:p>
        </w:tc>
      </w:tr>
      <w:tr w:rsidR="00A97522" w:rsidRPr="006B5987" w:rsidTr="0008754D">
        <w:trPr>
          <w:trHeight w:val="54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Médiane plus</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tout le personnel</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CCFF"/>
            <w:noWrap/>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Projet Lourd/logiciel Médiane +</w:t>
            </w:r>
          </w:p>
        </w:tc>
        <w:tc>
          <w:tcPr>
            <w:tcW w:w="1550" w:type="dxa"/>
            <w:tcBorders>
              <w:top w:val="nil"/>
              <w:left w:val="nil"/>
              <w:bottom w:val="single" w:sz="4" w:space="0" w:color="auto"/>
              <w:right w:val="single" w:sz="4" w:space="0" w:color="auto"/>
            </w:tcBorders>
            <w:shd w:val="clear" w:color="000000" w:fill="FFCCFF"/>
            <w:vAlign w:val="center"/>
            <w:hideMark/>
          </w:tcPr>
          <w:p w:rsidR="00A97522" w:rsidRPr="006B5987" w:rsidRDefault="00A97522" w:rsidP="0008754D">
            <w:pPr>
              <w:jc w:val="center"/>
              <w:rPr>
                <w:rFonts w:ascii="Times New Roman" w:hAnsi="Times New Roman"/>
                <w:b/>
                <w:bCs/>
                <w:color w:val="000000"/>
                <w:sz w:val="20"/>
                <w:szCs w:val="20"/>
              </w:rPr>
            </w:pPr>
            <w:r w:rsidRPr="006B5987">
              <w:rPr>
                <w:rFonts w:ascii="Times New Roman" w:hAnsi="Times New Roman"/>
                <w:b/>
                <w:bCs/>
                <w:color w:val="000000"/>
                <w:sz w:val="20"/>
                <w:szCs w:val="20"/>
              </w:rPr>
              <w:t>tout le personnel</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Infirmière CO</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1</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Formation AS Module 1 et 4</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2</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Formation AS</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2</w:t>
            </w:r>
          </w:p>
        </w:tc>
      </w:tr>
      <w:tr w:rsidR="00A97522" w:rsidRPr="006B5987" w:rsidTr="0008754D">
        <w:trPr>
          <w:trHeight w:val="300"/>
          <w:jc w:val="center"/>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Formation IDE</w:t>
            </w:r>
          </w:p>
        </w:tc>
        <w:tc>
          <w:tcPr>
            <w:tcW w:w="1550"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1</w:t>
            </w:r>
          </w:p>
        </w:tc>
      </w:tr>
      <w:tr w:rsidR="00A97522" w:rsidRPr="006B5987" w:rsidTr="0008754D">
        <w:trPr>
          <w:trHeight w:val="300"/>
          <w:jc w:val="center"/>
        </w:trPr>
        <w:tc>
          <w:tcPr>
            <w:tcW w:w="3345" w:type="dxa"/>
            <w:tcBorders>
              <w:top w:val="single" w:sz="4" w:space="0" w:color="auto"/>
              <w:left w:val="single" w:sz="4" w:space="0" w:color="auto"/>
              <w:bottom w:val="single" w:sz="4" w:space="0" w:color="auto"/>
              <w:right w:val="single" w:sz="4" w:space="0" w:color="auto"/>
            </w:tcBorders>
            <w:shd w:val="clear" w:color="000000" w:fill="F7CAAC"/>
            <w:noWrap/>
            <w:vAlign w:val="center"/>
            <w:hideMark/>
          </w:tcPr>
          <w:p w:rsidR="00A97522" w:rsidRPr="006B5987" w:rsidRDefault="00A97522" w:rsidP="0008754D">
            <w:pPr>
              <w:rPr>
                <w:rFonts w:ascii="Times New Roman" w:hAnsi="Times New Roman"/>
                <w:b/>
                <w:bCs/>
                <w:i/>
                <w:iCs/>
                <w:color w:val="366092"/>
                <w:sz w:val="20"/>
                <w:szCs w:val="20"/>
              </w:rPr>
            </w:pPr>
            <w:r w:rsidRPr="006B5987">
              <w:rPr>
                <w:rFonts w:ascii="Times New Roman" w:hAnsi="Times New Roman"/>
                <w:b/>
                <w:bCs/>
                <w:i/>
                <w:iCs/>
                <w:color w:val="366092"/>
                <w:sz w:val="20"/>
                <w:szCs w:val="20"/>
              </w:rPr>
              <w:t>Enveloppe : 47 211,38€</w:t>
            </w:r>
          </w:p>
        </w:tc>
        <w:tc>
          <w:tcPr>
            <w:tcW w:w="1550" w:type="dxa"/>
            <w:tcBorders>
              <w:top w:val="nil"/>
              <w:left w:val="nil"/>
              <w:bottom w:val="single" w:sz="4" w:space="0" w:color="auto"/>
              <w:right w:val="single" w:sz="4" w:space="0" w:color="auto"/>
            </w:tcBorders>
            <w:shd w:val="clear" w:color="000000" w:fill="FCD5B4"/>
            <w:vAlign w:val="center"/>
            <w:hideMark/>
          </w:tcPr>
          <w:p w:rsidR="00A97522" w:rsidRPr="006B5987" w:rsidRDefault="00A97522" w:rsidP="0008754D">
            <w:pPr>
              <w:jc w:val="center"/>
              <w:rPr>
                <w:rFonts w:ascii="Times New Roman" w:hAnsi="Times New Roman"/>
                <w:b/>
                <w:bCs/>
                <w:i/>
                <w:iCs/>
                <w:sz w:val="20"/>
                <w:szCs w:val="20"/>
              </w:rPr>
            </w:pPr>
            <w:r w:rsidRPr="006B5987">
              <w:rPr>
                <w:rFonts w:ascii="Times New Roman" w:hAnsi="Times New Roman"/>
                <w:b/>
                <w:bCs/>
                <w:i/>
                <w:iCs/>
                <w:sz w:val="20"/>
                <w:szCs w:val="20"/>
              </w:rPr>
              <w:t>33</w:t>
            </w:r>
          </w:p>
        </w:tc>
      </w:tr>
    </w:tbl>
    <w:p w:rsidR="00A97522" w:rsidRPr="006B5987" w:rsidRDefault="00A97522" w:rsidP="00A97522">
      <w:pPr>
        <w:autoSpaceDE w:val="0"/>
        <w:autoSpaceDN w:val="0"/>
        <w:adjustRightInd w:val="0"/>
        <w:jc w:val="both"/>
        <w:rPr>
          <w:rFonts w:ascii="Times New Roman" w:hAnsi="Times New Roman"/>
          <w:sz w:val="20"/>
          <w:szCs w:val="20"/>
        </w:rPr>
      </w:pPr>
    </w:p>
    <w:p w:rsidR="00A97522" w:rsidRPr="006B5987" w:rsidRDefault="00A97522" w:rsidP="00A97522">
      <w:pPr>
        <w:jc w:val="both"/>
        <w:rPr>
          <w:rFonts w:ascii="Times New Roman" w:hAnsi="Times New Roman"/>
          <w:sz w:val="20"/>
          <w:szCs w:val="20"/>
        </w:rPr>
      </w:pPr>
    </w:p>
    <w:p w:rsidR="00A97522" w:rsidRPr="006B5987" w:rsidRDefault="00A97522" w:rsidP="00A97522">
      <w:pPr>
        <w:jc w:val="both"/>
        <w:rPr>
          <w:rFonts w:ascii="Times New Roman" w:hAnsi="Times New Roman"/>
          <w:sz w:val="20"/>
          <w:szCs w:val="20"/>
        </w:rPr>
      </w:pPr>
    </w:p>
    <w:tbl>
      <w:tblPr>
        <w:tblW w:w="11945" w:type="dxa"/>
        <w:jc w:val="center"/>
        <w:tblCellMar>
          <w:left w:w="70" w:type="dxa"/>
          <w:right w:w="70" w:type="dxa"/>
        </w:tblCellMar>
        <w:tblLook w:val="04A0" w:firstRow="1" w:lastRow="0" w:firstColumn="1" w:lastColumn="0" w:noHBand="0" w:noVBand="1"/>
      </w:tblPr>
      <w:tblGrid>
        <w:gridCol w:w="8178"/>
        <w:gridCol w:w="3767"/>
      </w:tblGrid>
      <w:tr w:rsidR="00A97522" w:rsidRPr="006B5987" w:rsidTr="0008754D">
        <w:trPr>
          <w:trHeight w:val="305"/>
          <w:jc w:val="center"/>
        </w:trPr>
        <w:tc>
          <w:tcPr>
            <w:tcW w:w="8178" w:type="dxa"/>
            <w:tcBorders>
              <w:top w:val="nil"/>
              <w:left w:val="single" w:sz="4" w:space="0" w:color="auto"/>
              <w:bottom w:val="single" w:sz="4" w:space="0" w:color="auto"/>
              <w:right w:val="single" w:sz="4" w:space="0" w:color="auto"/>
            </w:tcBorders>
            <w:shd w:val="clear" w:color="auto" w:fill="FFF2CC"/>
            <w:noWrap/>
            <w:vAlign w:val="center"/>
            <w:hideMark/>
          </w:tcPr>
          <w:p w:rsidR="00A97522" w:rsidRPr="006B5987" w:rsidRDefault="00A97522" w:rsidP="0008754D">
            <w:pPr>
              <w:jc w:val="center"/>
              <w:rPr>
                <w:rFonts w:ascii="Times New Roman" w:hAnsi="Times New Roman"/>
                <w:b/>
                <w:bCs/>
                <w:color w:val="000000"/>
                <w:sz w:val="20"/>
                <w:szCs w:val="20"/>
              </w:rPr>
            </w:pPr>
            <w:r w:rsidRPr="006B5987">
              <w:rPr>
                <w:rFonts w:ascii="Times New Roman" w:hAnsi="Times New Roman"/>
                <w:b/>
                <w:bCs/>
                <w:color w:val="000000"/>
                <w:sz w:val="20"/>
                <w:szCs w:val="20"/>
              </w:rPr>
              <w:t>Emploi d'avenir</w:t>
            </w:r>
          </w:p>
        </w:tc>
        <w:tc>
          <w:tcPr>
            <w:tcW w:w="3767"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p>
        </w:tc>
      </w:tr>
      <w:tr w:rsidR="00A97522" w:rsidRPr="006B5987" w:rsidTr="0008754D">
        <w:trPr>
          <w:trHeight w:val="305"/>
          <w:jc w:val="center"/>
        </w:trPr>
        <w:tc>
          <w:tcPr>
            <w:tcW w:w="8178"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Qualification ASH module 1</w:t>
            </w:r>
          </w:p>
        </w:tc>
        <w:tc>
          <w:tcPr>
            <w:tcW w:w="3767" w:type="dxa"/>
            <w:tcBorders>
              <w:top w:val="nil"/>
              <w:left w:val="nil"/>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2</w:t>
            </w:r>
          </w:p>
        </w:tc>
      </w:tr>
      <w:tr w:rsidR="00A97522" w:rsidRPr="006B5987" w:rsidTr="0008754D">
        <w:trPr>
          <w:trHeight w:val="305"/>
          <w:jc w:val="center"/>
        </w:trPr>
        <w:tc>
          <w:tcPr>
            <w:tcW w:w="8178"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Qualification ASH module 2</w:t>
            </w:r>
          </w:p>
        </w:tc>
        <w:tc>
          <w:tcPr>
            <w:tcW w:w="3767" w:type="dxa"/>
            <w:tcBorders>
              <w:top w:val="nil"/>
              <w:left w:val="nil"/>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2</w:t>
            </w:r>
          </w:p>
        </w:tc>
      </w:tr>
      <w:tr w:rsidR="00A97522" w:rsidRPr="006B5987" w:rsidTr="0008754D">
        <w:trPr>
          <w:trHeight w:val="305"/>
          <w:jc w:val="center"/>
        </w:trPr>
        <w:tc>
          <w:tcPr>
            <w:tcW w:w="8178"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Qualification ASH module 3</w:t>
            </w:r>
          </w:p>
        </w:tc>
        <w:tc>
          <w:tcPr>
            <w:tcW w:w="3767" w:type="dxa"/>
            <w:tcBorders>
              <w:top w:val="nil"/>
              <w:left w:val="nil"/>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2</w:t>
            </w:r>
          </w:p>
        </w:tc>
      </w:tr>
      <w:tr w:rsidR="00A97522" w:rsidRPr="006B5987" w:rsidTr="0008754D">
        <w:trPr>
          <w:trHeight w:val="305"/>
          <w:jc w:val="center"/>
        </w:trPr>
        <w:tc>
          <w:tcPr>
            <w:tcW w:w="8178"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Qualification ASH module 4</w:t>
            </w:r>
          </w:p>
        </w:tc>
        <w:tc>
          <w:tcPr>
            <w:tcW w:w="3767" w:type="dxa"/>
            <w:tcBorders>
              <w:top w:val="nil"/>
              <w:left w:val="nil"/>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2</w:t>
            </w:r>
          </w:p>
        </w:tc>
      </w:tr>
      <w:tr w:rsidR="00A97522" w:rsidRPr="006B5987" w:rsidTr="0008754D">
        <w:trPr>
          <w:trHeight w:val="305"/>
          <w:jc w:val="center"/>
        </w:trPr>
        <w:tc>
          <w:tcPr>
            <w:tcW w:w="8178"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Bientraitance</w:t>
            </w:r>
          </w:p>
        </w:tc>
        <w:tc>
          <w:tcPr>
            <w:tcW w:w="3767"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1</w:t>
            </w:r>
          </w:p>
        </w:tc>
      </w:tr>
      <w:tr w:rsidR="00A97522" w:rsidRPr="006B5987" w:rsidTr="0008754D">
        <w:trPr>
          <w:trHeight w:val="305"/>
          <w:jc w:val="center"/>
        </w:trPr>
        <w:tc>
          <w:tcPr>
            <w:tcW w:w="8178"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Relation Famille</w:t>
            </w:r>
          </w:p>
        </w:tc>
        <w:tc>
          <w:tcPr>
            <w:tcW w:w="3767"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1</w:t>
            </w:r>
          </w:p>
        </w:tc>
      </w:tr>
      <w:tr w:rsidR="00A97522" w:rsidRPr="006B5987" w:rsidTr="0008754D">
        <w:trPr>
          <w:trHeight w:val="305"/>
          <w:jc w:val="center"/>
        </w:trPr>
        <w:tc>
          <w:tcPr>
            <w:tcW w:w="8178"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Bientraitance</w:t>
            </w:r>
          </w:p>
        </w:tc>
        <w:tc>
          <w:tcPr>
            <w:tcW w:w="3767"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1</w:t>
            </w:r>
          </w:p>
        </w:tc>
      </w:tr>
      <w:tr w:rsidR="00A97522" w:rsidRPr="006B5987" w:rsidTr="0008754D">
        <w:trPr>
          <w:trHeight w:val="305"/>
          <w:jc w:val="center"/>
        </w:trPr>
        <w:tc>
          <w:tcPr>
            <w:tcW w:w="8178"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Manutention PA</w:t>
            </w:r>
          </w:p>
        </w:tc>
        <w:tc>
          <w:tcPr>
            <w:tcW w:w="3767"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2</w:t>
            </w:r>
          </w:p>
        </w:tc>
      </w:tr>
      <w:tr w:rsidR="00A97522" w:rsidRPr="006B5987" w:rsidTr="0008754D">
        <w:trPr>
          <w:trHeight w:val="305"/>
          <w:jc w:val="center"/>
        </w:trPr>
        <w:tc>
          <w:tcPr>
            <w:tcW w:w="8178" w:type="dxa"/>
            <w:tcBorders>
              <w:top w:val="nil"/>
              <w:left w:val="single" w:sz="4" w:space="0" w:color="auto"/>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Manutention PA</w:t>
            </w:r>
          </w:p>
        </w:tc>
        <w:tc>
          <w:tcPr>
            <w:tcW w:w="3767"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2</w:t>
            </w:r>
          </w:p>
        </w:tc>
      </w:tr>
      <w:tr w:rsidR="00A97522" w:rsidRPr="006B5987" w:rsidTr="0008754D">
        <w:trPr>
          <w:trHeight w:val="423"/>
          <w:jc w:val="center"/>
        </w:trPr>
        <w:tc>
          <w:tcPr>
            <w:tcW w:w="8178" w:type="dxa"/>
            <w:tcBorders>
              <w:top w:val="nil"/>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AFGSU niveau 1</w:t>
            </w:r>
          </w:p>
        </w:tc>
        <w:tc>
          <w:tcPr>
            <w:tcW w:w="3767" w:type="dxa"/>
            <w:tcBorders>
              <w:top w:val="nil"/>
              <w:left w:val="nil"/>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2</w:t>
            </w:r>
          </w:p>
        </w:tc>
      </w:tr>
      <w:tr w:rsidR="00A97522" w:rsidRPr="006B5987" w:rsidTr="0008754D">
        <w:trPr>
          <w:trHeight w:val="305"/>
          <w:jc w:val="center"/>
        </w:trPr>
        <w:tc>
          <w:tcPr>
            <w:tcW w:w="8178" w:type="dxa"/>
            <w:tcBorders>
              <w:top w:val="nil"/>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Prépa formation AS</w:t>
            </w:r>
          </w:p>
        </w:tc>
        <w:tc>
          <w:tcPr>
            <w:tcW w:w="3767" w:type="dxa"/>
            <w:tcBorders>
              <w:top w:val="nil"/>
              <w:left w:val="nil"/>
              <w:bottom w:val="single" w:sz="4" w:space="0" w:color="auto"/>
              <w:right w:val="single" w:sz="4" w:space="0" w:color="auto"/>
            </w:tcBorders>
            <w:shd w:val="clear" w:color="auto" w:fill="auto"/>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1</w:t>
            </w:r>
          </w:p>
        </w:tc>
      </w:tr>
      <w:tr w:rsidR="00A97522" w:rsidRPr="006B5987" w:rsidTr="0008754D">
        <w:trPr>
          <w:trHeight w:val="305"/>
          <w:jc w:val="center"/>
        </w:trPr>
        <w:tc>
          <w:tcPr>
            <w:tcW w:w="8178" w:type="dxa"/>
            <w:tcBorders>
              <w:top w:val="nil"/>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lastRenderedPageBreak/>
              <w:t>Remise à niveau prépa concours AS</w:t>
            </w:r>
          </w:p>
        </w:tc>
        <w:tc>
          <w:tcPr>
            <w:tcW w:w="3767" w:type="dxa"/>
            <w:tcBorders>
              <w:top w:val="nil"/>
              <w:left w:val="nil"/>
              <w:bottom w:val="single" w:sz="4" w:space="0" w:color="auto"/>
              <w:right w:val="single" w:sz="4" w:space="0" w:color="auto"/>
            </w:tcBorders>
            <w:shd w:val="clear" w:color="000000" w:fill="FFFFFF"/>
            <w:vAlign w:val="center"/>
            <w:hideMark/>
          </w:tcPr>
          <w:p w:rsidR="00A97522" w:rsidRPr="006B5987" w:rsidRDefault="00A97522" w:rsidP="0008754D">
            <w:pPr>
              <w:jc w:val="center"/>
              <w:rPr>
                <w:rFonts w:ascii="Times New Roman" w:hAnsi="Times New Roman"/>
                <w:color w:val="000000"/>
                <w:sz w:val="20"/>
                <w:szCs w:val="20"/>
              </w:rPr>
            </w:pPr>
            <w:r w:rsidRPr="006B5987">
              <w:rPr>
                <w:rFonts w:ascii="Times New Roman" w:hAnsi="Times New Roman"/>
                <w:color w:val="000000"/>
                <w:sz w:val="20"/>
                <w:szCs w:val="20"/>
              </w:rPr>
              <w:t>1</w:t>
            </w:r>
          </w:p>
        </w:tc>
      </w:tr>
      <w:tr w:rsidR="00A97522" w:rsidRPr="006B5987" w:rsidTr="0008754D">
        <w:trPr>
          <w:trHeight w:val="305"/>
          <w:jc w:val="center"/>
        </w:trPr>
        <w:tc>
          <w:tcPr>
            <w:tcW w:w="8178" w:type="dxa"/>
            <w:tcBorders>
              <w:top w:val="single" w:sz="4" w:space="0" w:color="auto"/>
              <w:bottom w:val="single" w:sz="4" w:space="0" w:color="auto"/>
              <w:right w:val="single" w:sz="4" w:space="0" w:color="auto"/>
            </w:tcBorders>
            <w:shd w:val="clear" w:color="auto" w:fill="FFF2CC"/>
            <w:vAlign w:val="center"/>
            <w:hideMark/>
          </w:tcPr>
          <w:p w:rsidR="00A97522" w:rsidRPr="006B5987" w:rsidRDefault="00A97522" w:rsidP="0008754D">
            <w:pPr>
              <w:jc w:val="center"/>
              <w:rPr>
                <w:rFonts w:ascii="Times New Roman" w:hAnsi="Times New Roman"/>
                <w:b/>
                <w:bCs/>
                <w:i/>
                <w:iCs/>
                <w:sz w:val="20"/>
                <w:szCs w:val="20"/>
              </w:rPr>
            </w:pPr>
            <w:r w:rsidRPr="006B5987">
              <w:rPr>
                <w:rFonts w:ascii="Times New Roman" w:hAnsi="Times New Roman"/>
                <w:b/>
                <w:bCs/>
                <w:i/>
                <w:iCs/>
                <w:sz w:val="20"/>
                <w:szCs w:val="20"/>
              </w:rPr>
              <w:t>Total Emploi Avenir</w:t>
            </w:r>
          </w:p>
        </w:tc>
        <w:tc>
          <w:tcPr>
            <w:tcW w:w="3767" w:type="dxa"/>
            <w:tcBorders>
              <w:top w:val="single" w:sz="4" w:space="0" w:color="auto"/>
              <w:left w:val="nil"/>
              <w:bottom w:val="single" w:sz="4" w:space="0" w:color="auto"/>
              <w:right w:val="single" w:sz="4" w:space="0" w:color="auto"/>
            </w:tcBorders>
            <w:shd w:val="clear" w:color="auto" w:fill="FFF2CC"/>
            <w:vAlign w:val="center"/>
            <w:hideMark/>
          </w:tcPr>
          <w:p w:rsidR="00A97522" w:rsidRPr="006B5987" w:rsidRDefault="00A97522" w:rsidP="0008754D">
            <w:pPr>
              <w:jc w:val="center"/>
              <w:rPr>
                <w:rFonts w:ascii="Times New Roman" w:hAnsi="Times New Roman"/>
                <w:b/>
                <w:bCs/>
                <w:i/>
                <w:iCs/>
                <w:sz w:val="20"/>
                <w:szCs w:val="20"/>
              </w:rPr>
            </w:pPr>
            <w:r w:rsidRPr="006B5987">
              <w:rPr>
                <w:rFonts w:ascii="Times New Roman" w:hAnsi="Times New Roman"/>
                <w:b/>
                <w:bCs/>
                <w:i/>
                <w:iCs/>
                <w:sz w:val="20"/>
                <w:szCs w:val="20"/>
              </w:rPr>
              <w:t>19</w:t>
            </w:r>
          </w:p>
        </w:tc>
      </w:tr>
    </w:tbl>
    <w:p w:rsidR="00A97522" w:rsidRPr="006B5987" w:rsidRDefault="00A97522" w:rsidP="00A97522">
      <w:pPr>
        <w:jc w:val="both"/>
        <w:rPr>
          <w:rFonts w:ascii="Times New Roman" w:hAnsi="Times New Roman"/>
        </w:rPr>
      </w:pPr>
    </w:p>
    <w:tbl>
      <w:tblPr>
        <w:tblW w:w="12110" w:type="dxa"/>
        <w:jc w:val="center"/>
        <w:tblCellMar>
          <w:left w:w="70" w:type="dxa"/>
          <w:right w:w="70" w:type="dxa"/>
        </w:tblCellMar>
        <w:tblLook w:val="04A0" w:firstRow="1" w:lastRow="0" w:firstColumn="1" w:lastColumn="0" w:noHBand="0" w:noVBand="1"/>
      </w:tblPr>
      <w:tblGrid>
        <w:gridCol w:w="8291"/>
        <w:gridCol w:w="3819"/>
      </w:tblGrid>
      <w:tr w:rsidR="00A97522" w:rsidRPr="006B5987" w:rsidTr="0008754D">
        <w:trPr>
          <w:trHeight w:val="300"/>
          <w:jc w:val="center"/>
        </w:trPr>
        <w:tc>
          <w:tcPr>
            <w:tcW w:w="8291" w:type="dxa"/>
            <w:tcBorders>
              <w:top w:val="single" w:sz="8" w:space="0" w:color="auto"/>
              <w:bottom w:val="single" w:sz="4" w:space="0" w:color="auto"/>
              <w:right w:val="single" w:sz="4" w:space="0" w:color="auto"/>
            </w:tcBorders>
            <w:shd w:val="clear" w:color="auto" w:fill="A8D08D"/>
            <w:vAlign w:val="center"/>
            <w:hideMark/>
          </w:tcPr>
          <w:p w:rsidR="00A97522" w:rsidRPr="006B5987" w:rsidRDefault="00A97522" w:rsidP="0008754D">
            <w:pPr>
              <w:jc w:val="center"/>
              <w:rPr>
                <w:rFonts w:ascii="Times New Roman" w:hAnsi="Times New Roman"/>
                <w:sz w:val="20"/>
                <w:szCs w:val="20"/>
              </w:rPr>
            </w:pPr>
            <w:r w:rsidRPr="006B5987">
              <w:rPr>
                <w:rFonts w:ascii="Times New Roman" w:hAnsi="Times New Roman"/>
                <w:sz w:val="20"/>
                <w:szCs w:val="20"/>
              </w:rPr>
              <w:t xml:space="preserve">Formation </w:t>
            </w:r>
            <w:r w:rsidRPr="006B5987">
              <w:rPr>
                <w:rFonts w:ascii="Times New Roman" w:hAnsi="Times New Roman"/>
                <w:b/>
                <w:bCs/>
                <w:sz w:val="20"/>
                <w:szCs w:val="20"/>
              </w:rPr>
              <w:t xml:space="preserve">AS </w:t>
            </w:r>
            <w:r w:rsidRPr="006B5987">
              <w:rPr>
                <w:rFonts w:ascii="Times New Roman" w:hAnsi="Times New Roman"/>
                <w:bCs/>
                <w:sz w:val="20"/>
                <w:szCs w:val="20"/>
              </w:rPr>
              <w:t>crédits 2016</w:t>
            </w:r>
          </w:p>
        </w:tc>
        <w:tc>
          <w:tcPr>
            <w:tcW w:w="3819" w:type="dxa"/>
            <w:tcBorders>
              <w:top w:val="single" w:sz="8" w:space="0" w:color="auto"/>
              <w:left w:val="nil"/>
              <w:bottom w:val="single" w:sz="4" w:space="0" w:color="auto"/>
              <w:right w:val="nil"/>
            </w:tcBorders>
            <w:shd w:val="clear" w:color="auto" w:fill="A8D08D"/>
            <w:noWrap/>
            <w:vAlign w:val="center"/>
            <w:hideMark/>
          </w:tcPr>
          <w:p w:rsidR="00A97522" w:rsidRPr="006B5987" w:rsidRDefault="00A97522" w:rsidP="0008754D">
            <w:pPr>
              <w:jc w:val="center"/>
              <w:rPr>
                <w:rFonts w:ascii="Times New Roman" w:hAnsi="Times New Roman"/>
                <w:sz w:val="20"/>
                <w:szCs w:val="20"/>
              </w:rPr>
            </w:pPr>
            <w:r w:rsidRPr="006B5987">
              <w:rPr>
                <w:rFonts w:ascii="Times New Roman" w:hAnsi="Times New Roman"/>
                <w:sz w:val="20"/>
                <w:szCs w:val="20"/>
              </w:rPr>
              <w:t>1</w:t>
            </w:r>
          </w:p>
        </w:tc>
      </w:tr>
      <w:tr w:rsidR="00A97522" w:rsidRPr="006B5987" w:rsidTr="0008754D">
        <w:trPr>
          <w:trHeight w:val="300"/>
          <w:jc w:val="center"/>
        </w:trPr>
        <w:tc>
          <w:tcPr>
            <w:tcW w:w="8291" w:type="dxa"/>
            <w:tcBorders>
              <w:top w:val="nil"/>
              <w:bottom w:val="single" w:sz="8" w:space="0" w:color="auto"/>
              <w:right w:val="single" w:sz="4" w:space="0" w:color="auto"/>
            </w:tcBorders>
            <w:shd w:val="clear" w:color="auto" w:fill="A8D08D"/>
            <w:vAlign w:val="center"/>
            <w:hideMark/>
          </w:tcPr>
          <w:p w:rsidR="00A97522" w:rsidRPr="006B5987" w:rsidRDefault="00A97522" w:rsidP="0008754D">
            <w:pPr>
              <w:jc w:val="center"/>
              <w:rPr>
                <w:rFonts w:ascii="Times New Roman" w:hAnsi="Times New Roman"/>
                <w:sz w:val="20"/>
                <w:szCs w:val="20"/>
              </w:rPr>
            </w:pPr>
            <w:r w:rsidRPr="006B5987">
              <w:rPr>
                <w:rFonts w:ascii="Times New Roman" w:hAnsi="Times New Roman"/>
                <w:sz w:val="20"/>
                <w:szCs w:val="20"/>
              </w:rPr>
              <w:t xml:space="preserve">Formation </w:t>
            </w:r>
            <w:r w:rsidRPr="006B5987">
              <w:rPr>
                <w:rFonts w:ascii="Times New Roman" w:hAnsi="Times New Roman"/>
                <w:b/>
                <w:bCs/>
                <w:sz w:val="20"/>
                <w:szCs w:val="20"/>
              </w:rPr>
              <w:t xml:space="preserve">IDE </w:t>
            </w:r>
            <w:r w:rsidRPr="006B5987">
              <w:rPr>
                <w:rFonts w:ascii="Times New Roman" w:hAnsi="Times New Roman"/>
                <w:bCs/>
                <w:sz w:val="20"/>
                <w:szCs w:val="20"/>
              </w:rPr>
              <w:t>crédits 2016</w:t>
            </w:r>
          </w:p>
        </w:tc>
        <w:tc>
          <w:tcPr>
            <w:tcW w:w="3819" w:type="dxa"/>
            <w:tcBorders>
              <w:top w:val="nil"/>
              <w:left w:val="nil"/>
              <w:bottom w:val="single" w:sz="8" w:space="0" w:color="auto"/>
              <w:right w:val="nil"/>
            </w:tcBorders>
            <w:shd w:val="clear" w:color="auto" w:fill="A8D08D"/>
            <w:noWrap/>
            <w:vAlign w:val="center"/>
            <w:hideMark/>
          </w:tcPr>
          <w:p w:rsidR="00A97522" w:rsidRPr="006B5987" w:rsidRDefault="00A97522" w:rsidP="0008754D">
            <w:pPr>
              <w:jc w:val="center"/>
              <w:rPr>
                <w:rFonts w:ascii="Times New Roman" w:hAnsi="Times New Roman"/>
                <w:sz w:val="20"/>
                <w:szCs w:val="20"/>
              </w:rPr>
            </w:pPr>
            <w:r w:rsidRPr="006B5987">
              <w:rPr>
                <w:rFonts w:ascii="Times New Roman" w:hAnsi="Times New Roman"/>
                <w:sz w:val="20"/>
                <w:szCs w:val="20"/>
              </w:rPr>
              <w:t>1</w:t>
            </w:r>
          </w:p>
        </w:tc>
      </w:tr>
      <w:tr w:rsidR="00A97522" w:rsidRPr="006B5987" w:rsidTr="0008754D">
        <w:trPr>
          <w:trHeight w:val="300"/>
          <w:jc w:val="center"/>
        </w:trPr>
        <w:tc>
          <w:tcPr>
            <w:tcW w:w="8291" w:type="dxa"/>
            <w:tcBorders>
              <w:top w:val="single" w:sz="4" w:space="0" w:color="auto"/>
              <w:bottom w:val="nil"/>
              <w:right w:val="single" w:sz="4" w:space="0" w:color="auto"/>
            </w:tcBorders>
            <w:shd w:val="clear" w:color="auto" w:fill="CC66FF"/>
            <w:noWrap/>
            <w:vAlign w:val="center"/>
            <w:hideMark/>
          </w:tcPr>
          <w:p w:rsidR="00A97522" w:rsidRPr="006B5987" w:rsidRDefault="00A97522" w:rsidP="0008754D">
            <w:pPr>
              <w:jc w:val="center"/>
              <w:rPr>
                <w:rFonts w:ascii="Times New Roman" w:hAnsi="Times New Roman"/>
                <w:sz w:val="20"/>
                <w:szCs w:val="20"/>
              </w:rPr>
            </w:pPr>
            <w:r w:rsidRPr="006B5987">
              <w:rPr>
                <w:rFonts w:ascii="Times New Roman" w:hAnsi="Times New Roman"/>
                <w:sz w:val="20"/>
                <w:szCs w:val="20"/>
              </w:rPr>
              <w:t>Formation AMP crédit 2017</w:t>
            </w:r>
          </w:p>
        </w:tc>
        <w:tc>
          <w:tcPr>
            <w:tcW w:w="3819" w:type="dxa"/>
            <w:tcBorders>
              <w:top w:val="single" w:sz="4" w:space="0" w:color="auto"/>
              <w:left w:val="nil"/>
              <w:bottom w:val="single" w:sz="4" w:space="0" w:color="auto"/>
              <w:right w:val="nil"/>
            </w:tcBorders>
            <w:shd w:val="clear" w:color="auto" w:fill="CC66FF"/>
            <w:noWrap/>
            <w:vAlign w:val="center"/>
            <w:hideMark/>
          </w:tcPr>
          <w:p w:rsidR="00A97522" w:rsidRPr="006B5987" w:rsidRDefault="00A97522" w:rsidP="0008754D">
            <w:pPr>
              <w:jc w:val="center"/>
              <w:rPr>
                <w:rFonts w:ascii="Times New Roman" w:hAnsi="Times New Roman"/>
                <w:sz w:val="20"/>
                <w:szCs w:val="20"/>
              </w:rPr>
            </w:pPr>
            <w:r w:rsidRPr="006B5987">
              <w:rPr>
                <w:rFonts w:ascii="Times New Roman" w:hAnsi="Times New Roman"/>
                <w:sz w:val="20"/>
                <w:szCs w:val="20"/>
              </w:rPr>
              <w:t>1</w:t>
            </w:r>
          </w:p>
        </w:tc>
      </w:tr>
    </w:tbl>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ind w:left="0"/>
        <w:rPr>
          <w:rFonts w:ascii="Times New Roman" w:hAnsi="Times New Roman"/>
        </w:rPr>
      </w:pPr>
      <w:r w:rsidRPr="006B5987">
        <w:rPr>
          <w:rFonts w:ascii="Times New Roman" w:hAnsi="Times New Roman"/>
        </w:rPr>
        <w:t>La volonté de la Direction et de l’ensemble des professionnels est de maintenir un niveau soutenu de formations externes tout en développant dans la mesure du possible, les formations internes effectuées par les agents eux-mêmes en fonction de leurs compétences.</w:t>
      </w:r>
    </w:p>
    <w:p w:rsidR="00A97522" w:rsidRPr="006B5987" w:rsidRDefault="00A97522" w:rsidP="00A97522">
      <w:pPr>
        <w:ind w:left="0"/>
        <w:rPr>
          <w:rFonts w:ascii="Times New Roman" w:hAnsi="Times New Roman"/>
        </w:rPr>
      </w:pPr>
      <w:r w:rsidRPr="006B5987">
        <w:rPr>
          <w:rFonts w:ascii="Times New Roman" w:hAnsi="Times New Roman"/>
        </w:rPr>
        <w:t>Les formations externes permettent ainsi aux agents de s’ouvrir vers l’extérieur et de partager les expériences.</w:t>
      </w:r>
    </w:p>
    <w:p w:rsidR="00A97522" w:rsidRPr="006B5987" w:rsidRDefault="00A97522" w:rsidP="00A97522">
      <w:pPr>
        <w:ind w:left="0"/>
        <w:rPr>
          <w:rFonts w:ascii="Times New Roman" w:hAnsi="Times New Roman"/>
        </w:rPr>
      </w:pPr>
      <w:r w:rsidRPr="006B5987">
        <w:rPr>
          <w:rFonts w:ascii="Times New Roman" w:hAnsi="Times New Roman"/>
        </w:rPr>
        <w:t>Des points d’amélioration sont mis en évidence lors des groupes de travail notamment :</w:t>
      </w:r>
    </w:p>
    <w:p w:rsidR="00A97522" w:rsidRPr="006B5987" w:rsidRDefault="00A97522" w:rsidP="00D96EA6">
      <w:pPr>
        <w:pStyle w:val="Paragraphedeliste"/>
        <w:numPr>
          <w:ilvl w:val="0"/>
          <w:numId w:val="101"/>
        </w:numPr>
        <w:rPr>
          <w:rFonts w:ascii="Times New Roman" w:hAnsi="Times New Roman" w:cs="Times New Roman"/>
        </w:rPr>
      </w:pPr>
      <w:r w:rsidRPr="006B5987">
        <w:rPr>
          <w:rFonts w:ascii="Times New Roman" w:hAnsi="Times New Roman" w:cs="Times New Roman"/>
        </w:rPr>
        <w:t>Sur les modalités d’accès aux formations inégalement réparties</w:t>
      </w:r>
      <w:r w:rsidR="002E6011" w:rsidRPr="006B5987">
        <w:rPr>
          <w:rFonts w:ascii="Times New Roman" w:hAnsi="Times New Roman" w:cs="Times New Roman"/>
        </w:rPr>
        <w:t>.</w:t>
      </w:r>
    </w:p>
    <w:p w:rsidR="00A97522" w:rsidRPr="006B5987" w:rsidRDefault="00A97522" w:rsidP="00D96EA6">
      <w:pPr>
        <w:pStyle w:val="Paragraphedeliste"/>
        <w:numPr>
          <w:ilvl w:val="0"/>
          <w:numId w:val="101"/>
        </w:numPr>
        <w:rPr>
          <w:rFonts w:ascii="Times New Roman" w:hAnsi="Times New Roman" w:cs="Times New Roman"/>
        </w:rPr>
      </w:pPr>
      <w:r w:rsidRPr="006B5987">
        <w:rPr>
          <w:rFonts w:ascii="Times New Roman" w:hAnsi="Times New Roman" w:cs="Times New Roman"/>
        </w:rPr>
        <w:t>Sur le suivi des formations avec la transmission à l’ensemble des équipes des compétences acquises</w:t>
      </w:r>
      <w:r w:rsidR="002E6011" w:rsidRPr="006B5987">
        <w:rPr>
          <w:rFonts w:ascii="Times New Roman" w:hAnsi="Times New Roman" w:cs="Times New Roman"/>
        </w:rPr>
        <w:t>.</w:t>
      </w:r>
    </w:p>
    <w:p w:rsidR="00A97522" w:rsidRPr="006B5987" w:rsidRDefault="00A97522" w:rsidP="00D96EA6">
      <w:pPr>
        <w:pStyle w:val="Paragraphedeliste"/>
        <w:numPr>
          <w:ilvl w:val="0"/>
          <w:numId w:val="101"/>
        </w:numPr>
        <w:rPr>
          <w:rFonts w:ascii="Times New Roman" w:hAnsi="Times New Roman" w:cs="Times New Roman"/>
        </w:rPr>
      </w:pPr>
      <w:r w:rsidRPr="006B5987">
        <w:rPr>
          <w:rFonts w:ascii="Times New Roman" w:hAnsi="Times New Roman" w:cs="Times New Roman"/>
        </w:rPr>
        <w:t>Sur le développement de</w:t>
      </w:r>
      <w:r w:rsidR="002E6011" w:rsidRPr="006B5987">
        <w:rPr>
          <w:rFonts w:ascii="Times New Roman" w:hAnsi="Times New Roman" w:cs="Times New Roman"/>
        </w:rPr>
        <w:t>s formations internes qui revêt</w:t>
      </w:r>
      <w:r w:rsidRPr="006B5987">
        <w:rPr>
          <w:rFonts w:ascii="Times New Roman" w:hAnsi="Times New Roman" w:cs="Times New Roman"/>
        </w:rPr>
        <w:t>, outre un intérêt économique, une valorisation des collaborateurs qui s’investissent au profit de l’intérêt général.</w:t>
      </w: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3269"/>
        <w:gridCol w:w="2908"/>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6B5987">
              <w:rPr>
                <w:rFonts w:ascii="Times New Roman" w:hAnsi="Times New Roman"/>
              </w:rPr>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n°50</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Modalités d’accès aux formations</w:t>
            </w: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-assurer les compétences des professionnels</w:t>
            </w:r>
          </w:p>
          <w:p w:rsidR="00A97522" w:rsidRPr="006B5987" w:rsidRDefault="00A97522" w:rsidP="0008754D">
            <w:pPr>
              <w:ind w:left="0"/>
              <w:rPr>
                <w:rFonts w:ascii="Times New Roman" w:hAnsi="Times New Roman"/>
              </w:rPr>
            </w:pPr>
            <w:r w:rsidRPr="006B5987">
              <w:rPr>
                <w:rFonts w:ascii="Times New Roman" w:hAnsi="Times New Roman"/>
              </w:rPr>
              <w:t>-valoriser les parcours des agents</w:t>
            </w:r>
          </w:p>
          <w:p w:rsidR="00A97522" w:rsidRPr="006B5987" w:rsidRDefault="00A97522" w:rsidP="0008754D">
            <w:pPr>
              <w:ind w:left="0"/>
              <w:rPr>
                <w:rFonts w:ascii="Times New Roman" w:hAnsi="Times New Roman"/>
              </w:rPr>
            </w:pPr>
            <w:r w:rsidRPr="006B5987">
              <w:rPr>
                <w:rFonts w:ascii="Times New Roman" w:hAnsi="Times New Roman"/>
              </w:rPr>
              <w:t>-assurer la prise en compte équitable des demandes de formation</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2021</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Référent : gestionnaire RH, </w:t>
            </w:r>
          </w:p>
          <w:p w:rsidR="00A97522" w:rsidRPr="006B5987" w:rsidRDefault="00A97522" w:rsidP="0008754D">
            <w:pPr>
              <w:ind w:left="0"/>
              <w:rPr>
                <w:rFonts w:ascii="Times New Roman" w:hAnsi="Times New Roman"/>
              </w:rPr>
            </w:pP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Nombre de demandes de formation</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Nombre d’agents ayant effectués une formation </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triennal</w:t>
            </w:r>
          </w:p>
        </w:tc>
      </w:tr>
    </w:tbl>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3269"/>
        <w:gridCol w:w="2908"/>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6B5987">
              <w:rPr>
                <w:rFonts w:ascii="Times New Roman" w:hAnsi="Times New Roman"/>
              </w:rPr>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n°51</w:t>
            </w:r>
          </w:p>
          <w:p w:rsidR="00A97522" w:rsidRPr="006B5987" w:rsidRDefault="00A97522" w:rsidP="0008754D">
            <w:pPr>
              <w:rPr>
                <w:rFonts w:ascii="Times New Roman" w:hAnsi="Times New Roman"/>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Suivi des  formations</w:t>
            </w: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-assurer les compétences des professionnels</w:t>
            </w:r>
          </w:p>
          <w:p w:rsidR="00A97522" w:rsidRPr="006B5987" w:rsidRDefault="00A97522" w:rsidP="0008754D">
            <w:pPr>
              <w:ind w:left="0"/>
              <w:rPr>
                <w:rFonts w:ascii="Times New Roman" w:hAnsi="Times New Roman"/>
              </w:rPr>
            </w:pPr>
            <w:r w:rsidRPr="006B5987">
              <w:rPr>
                <w:rFonts w:ascii="Times New Roman" w:hAnsi="Times New Roman"/>
              </w:rPr>
              <w:t>-valoriser les parcours des agents</w:t>
            </w:r>
          </w:p>
          <w:p w:rsidR="00A97522" w:rsidRPr="006B5987" w:rsidRDefault="00A97522" w:rsidP="0008754D">
            <w:pPr>
              <w:ind w:left="0"/>
              <w:rPr>
                <w:rFonts w:ascii="Times New Roman" w:hAnsi="Times New Roman"/>
              </w:rPr>
            </w:pPr>
            <w:r w:rsidRPr="006B5987">
              <w:rPr>
                <w:rFonts w:ascii="Times New Roman" w:hAnsi="Times New Roman"/>
              </w:rPr>
              <w:t>-assurer la restitution  des formation</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2021</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Référent : gestionnaire RH, </w:t>
            </w:r>
          </w:p>
          <w:p w:rsidR="00A97522" w:rsidRPr="006B5987" w:rsidRDefault="00A97522" w:rsidP="0008754D">
            <w:pPr>
              <w:ind w:left="0"/>
              <w:rPr>
                <w:rFonts w:ascii="Times New Roman" w:hAnsi="Times New Roman"/>
              </w:rPr>
            </w:pP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Nombre de réunions de restitution ou d’élaboration de supports d’information élaborés par les agents en formation</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Nombre d’agents ayant participés à l’élaboration de ces actions de restitution</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Nombre d’agents ayant assistés à ces actions </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triennal</w:t>
            </w:r>
          </w:p>
        </w:tc>
      </w:tr>
    </w:tbl>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3263"/>
        <w:gridCol w:w="2904"/>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6B5987">
              <w:rPr>
                <w:rFonts w:ascii="Times New Roman" w:hAnsi="Times New Roman"/>
              </w:rPr>
              <w:lastRenderedPageBreak/>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n°52</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 xml:space="preserve">Développement  des  formations internes </w:t>
            </w: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-assurer les compétences des professionnels</w:t>
            </w:r>
          </w:p>
          <w:p w:rsidR="00A97522" w:rsidRPr="006B5987" w:rsidRDefault="00A97522" w:rsidP="0008754D">
            <w:pPr>
              <w:ind w:left="0"/>
              <w:rPr>
                <w:rFonts w:ascii="Times New Roman" w:hAnsi="Times New Roman"/>
              </w:rPr>
            </w:pPr>
            <w:r w:rsidRPr="006B5987">
              <w:rPr>
                <w:rFonts w:ascii="Times New Roman" w:hAnsi="Times New Roman"/>
              </w:rPr>
              <w:t xml:space="preserve">-valoriser les parcours des agents </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2021</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Référent : gestionnaire RH, </w:t>
            </w:r>
          </w:p>
          <w:p w:rsidR="00A97522" w:rsidRPr="006B5987" w:rsidRDefault="00A97522" w:rsidP="0008754D">
            <w:pPr>
              <w:ind w:left="0"/>
              <w:rPr>
                <w:rFonts w:ascii="Times New Roman" w:hAnsi="Times New Roman"/>
              </w:rPr>
            </w:pP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 xml:space="preserve">Nombre de réunions de restitution ou d’élaboration de supports d’information élaborés par des agents </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Nombre d’agents ayant participés à l’élaboration de ces actions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Nombre d’agents ayant assistés à ces actions </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triennal</w:t>
            </w:r>
          </w:p>
        </w:tc>
      </w:tr>
    </w:tbl>
    <w:p w:rsidR="00A97522" w:rsidRPr="006B5987" w:rsidRDefault="00A97522" w:rsidP="00A97522">
      <w:pPr>
        <w:ind w:left="0"/>
        <w:rPr>
          <w:rFonts w:ascii="Times New Roman" w:hAnsi="Times New Roman"/>
        </w:rPr>
      </w:pPr>
    </w:p>
    <w:p w:rsidR="00A97522" w:rsidRPr="006B5987" w:rsidRDefault="00A97522" w:rsidP="00D96EA6">
      <w:pPr>
        <w:pStyle w:val="Paragraphedeliste"/>
        <w:numPr>
          <w:ilvl w:val="0"/>
          <w:numId w:val="90"/>
        </w:numPr>
        <w:rPr>
          <w:rFonts w:ascii="Times New Roman" w:hAnsi="Times New Roman" w:cs="Times New Roman"/>
        </w:rPr>
      </w:pPr>
      <w:r w:rsidRPr="006B5987">
        <w:rPr>
          <w:rFonts w:ascii="Times New Roman" w:hAnsi="Times New Roman" w:cs="Times New Roman"/>
        </w:rPr>
        <w:t>Suivi des projets professionnels</w:t>
      </w: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ind w:left="0"/>
        <w:rPr>
          <w:rFonts w:ascii="Times New Roman" w:hAnsi="Times New Roman"/>
        </w:rPr>
      </w:pPr>
      <w:r w:rsidRPr="006B5987">
        <w:rPr>
          <w:rFonts w:ascii="Times New Roman" w:hAnsi="Times New Roman"/>
        </w:rPr>
        <w:t>Il s’effectue au moyen des évaluations annuelles, des demandes de formation et du suivi des projets individuels.</w:t>
      </w:r>
    </w:p>
    <w:p w:rsidR="00A97522" w:rsidRPr="006B5987" w:rsidRDefault="00A97522" w:rsidP="00A97522">
      <w:pPr>
        <w:ind w:left="0"/>
        <w:rPr>
          <w:rFonts w:ascii="Times New Roman" w:hAnsi="Times New Roman"/>
        </w:rPr>
      </w:pPr>
      <w:r w:rsidRPr="006B5987">
        <w:rPr>
          <w:rFonts w:ascii="Times New Roman" w:hAnsi="Times New Roman"/>
        </w:rPr>
        <w:t>Le but est de répondre  aux demandes d’évolution de carrière.</w:t>
      </w: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r w:rsidRPr="006B5987">
        <w:rPr>
          <w:rFonts w:ascii="Times New Roman" w:hAnsi="Times New Roman"/>
        </w:rPr>
        <w:t>L’évaluation annuelle est un moment charnière dans la vie de l’établissement car elle permet de cibler les difficultés individuelles des agents  et de pouvoir apporter des ajustements sur le poste de travail et/ou  prévoir des aménagements sur celui-ci.</w:t>
      </w:r>
    </w:p>
    <w:p w:rsidR="00A97522" w:rsidRPr="006B5987" w:rsidRDefault="00A97522" w:rsidP="00A97522">
      <w:pPr>
        <w:ind w:left="0"/>
        <w:rPr>
          <w:rFonts w:ascii="Times New Roman" w:hAnsi="Times New Roman"/>
        </w:rPr>
      </w:pPr>
      <w:r w:rsidRPr="006B5987">
        <w:rPr>
          <w:rFonts w:ascii="Times New Roman" w:hAnsi="Times New Roman"/>
        </w:rPr>
        <w:t>L’objectif  principal est aussi de permettre à l’agent de s’inscrire dans une démarche prospective quant à son projet professionnel.</w:t>
      </w:r>
    </w:p>
    <w:p w:rsidR="00A97522" w:rsidRPr="006B5987" w:rsidRDefault="00A97522" w:rsidP="00A97522">
      <w:pPr>
        <w:ind w:left="0"/>
        <w:rPr>
          <w:rFonts w:ascii="Times New Roman" w:hAnsi="Times New Roman"/>
        </w:rPr>
      </w:pPr>
      <w:r w:rsidRPr="006B5987">
        <w:rPr>
          <w:rFonts w:ascii="Times New Roman" w:hAnsi="Times New Roman"/>
        </w:rPr>
        <w:t>L’entretien professionnel est un outil qui permet de reconnaitre et évaluer la valeur professionnelle et il a pour objet :</w:t>
      </w:r>
    </w:p>
    <w:p w:rsidR="00A97522" w:rsidRPr="006B5987" w:rsidRDefault="00A97522" w:rsidP="00D96EA6">
      <w:pPr>
        <w:pStyle w:val="Paragraphedeliste"/>
        <w:numPr>
          <w:ilvl w:val="0"/>
          <w:numId w:val="102"/>
        </w:numPr>
        <w:rPr>
          <w:rFonts w:ascii="Times New Roman" w:hAnsi="Times New Roman" w:cs="Times New Roman"/>
        </w:rPr>
      </w:pPr>
      <w:r w:rsidRPr="006B5987">
        <w:rPr>
          <w:rFonts w:ascii="Times New Roman" w:hAnsi="Times New Roman" w:cs="Times New Roman"/>
        </w:rPr>
        <w:t>D’évaluer la manière dont l’agent mobilise ses compétences pour remplir les missions correspondantes à sa fonction.</w:t>
      </w:r>
    </w:p>
    <w:p w:rsidR="00A97522" w:rsidRPr="006B5987" w:rsidRDefault="00A97522" w:rsidP="00D96EA6">
      <w:pPr>
        <w:pStyle w:val="Paragraphedeliste"/>
        <w:numPr>
          <w:ilvl w:val="0"/>
          <w:numId w:val="102"/>
        </w:numPr>
        <w:rPr>
          <w:rFonts w:ascii="Times New Roman" w:hAnsi="Times New Roman" w:cs="Times New Roman"/>
        </w:rPr>
      </w:pPr>
      <w:r w:rsidRPr="006B5987">
        <w:rPr>
          <w:rFonts w:ascii="Times New Roman" w:hAnsi="Times New Roman" w:cs="Times New Roman"/>
        </w:rPr>
        <w:t>D’apprécier objectivement sa contribution et implication dans l’atteinte des objectifs individuels et institutionnels fixés lors de l’entretien professionnel précédent.</w:t>
      </w:r>
    </w:p>
    <w:p w:rsidR="00A97522" w:rsidRPr="006B5987" w:rsidRDefault="00A97522" w:rsidP="00D96EA6">
      <w:pPr>
        <w:pStyle w:val="Paragraphedeliste"/>
        <w:numPr>
          <w:ilvl w:val="0"/>
          <w:numId w:val="102"/>
        </w:numPr>
        <w:rPr>
          <w:rFonts w:ascii="Times New Roman" w:hAnsi="Times New Roman" w:cs="Times New Roman"/>
        </w:rPr>
      </w:pPr>
      <w:r w:rsidRPr="006B5987">
        <w:rPr>
          <w:rFonts w:ascii="Times New Roman" w:hAnsi="Times New Roman" w:cs="Times New Roman"/>
        </w:rPr>
        <w:t>D’identifier ses besoins et/ou souhaits de mobilité interne et externe</w:t>
      </w:r>
      <w:r w:rsidR="00E81A07" w:rsidRPr="006B5987">
        <w:rPr>
          <w:rFonts w:ascii="Times New Roman" w:hAnsi="Times New Roman" w:cs="Times New Roman"/>
        </w:rPr>
        <w:t>.</w:t>
      </w:r>
    </w:p>
    <w:p w:rsidR="00A97522" w:rsidRPr="006B5987" w:rsidRDefault="00A97522" w:rsidP="00D96EA6">
      <w:pPr>
        <w:pStyle w:val="Paragraphedeliste"/>
        <w:numPr>
          <w:ilvl w:val="0"/>
          <w:numId w:val="102"/>
        </w:numPr>
        <w:rPr>
          <w:rFonts w:ascii="Times New Roman" w:hAnsi="Times New Roman" w:cs="Times New Roman"/>
        </w:rPr>
      </w:pPr>
      <w:r w:rsidRPr="006B5987">
        <w:rPr>
          <w:rFonts w:ascii="Times New Roman" w:hAnsi="Times New Roman" w:cs="Times New Roman"/>
        </w:rPr>
        <w:t>D’identifier ses besoins en formation pour lui permettre de s’adapter à l’évolution de son poste de travail et de renforcer sa qualification et/ou développer ses compétences.</w:t>
      </w:r>
    </w:p>
    <w:p w:rsidR="00A97522" w:rsidRPr="006B5987" w:rsidRDefault="00A97522" w:rsidP="00A97522">
      <w:pPr>
        <w:pStyle w:val="Paragraphedeliste"/>
        <w:rPr>
          <w:rFonts w:ascii="Times New Roman" w:hAnsi="Times New Roman" w:cs="Times New Roman"/>
        </w:rPr>
      </w:pPr>
    </w:p>
    <w:p w:rsidR="00A97522" w:rsidRPr="006B5987" w:rsidRDefault="00A97522" w:rsidP="00A97522">
      <w:pPr>
        <w:ind w:left="0"/>
        <w:rPr>
          <w:rFonts w:ascii="Times New Roman" w:hAnsi="Times New Roman"/>
        </w:rPr>
      </w:pPr>
      <w:r w:rsidRPr="006B5987">
        <w:rPr>
          <w:rFonts w:ascii="Times New Roman" w:hAnsi="Times New Roman"/>
        </w:rPr>
        <w:t>L’entretien professionnel s’appuie sur la fiche de poste et permet :</w:t>
      </w:r>
    </w:p>
    <w:p w:rsidR="00A97522" w:rsidRPr="006B5987" w:rsidRDefault="00A97522" w:rsidP="00D96EA6">
      <w:pPr>
        <w:pStyle w:val="Paragraphedeliste"/>
        <w:numPr>
          <w:ilvl w:val="0"/>
          <w:numId w:val="103"/>
        </w:numPr>
        <w:rPr>
          <w:rFonts w:ascii="Times New Roman" w:hAnsi="Times New Roman" w:cs="Times New Roman"/>
        </w:rPr>
      </w:pPr>
      <w:r w:rsidRPr="006B5987">
        <w:rPr>
          <w:rFonts w:ascii="Times New Roman" w:hAnsi="Times New Roman" w:cs="Times New Roman"/>
        </w:rPr>
        <w:t>L’évaluation des compétences professionnelles</w:t>
      </w:r>
      <w:r w:rsidR="00E81A07" w:rsidRPr="006B5987">
        <w:rPr>
          <w:rFonts w:ascii="Times New Roman" w:hAnsi="Times New Roman" w:cs="Times New Roman"/>
        </w:rPr>
        <w:t>.</w:t>
      </w:r>
    </w:p>
    <w:p w:rsidR="00A97522" w:rsidRPr="006B5987" w:rsidRDefault="00A97522" w:rsidP="00D96EA6">
      <w:pPr>
        <w:pStyle w:val="Paragraphedeliste"/>
        <w:numPr>
          <w:ilvl w:val="0"/>
          <w:numId w:val="103"/>
        </w:numPr>
        <w:rPr>
          <w:rFonts w:ascii="Times New Roman" w:hAnsi="Times New Roman" w:cs="Times New Roman"/>
        </w:rPr>
      </w:pPr>
      <w:r w:rsidRPr="006B5987">
        <w:rPr>
          <w:rFonts w:ascii="Times New Roman" w:hAnsi="Times New Roman" w:cs="Times New Roman"/>
        </w:rPr>
        <w:t>La fixation d’objectifs et d’axes de progrès sur la période à venir</w:t>
      </w:r>
      <w:r w:rsidR="00E81A07" w:rsidRPr="006B5987">
        <w:rPr>
          <w:rFonts w:ascii="Times New Roman" w:hAnsi="Times New Roman" w:cs="Times New Roman"/>
        </w:rPr>
        <w:t>.</w:t>
      </w:r>
    </w:p>
    <w:p w:rsidR="00A97522" w:rsidRPr="006B5987" w:rsidRDefault="00A97522" w:rsidP="00D96EA6">
      <w:pPr>
        <w:pStyle w:val="Paragraphedeliste"/>
        <w:numPr>
          <w:ilvl w:val="0"/>
          <w:numId w:val="103"/>
        </w:numPr>
        <w:rPr>
          <w:rFonts w:ascii="Times New Roman" w:hAnsi="Times New Roman" w:cs="Times New Roman"/>
        </w:rPr>
      </w:pPr>
      <w:r w:rsidRPr="006B5987">
        <w:rPr>
          <w:rFonts w:ascii="Times New Roman" w:hAnsi="Times New Roman" w:cs="Times New Roman"/>
        </w:rPr>
        <w:t>L’amélioration de la communication entre l’agent et son responsable</w:t>
      </w:r>
      <w:r w:rsidR="00E81A07" w:rsidRPr="006B5987">
        <w:rPr>
          <w:rFonts w:ascii="Times New Roman" w:hAnsi="Times New Roman" w:cs="Times New Roman"/>
        </w:rPr>
        <w:t>.</w:t>
      </w:r>
    </w:p>
    <w:p w:rsidR="00A97522" w:rsidRPr="006B5987" w:rsidRDefault="00A97522" w:rsidP="00D96EA6">
      <w:pPr>
        <w:pStyle w:val="Paragraphedeliste"/>
        <w:numPr>
          <w:ilvl w:val="0"/>
          <w:numId w:val="103"/>
        </w:numPr>
        <w:rPr>
          <w:rFonts w:ascii="Times New Roman" w:hAnsi="Times New Roman" w:cs="Times New Roman"/>
        </w:rPr>
      </w:pPr>
      <w:r w:rsidRPr="006B5987">
        <w:rPr>
          <w:rFonts w:ascii="Times New Roman" w:hAnsi="Times New Roman" w:cs="Times New Roman"/>
        </w:rPr>
        <w:t>Le repérage et la formalisation des besoins de formation et d’évolution professionnelle</w:t>
      </w:r>
      <w:r w:rsidR="00E81A07" w:rsidRPr="006B5987">
        <w:rPr>
          <w:rFonts w:ascii="Times New Roman" w:hAnsi="Times New Roman" w:cs="Times New Roman"/>
        </w:rPr>
        <w:t>.</w:t>
      </w:r>
    </w:p>
    <w:p w:rsidR="00A97522" w:rsidRPr="006B5987" w:rsidRDefault="00A97522" w:rsidP="00A97522">
      <w:pPr>
        <w:pStyle w:val="Paragraphedeliste"/>
        <w:ind w:left="767"/>
        <w:rPr>
          <w:rFonts w:ascii="Times New Roman" w:hAnsi="Times New Roman" w:cs="Times New Roman"/>
        </w:rPr>
      </w:pPr>
    </w:p>
    <w:p w:rsidR="00A97522" w:rsidRPr="006B5987" w:rsidRDefault="00A97522" w:rsidP="00A97522">
      <w:pPr>
        <w:pStyle w:val="Paragraphedeliste"/>
        <w:ind w:left="767"/>
        <w:rPr>
          <w:rFonts w:ascii="Times New Roman" w:hAnsi="Times New Roman" w:cs="Times New Roman"/>
        </w:rPr>
      </w:pPr>
    </w:p>
    <w:p w:rsidR="00A97522" w:rsidRPr="006B5987" w:rsidRDefault="00DD651A" w:rsidP="00A97522">
      <w:pPr>
        <w:pStyle w:val="Paragraphedeliste"/>
        <w:ind w:left="767"/>
        <w:rPr>
          <w:rFonts w:ascii="Times New Roman" w:hAnsi="Times New Roman" w:cs="Times New Roman"/>
        </w:rPr>
      </w:pPr>
      <w:r>
        <w:rPr>
          <w:rFonts w:ascii="Times New Roman" w:hAnsi="Times New Roman" w:cs="Times New Roman"/>
        </w:rPr>
        <w:br w:type="column"/>
      </w:r>
      <w:r w:rsidR="00A97522" w:rsidRPr="006B5987">
        <w:rPr>
          <w:rFonts w:ascii="Times New Roman" w:hAnsi="Times New Roman" w:cs="Times New Roman"/>
        </w:rPr>
        <w:lastRenderedPageBreak/>
        <w:t>Les points d’améliorations ciblées sont les suivants :</w:t>
      </w:r>
    </w:p>
    <w:p w:rsidR="00A97522" w:rsidRPr="006B5987" w:rsidRDefault="00A97522" w:rsidP="00D96EA6">
      <w:pPr>
        <w:pStyle w:val="Paragraphedeliste"/>
        <w:numPr>
          <w:ilvl w:val="0"/>
          <w:numId w:val="104"/>
        </w:numPr>
        <w:rPr>
          <w:rFonts w:ascii="Times New Roman" w:hAnsi="Times New Roman" w:cs="Times New Roman"/>
        </w:rPr>
      </w:pPr>
      <w:r w:rsidRPr="006B5987">
        <w:rPr>
          <w:rFonts w:ascii="Times New Roman" w:hAnsi="Times New Roman" w:cs="Times New Roman"/>
        </w:rPr>
        <w:t>Renforcer les outils de pilotage de la gestion des emplois et des carrières</w:t>
      </w:r>
      <w:r w:rsidR="00E81A07" w:rsidRPr="006B5987">
        <w:rPr>
          <w:rFonts w:ascii="Times New Roman" w:hAnsi="Times New Roman" w:cs="Times New Roman"/>
        </w:rPr>
        <w:t>.</w:t>
      </w:r>
    </w:p>
    <w:p w:rsidR="00A97522" w:rsidRPr="006B5987" w:rsidRDefault="00A97522" w:rsidP="00D96EA6">
      <w:pPr>
        <w:pStyle w:val="Paragraphedeliste"/>
        <w:numPr>
          <w:ilvl w:val="0"/>
          <w:numId w:val="104"/>
        </w:numPr>
        <w:rPr>
          <w:rFonts w:ascii="Times New Roman" w:hAnsi="Times New Roman" w:cs="Times New Roman"/>
        </w:rPr>
      </w:pPr>
      <w:r w:rsidRPr="006B5987">
        <w:rPr>
          <w:rFonts w:ascii="Times New Roman" w:hAnsi="Times New Roman" w:cs="Times New Roman"/>
        </w:rPr>
        <w:t>Développer la connaissance des agents en matière de formation</w:t>
      </w:r>
      <w:r w:rsidR="00E81A07" w:rsidRPr="006B5987">
        <w:rPr>
          <w:rFonts w:ascii="Times New Roman" w:hAnsi="Times New Roman" w:cs="Times New Roman"/>
        </w:rPr>
        <w:t>.</w:t>
      </w:r>
    </w:p>
    <w:p w:rsidR="00A97522" w:rsidRPr="006B5987" w:rsidRDefault="00A97522" w:rsidP="00A97522">
      <w:pPr>
        <w:tabs>
          <w:tab w:val="num" w:pos="720"/>
        </w:tabs>
        <w:ind w:left="360"/>
        <w:rPr>
          <w:rFonts w:ascii="Times New Roman" w:hAnsi="Times New Roman"/>
          <w:bCs/>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3265"/>
        <w:gridCol w:w="2905"/>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6B5987">
              <w:rPr>
                <w:rFonts w:ascii="Times New Roman" w:hAnsi="Times New Roman"/>
              </w:rPr>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n°53</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 xml:space="preserve">Suivi des parcours professionnels  </w:t>
            </w: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 Renforcer les outils de pilotage de la gestion des emplois et des carrières</w:t>
            </w:r>
          </w:p>
          <w:p w:rsidR="00A97522" w:rsidRPr="006B5987" w:rsidRDefault="00A97522" w:rsidP="0008754D">
            <w:pPr>
              <w:ind w:left="0"/>
              <w:rPr>
                <w:rFonts w:ascii="Times New Roman" w:hAnsi="Times New Roman"/>
              </w:rPr>
            </w:pPr>
            <w:r w:rsidRPr="006B5987">
              <w:rPr>
                <w:rFonts w:ascii="Times New Roman" w:hAnsi="Times New Roman"/>
              </w:rPr>
              <w:t>-Développer la connaissance des agents en matière de formation</w:t>
            </w:r>
          </w:p>
          <w:p w:rsidR="00A97522" w:rsidRPr="006B5987" w:rsidRDefault="00A97522" w:rsidP="0008754D">
            <w:pPr>
              <w:tabs>
                <w:tab w:val="num" w:pos="720"/>
              </w:tabs>
              <w:ind w:left="360"/>
              <w:rPr>
                <w:rFonts w:ascii="Times New Roman" w:hAnsi="Times New Roman"/>
                <w:bCs/>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2021</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Référent : gestionnaire RH, </w:t>
            </w:r>
          </w:p>
          <w:p w:rsidR="00A97522" w:rsidRPr="006B5987" w:rsidRDefault="00A97522" w:rsidP="0008754D">
            <w:pPr>
              <w:ind w:left="0"/>
              <w:rPr>
                <w:rFonts w:ascii="Times New Roman" w:hAnsi="Times New Roman"/>
              </w:rPr>
            </w:pP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Elaboration d’outils de pilotage adaptés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Modalités de transmission de l’information aux agents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tabs>
          <w:tab w:val="num" w:pos="720"/>
        </w:tabs>
        <w:ind w:left="360"/>
        <w:rPr>
          <w:rFonts w:ascii="Times New Roman" w:hAnsi="Times New Roman"/>
          <w:bCs/>
        </w:rPr>
      </w:pP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D96EA6">
      <w:pPr>
        <w:pStyle w:val="Paragraphedeliste"/>
        <w:numPr>
          <w:ilvl w:val="0"/>
          <w:numId w:val="92"/>
        </w:numPr>
        <w:rPr>
          <w:rFonts w:ascii="Times New Roman" w:hAnsi="Times New Roman" w:cs="Times New Roman"/>
        </w:rPr>
      </w:pPr>
      <w:r w:rsidRPr="006B5987">
        <w:rPr>
          <w:rFonts w:ascii="Times New Roman" w:hAnsi="Times New Roman" w:cs="Times New Roman"/>
        </w:rPr>
        <w:t>La gestion des compétences</w:t>
      </w:r>
    </w:p>
    <w:p w:rsidR="00A97522" w:rsidRPr="006B5987" w:rsidRDefault="00A97522" w:rsidP="00A97522">
      <w:pPr>
        <w:rPr>
          <w:rFonts w:ascii="Times New Roman" w:hAnsi="Times New Roman"/>
        </w:rPr>
      </w:pPr>
      <w:r w:rsidRPr="006B5987">
        <w:rPr>
          <w:rFonts w:ascii="Times New Roman" w:hAnsi="Times New Roman"/>
        </w:rPr>
        <w:t>Des besoins précis doivent être anticipés au regard des prévisions de départ d’un certain nombre de collaborateurs.</w:t>
      </w:r>
    </w:p>
    <w:p w:rsidR="00A97522" w:rsidRPr="006B5987" w:rsidRDefault="00A97522" w:rsidP="00A97522">
      <w:pPr>
        <w:rPr>
          <w:rFonts w:ascii="Times New Roman" w:hAnsi="Times New Roman"/>
        </w:rPr>
      </w:pPr>
      <w:r w:rsidRPr="006B5987">
        <w:rPr>
          <w:rFonts w:ascii="Times New Roman" w:hAnsi="Times New Roman"/>
        </w:rPr>
        <w:t>En particulier, le départ du directeur et du  cadre responsable des ressources humaines pour faire valoir leurs droits à la Retraite</w:t>
      </w:r>
      <w:r w:rsidR="00E81A07" w:rsidRPr="006B5987">
        <w:rPr>
          <w:rFonts w:ascii="Times New Roman" w:hAnsi="Times New Roman"/>
        </w:rPr>
        <w:t xml:space="preserve"> sont d’ores et déjà programmés</w:t>
      </w:r>
      <w:r w:rsidRPr="006B5987">
        <w:rPr>
          <w:rFonts w:ascii="Times New Roman" w:hAnsi="Times New Roman"/>
        </w:rPr>
        <w:t>.</w:t>
      </w:r>
      <w:r w:rsidR="00E81A07" w:rsidRPr="006B5987">
        <w:rPr>
          <w:rFonts w:ascii="Times New Roman" w:hAnsi="Times New Roman"/>
        </w:rPr>
        <w:t xml:space="preserve"> </w:t>
      </w:r>
      <w:r w:rsidRPr="006B5987">
        <w:rPr>
          <w:rFonts w:ascii="Times New Roman" w:hAnsi="Times New Roman"/>
        </w:rPr>
        <w:t xml:space="preserve">Le  médecin coordonnateur a </w:t>
      </w:r>
      <w:r w:rsidR="00E81A07" w:rsidRPr="006B5987">
        <w:rPr>
          <w:rFonts w:ascii="Times New Roman" w:hAnsi="Times New Roman"/>
        </w:rPr>
        <w:t>déjà cessé</w:t>
      </w:r>
      <w:r w:rsidR="00A371F0" w:rsidRPr="006B5987">
        <w:rPr>
          <w:rFonts w:ascii="Times New Roman" w:hAnsi="Times New Roman"/>
        </w:rPr>
        <w:t xml:space="preserve"> </w:t>
      </w:r>
      <w:r w:rsidRPr="006B5987">
        <w:rPr>
          <w:rFonts w:ascii="Times New Roman" w:hAnsi="Times New Roman"/>
        </w:rPr>
        <w:t>dernièrement son activité libérale pour cause de retraite professionnelle et poursuit son activité salariée dans l’établissement. Cependant, cette situation sera modifiée à court terme et devra tenir compte des  difficultés de recrutement liées à la démographie médicale conjoncturellement  et territorialement insuffisante.</w:t>
      </w:r>
    </w:p>
    <w:p w:rsidR="00A97522" w:rsidRPr="006B5987" w:rsidRDefault="00A97522" w:rsidP="00A97522">
      <w:pPr>
        <w:rPr>
          <w:rFonts w:ascii="Times New Roman" w:hAnsi="Times New Roman"/>
        </w:rPr>
      </w:pPr>
      <w:r w:rsidRPr="006B5987">
        <w:rPr>
          <w:rFonts w:ascii="Times New Roman" w:hAnsi="Times New Roman"/>
        </w:rPr>
        <w:t>Par ailleurs, une nécessaire adaptation de l’établissement aux nouvelles modalités contractuelles des emplois publics devra être évaluée et structurée afin d’être opérationnelle dès leurs mises en place.</w:t>
      </w:r>
    </w:p>
    <w:p w:rsidR="00A97522" w:rsidRPr="006B5987" w:rsidRDefault="00A97522" w:rsidP="00A97522">
      <w:pPr>
        <w:rPr>
          <w:rFonts w:ascii="Times New Roman" w:hAnsi="Times New Roman"/>
        </w:rPr>
      </w:pPr>
      <w:r w:rsidRPr="006B5987">
        <w:rPr>
          <w:rFonts w:ascii="Times New Roman" w:hAnsi="Times New Roman"/>
        </w:rPr>
        <w:t>Des besoins ciblés apparaissent en</w:t>
      </w:r>
      <w:r w:rsidR="00E81A07" w:rsidRPr="006B5987">
        <w:rPr>
          <w:rFonts w:ascii="Times New Roman" w:hAnsi="Times New Roman"/>
        </w:rPr>
        <w:t xml:space="preserve"> matière de suivi de la qualité</w:t>
      </w:r>
      <w:r w:rsidRPr="006B5987">
        <w:rPr>
          <w:rFonts w:ascii="Times New Roman" w:hAnsi="Times New Roman"/>
        </w:rPr>
        <w:t>, du repérage des problèmes informatiques, de compétences spécifiques liées aux soins et issues des groupes</w:t>
      </w:r>
      <w:r w:rsidR="00E81A07" w:rsidRPr="006B5987">
        <w:rPr>
          <w:rFonts w:ascii="Times New Roman" w:hAnsi="Times New Roman"/>
        </w:rPr>
        <w:t xml:space="preserve"> de travail notamment pour des </w:t>
      </w:r>
      <w:r w:rsidRPr="006B5987">
        <w:rPr>
          <w:rFonts w:ascii="Times New Roman" w:hAnsi="Times New Roman"/>
        </w:rPr>
        <w:t>compétences en rapport avec les usagers en situation de handicap vieillissantes.</w:t>
      </w:r>
    </w:p>
    <w:p w:rsidR="00A97522" w:rsidRPr="006B5987" w:rsidRDefault="00A97522" w:rsidP="00A97522">
      <w:pPr>
        <w:rPr>
          <w:rFonts w:ascii="Times New Roman" w:hAnsi="Times New Roman"/>
        </w:rPr>
      </w:pPr>
      <w:r w:rsidRPr="006B5987">
        <w:rPr>
          <w:rFonts w:ascii="Times New Roman" w:hAnsi="Times New Roman"/>
        </w:rPr>
        <w:t xml:space="preserve">Le recours à des partenariats pour des temps réduits, la mutualisation  des moyens notamment avec le Foyer d’accueil médicalisé Jean Jannin ainsi que  le recours aux équipes mobiles territoriales de </w:t>
      </w:r>
      <w:proofErr w:type="spellStart"/>
      <w:r w:rsidRPr="006B5987">
        <w:rPr>
          <w:rFonts w:ascii="Times New Roman" w:hAnsi="Times New Roman"/>
        </w:rPr>
        <w:t>géronto</w:t>
      </w:r>
      <w:proofErr w:type="spellEnd"/>
      <w:r w:rsidR="00E81A07" w:rsidRPr="006B5987">
        <w:rPr>
          <w:rFonts w:ascii="Times New Roman" w:hAnsi="Times New Roman"/>
        </w:rPr>
        <w:t>-</w:t>
      </w:r>
      <w:r w:rsidRPr="006B5987">
        <w:rPr>
          <w:rFonts w:ascii="Times New Roman" w:hAnsi="Times New Roman"/>
        </w:rPr>
        <w:t>psychiatrie sont des pistes de travail qui devront être évaluées au regard des besoins de l’établissement.</w:t>
      </w:r>
    </w:p>
    <w:p w:rsidR="00A97522" w:rsidRPr="006B5987" w:rsidRDefault="00A97522" w:rsidP="00A97522">
      <w:pPr>
        <w:rPr>
          <w:rFonts w:ascii="Times New Roman" w:hAnsi="Times New Roman"/>
        </w:rPr>
      </w:pPr>
    </w:p>
    <w:p w:rsidR="00A97522" w:rsidRPr="006B5987" w:rsidRDefault="00A97522" w:rsidP="00A97522">
      <w:pPr>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3267"/>
        <w:gridCol w:w="2907"/>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6B5987">
              <w:rPr>
                <w:rFonts w:ascii="Times New Roman" w:hAnsi="Times New Roman"/>
              </w:rPr>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n°54</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 xml:space="preserve">Gestion des compétences  </w:t>
            </w: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 adapter les effectifs et les compétences en fonction de besoin spécifique et/ou de départs programmés</w:t>
            </w:r>
          </w:p>
          <w:p w:rsidR="00A97522" w:rsidRPr="006B5987" w:rsidRDefault="00A97522" w:rsidP="0008754D">
            <w:pPr>
              <w:ind w:left="0"/>
              <w:rPr>
                <w:rFonts w:ascii="Times New Roman" w:hAnsi="Times New Roman"/>
              </w:rPr>
            </w:pPr>
            <w:r w:rsidRPr="006B5987">
              <w:rPr>
                <w:rFonts w:ascii="Times New Roman" w:hAnsi="Times New Roman"/>
              </w:rPr>
              <w:t>-élaborer de nouvelles modalités contractuelles avec les agents</w:t>
            </w:r>
          </w:p>
          <w:p w:rsidR="00A97522" w:rsidRPr="006B5987" w:rsidRDefault="00A97522" w:rsidP="0008754D">
            <w:pPr>
              <w:ind w:left="0"/>
              <w:rPr>
                <w:rFonts w:ascii="Times New Roman" w:hAnsi="Times New Roman"/>
              </w:rPr>
            </w:pPr>
          </w:p>
          <w:p w:rsidR="00A97522" w:rsidRPr="006B5987" w:rsidRDefault="00A97522" w:rsidP="0008754D">
            <w:pPr>
              <w:tabs>
                <w:tab w:val="num" w:pos="720"/>
              </w:tabs>
              <w:ind w:left="360"/>
              <w:rPr>
                <w:rFonts w:ascii="Times New Roman" w:hAnsi="Times New Roman"/>
                <w:bCs/>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2022</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Référent : gestionnaire RH, </w:t>
            </w:r>
          </w:p>
          <w:p w:rsidR="00A97522" w:rsidRPr="006B5987" w:rsidRDefault="00A97522" w:rsidP="0008754D">
            <w:pPr>
              <w:ind w:left="0"/>
              <w:rPr>
                <w:rFonts w:ascii="Times New Roman" w:hAnsi="Times New Roman"/>
              </w:rPr>
            </w:pP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Nombre de conventions de partenariats adaptés aux besoins de certaines populations spécifiques de l’établissement</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Mise en œuvre de nouveau dispositif contractuel pour le recrutement d’agents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Modalités de transmission de l’information aux agents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D96EA6">
      <w:pPr>
        <w:pStyle w:val="Paragraphedeliste"/>
        <w:numPr>
          <w:ilvl w:val="0"/>
          <w:numId w:val="92"/>
        </w:numPr>
        <w:rPr>
          <w:rFonts w:ascii="Times New Roman" w:hAnsi="Times New Roman" w:cs="Times New Roman"/>
        </w:rPr>
      </w:pPr>
      <w:r w:rsidRPr="006B5987">
        <w:rPr>
          <w:rFonts w:ascii="Times New Roman" w:hAnsi="Times New Roman" w:cs="Times New Roman"/>
        </w:rPr>
        <w:t>La gestion des agents en situation spécifique :le reclassement professionnel, l’aménagement des postes et les personnes reconnus en situation de handicap</w:t>
      </w: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ind w:left="0"/>
        <w:rPr>
          <w:rFonts w:ascii="Times New Roman" w:hAnsi="Times New Roman"/>
        </w:rPr>
      </w:pPr>
      <w:r w:rsidRPr="006B5987">
        <w:rPr>
          <w:rFonts w:ascii="Times New Roman" w:hAnsi="Times New Roman"/>
        </w:rPr>
        <w:t>La loi n°2205-102 du 11 février 2005 pour l’égalité des droits et des chances, la participation et la citoyenneté des personnes handicapées a renforcé l’obligation d’emploi des personnes handicapées dans la fonction publique par un dispositif de contribution financière au Fond pour l’insertion des personnes handicap</w:t>
      </w:r>
      <w:r w:rsidR="00AC3BFC" w:rsidRPr="006B5987">
        <w:rPr>
          <w:rFonts w:ascii="Times New Roman" w:hAnsi="Times New Roman"/>
        </w:rPr>
        <w:t>ée</w:t>
      </w:r>
      <w:r w:rsidRPr="006B5987">
        <w:rPr>
          <w:rFonts w:ascii="Times New Roman" w:hAnsi="Times New Roman"/>
        </w:rPr>
        <w:t>s dans la fonction publique(FIPHP) pour les employeurs ne respectant pas leur obligation d’emploi de 6 % de l’effectif.</w:t>
      </w:r>
    </w:p>
    <w:p w:rsidR="00A97522" w:rsidRPr="006B5987" w:rsidRDefault="00A97522" w:rsidP="00A97522">
      <w:pPr>
        <w:ind w:left="0"/>
        <w:rPr>
          <w:rFonts w:ascii="Times New Roman" w:hAnsi="Times New Roman"/>
        </w:rPr>
      </w:pPr>
      <w:r w:rsidRPr="006B5987">
        <w:rPr>
          <w:rFonts w:ascii="Times New Roman" w:hAnsi="Times New Roman"/>
        </w:rPr>
        <w:t>Parmi les bénéficiaires de l’obligation d’emploi figurent notamment les agents reclassés pour inaptitude médicale et les agents reconnus travailleurs handicapés.</w:t>
      </w:r>
    </w:p>
    <w:p w:rsidR="00A97522" w:rsidRPr="006B5987" w:rsidRDefault="00A97522" w:rsidP="00A97522">
      <w:pPr>
        <w:ind w:left="0"/>
        <w:rPr>
          <w:rFonts w:ascii="Times New Roman" w:hAnsi="Times New Roman"/>
        </w:rPr>
      </w:pPr>
      <w:r w:rsidRPr="006B5987">
        <w:rPr>
          <w:rFonts w:ascii="Times New Roman" w:hAnsi="Times New Roman"/>
        </w:rPr>
        <w:t>Concernant le reclassement professionnel pour inaptitude médicale, le droit au reclassement a été érigé par la jurisprudence en principe général du Droit et impose à chaque employeur non pas une obligation de résultat mais une obligation de moyen.</w:t>
      </w:r>
    </w:p>
    <w:p w:rsidR="00A97522" w:rsidRPr="006B5987" w:rsidRDefault="00A97522" w:rsidP="00A97522">
      <w:pPr>
        <w:ind w:left="0"/>
        <w:rPr>
          <w:rFonts w:ascii="Times New Roman" w:hAnsi="Times New Roman"/>
        </w:rPr>
      </w:pPr>
      <w:r w:rsidRPr="006B5987">
        <w:rPr>
          <w:rFonts w:ascii="Times New Roman" w:hAnsi="Times New Roman"/>
        </w:rPr>
        <w:t>L’employeur doit s’efforcer d’adapter la situation de travail de l’agent dans la limite des possibilités dont il dispose.</w:t>
      </w:r>
    </w:p>
    <w:p w:rsidR="00A97522" w:rsidRPr="006B5987" w:rsidRDefault="00A97522" w:rsidP="00A97522">
      <w:pPr>
        <w:ind w:left="0"/>
        <w:rPr>
          <w:rFonts w:ascii="Times New Roman" w:hAnsi="Times New Roman"/>
        </w:rPr>
      </w:pPr>
      <w:r w:rsidRPr="006B5987">
        <w:rPr>
          <w:rFonts w:ascii="Times New Roman" w:hAnsi="Times New Roman"/>
        </w:rPr>
        <w:t>Le reclassement doit tenir compte de la dimension physique mais également psychologique, l’agent étant amené à faire le deuil de ses anciennes capacités.</w:t>
      </w:r>
    </w:p>
    <w:p w:rsidR="00A97522" w:rsidRPr="006B5987" w:rsidRDefault="00A97522" w:rsidP="00A97522">
      <w:pPr>
        <w:ind w:left="0"/>
        <w:rPr>
          <w:rFonts w:ascii="Times New Roman" w:hAnsi="Times New Roman"/>
        </w:rPr>
      </w:pPr>
      <w:r w:rsidRPr="006B5987">
        <w:rPr>
          <w:rFonts w:ascii="Times New Roman" w:hAnsi="Times New Roman"/>
        </w:rPr>
        <w:t>L’aménagement du poste questionne également sur la répartition de la charge de travail au sein d’une équipe dans laquelle un agent bénéficie de cet aménagement.</w:t>
      </w:r>
    </w:p>
    <w:p w:rsidR="00A97522" w:rsidRPr="006B5987" w:rsidRDefault="00A97522" w:rsidP="00A97522">
      <w:pPr>
        <w:ind w:left="0"/>
        <w:rPr>
          <w:rFonts w:ascii="Times New Roman" w:hAnsi="Times New Roman"/>
        </w:rPr>
      </w:pPr>
      <w:r w:rsidRPr="006B5987">
        <w:rPr>
          <w:rFonts w:ascii="Times New Roman" w:hAnsi="Times New Roman"/>
        </w:rPr>
        <w:lastRenderedPageBreak/>
        <w:t>L’établissement s’efforce de traiter ces situations au cas par cas, dans un contexte qui demeurent néanmoins toujours difficiles malgré la collaboration étroite entre l’encadrement et les services de Médecine du travail statutaire.</w:t>
      </w:r>
    </w:p>
    <w:p w:rsidR="00A97522" w:rsidRPr="006B5987" w:rsidRDefault="00A97522" w:rsidP="00A97522">
      <w:pPr>
        <w:ind w:left="0"/>
        <w:rPr>
          <w:rFonts w:ascii="Times New Roman" w:hAnsi="Times New Roman"/>
        </w:rPr>
      </w:pPr>
      <w:r w:rsidRPr="006B5987">
        <w:rPr>
          <w:rFonts w:ascii="Times New Roman" w:hAnsi="Times New Roman"/>
        </w:rPr>
        <w:t>Les possibilités offertes restent malgré tout restreintes voire inexistantes eu égard aux populations accueillies.</w:t>
      </w: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r w:rsidRPr="006B5987">
        <w:rPr>
          <w:rFonts w:ascii="Times New Roman" w:hAnsi="Times New Roman"/>
        </w:rPr>
        <w:t>Un des points d’amélioration est de mener une réflexion  globale sur les possibilités de reclassement professionnel et d’aménagement de poste.</w:t>
      </w: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264"/>
        <w:gridCol w:w="2905"/>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6B5987">
              <w:rPr>
                <w:rFonts w:ascii="Times New Roman" w:hAnsi="Times New Roman"/>
              </w:rPr>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rPr>
          <w:trHeight w:val="687"/>
        </w:trPr>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n°55</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Gestion des agents en situation spécifique :</w:t>
            </w:r>
          </w:p>
          <w:p w:rsidR="00A97522" w:rsidRPr="006B5987" w:rsidRDefault="00A97522" w:rsidP="0008754D">
            <w:pPr>
              <w:ind w:left="0"/>
              <w:rPr>
                <w:rFonts w:ascii="Times New Roman" w:hAnsi="Times New Roman"/>
              </w:rPr>
            </w:pPr>
            <w:r w:rsidRPr="006B5987">
              <w:rPr>
                <w:rFonts w:ascii="Times New Roman" w:hAnsi="Times New Roman"/>
              </w:rPr>
              <w:t>Mise en place d’une réflexion institutionnelle</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 xml:space="preserve">- reclassement professionnel </w:t>
            </w:r>
          </w:p>
          <w:p w:rsidR="00A97522" w:rsidRPr="006B5987" w:rsidRDefault="00A97522" w:rsidP="0008754D">
            <w:pPr>
              <w:ind w:left="0"/>
              <w:rPr>
                <w:rFonts w:ascii="Times New Roman" w:hAnsi="Times New Roman"/>
              </w:rPr>
            </w:pPr>
            <w:r w:rsidRPr="006B5987">
              <w:rPr>
                <w:rFonts w:ascii="Times New Roman" w:hAnsi="Times New Roman"/>
              </w:rPr>
              <w:t>-aménagement de poste.</w:t>
            </w:r>
          </w:p>
          <w:p w:rsidR="00A97522" w:rsidRPr="006B5987" w:rsidRDefault="00A97522" w:rsidP="0008754D">
            <w:pPr>
              <w:tabs>
                <w:tab w:val="num" w:pos="720"/>
              </w:tabs>
              <w:ind w:left="360"/>
              <w:rPr>
                <w:rFonts w:ascii="Times New Roman" w:hAnsi="Times New Roman"/>
                <w:bCs/>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2024</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Référents : gestionnaire RH, médecin du travail</w:t>
            </w:r>
          </w:p>
          <w:p w:rsidR="00A97522" w:rsidRPr="006B5987" w:rsidRDefault="00A97522" w:rsidP="0008754D">
            <w:pPr>
              <w:ind w:left="0"/>
              <w:rPr>
                <w:rFonts w:ascii="Times New Roman" w:hAnsi="Times New Roman"/>
              </w:rPr>
            </w:pP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Nombre  de réunions thématiques organisées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Modalités de transmission de l’information aux agents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D96EA6">
      <w:pPr>
        <w:pStyle w:val="Paragraphedeliste"/>
        <w:numPr>
          <w:ilvl w:val="0"/>
          <w:numId w:val="89"/>
        </w:numPr>
        <w:rPr>
          <w:rFonts w:ascii="Times New Roman" w:hAnsi="Times New Roman" w:cs="Times New Roman"/>
        </w:rPr>
      </w:pPr>
      <w:r w:rsidRPr="006B5987">
        <w:rPr>
          <w:rFonts w:ascii="Times New Roman" w:hAnsi="Times New Roman" w:cs="Times New Roman"/>
        </w:rPr>
        <w:t>La prévention des risques professionnels</w:t>
      </w:r>
    </w:p>
    <w:p w:rsidR="00A97522" w:rsidRPr="006B5987" w:rsidRDefault="00A97522" w:rsidP="00A97522">
      <w:pPr>
        <w:pStyle w:val="Paragraphedeliste"/>
        <w:ind w:left="1944"/>
        <w:rPr>
          <w:rFonts w:ascii="Times New Roman" w:hAnsi="Times New Roman" w:cs="Times New Roman"/>
        </w:rPr>
      </w:pPr>
    </w:p>
    <w:p w:rsidR="00A97522" w:rsidRPr="006B5987" w:rsidRDefault="00A97522" w:rsidP="00A97522">
      <w:pPr>
        <w:ind w:left="0"/>
        <w:rPr>
          <w:rFonts w:ascii="Times New Roman" w:hAnsi="Times New Roman"/>
        </w:rPr>
      </w:pPr>
      <w:r w:rsidRPr="006B5987">
        <w:rPr>
          <w:rFonts w:ascii="Times New Roman" w:hAnsi="Times New Roman"/>
        </w:rPr>
        <w:t>La prévention des risques professionnels se définit comme l’ensemble des actions anticipées destinées à maitriser les risques d’accidents de travail ou de maladies professionnelles et à améliorer les conditions de travail par des solutions techniques, organisationnelles et humaines.</w:t>
      </w:r>
    </w:p>
    <w:p w:rsidR="00A97522" w:rsidRPr="006B5987" w:rsidRDefault="00A97522" w:rsidP="00A97522">
      <w:pPr>
        <w:ind w:left="0"/>
        <w:rPr>
          <w:rFonts w:ascii="Times New Roman" w:hAnsi="Times New Roman"/>
        </w:rPr>
      </w:pPr>
      <w:r w:rsidRPr="006B5987">
        <w:rPr>
          <w:rFonts w:ascii="Times New Roman" w:hAnsi="Times New Roman"/>
        </w:rPr>
        <w:t>Dans le cadre de l’accord sur la Santé et la Sécurité au travail dans la fonction publique signé le 20 novembre 2009, les employeurs publics se sont engagés à mettre en œuvre une politique renouvelée en matière d’amélioration des conditions de travail.</w:t>
      </w:r>
    </w:p>
    <w:p w:rsidR="00A97522" w:rsidRPr="006B5987" w:rsidRDefault="00A97522" w:rsidP="00A97522">
      <w:pPr>
        <w:ind w:left="0"/>
        <w:rPr>
          <w:rFonts w:ascii="Times New Roman" w:hAnsi="Times New Roman"/>
        </w:rPr>
      </w:pPr>
      <w:r w:rsidRPr="006B5987">
        <w:rPr>
          <w:rFonts w:ascii="Times New Roman" w:hAnsi="Times New Roman"/>
        </w:rPr>
        <w:t>A ce titre, la mise en place d’outils de prévention des risques professionnels , notamment le Document unique d’évaluation des risques professionnels (DUERP) constitue l’un des axes majeurs des actions à mener.</w:t>
      </w: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DD651A" w:rsidP="00D96EA6">
      <w:pPr>
        <w:pStyle w:val="Paragraphedeliste"/>
        <w:numPr>
          <w:ilvl w:val="0"/>
          <w:numId w:val="93"/>
        </w:numPr>
        <w:rPr>
          <w:rFonts w:ascii="Times New Roman" w:hAnsi="Times New Roman" w:cs="Times New Roman"/>
        </w:rPr>
      </w:pPr>
      <w:r>
        <w:rPr>
          <w:rFonts w:ascii="Times New Roman" w:hAnsi="Times New Roman" w:cs="Times New Roman"/>
        </w:rPr>
        <w:br w:type="column"/>
      </w:r>
      <w:r w:rsidR="00A97522" w:rsidRPr="006B5987">
        <w:rPr>
          <w:rFonts w:ascii="Times New Roman" w:hAnsi="Times New Roman" w:cs="Times New Roman"/>
        </w:rPr>
        <w:lastRenderedPageBreak/>
        <w:t>Le document unique d’évaluation des risques professionnels</w:t>
      </w: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ind w:left="0"/>
        <w:rPr>
          <w:rFonts w:ascii="Times New Roman" w:hAnsi="Times New Roman"/>
        </w:rPr>
      </w:pPr>
      <w:r w:rsidRPr="006B5987">
        <w:rPr>
          <w:rFonts w:ascii="Times New Roman" w:hAnsi="Times New Roman"/>
        </w:rPr>
        <w:t>Celui-ci a été mis en œuvre au regard des exigences réglementaires au cours de l’année 2018.</w:t>
      </w:r>
    </w:p>
    <w:p w:rsidR="00A97522" w:rsidRPr="006B5987" w:rsidRDefault="00A97522" w:rsidP="00A97522">
      <w:pPr>
        <w:ind w:left="0"/>
        <w:rPr>
          <w:rFonts w:ascii="Times New Roman" w:hAnsi="Times New Roman"/>
        </w:rPr>
      </w:pPr>
      <w:r w:rsidRPr="006B5987">
        <w:rPr>
          <w:rFonts w:ascii="Times New Roman" w:hAnsi="Times New Roman"/>
        </w:rPr>
        <w:t>Cette démarche de prévention et d’évaluation des risques liés au travail constitue un enjeu important et un des leviers majeurs pour lutter contre l’absentéisme ainsi qu’un outil pour favoriser le dialogue social.</w:t>
      </w:r>
    </w:p>
    <w:p w:rsidR="00A97522" w:rsidRPr="006B5987" w:rsidRDefault="00A97522" w:rsidP="00A97522">
      <w:pPr>
        <w:ind w:left="0"/>
        <w:rPr>
          <w:rFonts w:ascii="Times New Roman" w:hAnsi="Times New Roman"/>
        </w:rPr>
      </w:pPr>
      <w:r w:rsidRPr="006B5987">
        <w:rPr>
          <w:rFonts w:ascii="Times New Roman" w:hAnsi="Times New Roman"/>
        </w:rPr>
        <w:t>Ce document a permis de répertorier l’ensemble des risques professionnels dont les risques psychosociaux auxquels sont exposés les agents afin d’en organiser la prévention.</w:t>
      </w:r>
    </w:p>
    <w:p w:rsidR="00A97522" w:rsidRPr="006B5987" w:rsidRDefault="00A97522" w:rsidP="00A97522">
      <w:pPr>
        <w:ind w:left="0"/>
        <w:rPr>
          <w:rFonts w:ascii="Times New Roman" w:hAnsi="Times New Roman"/>
        </w:rPr>
      </w:pPr>
      <w:r w:rsidRPr="006B5987">
        <w:rPr>
          <w:rFonts w:ascii="Times New Roman" w:hAnsi="Times New Roman"/>
        </w:rPr>
        <w:t>Pour chaque risque, le DUERP détermine une taux de criticité en fonction de sa gravité et de sa fréquence.</w:t>
      </w:r>
    </w:p>
    <w:p w:rsidR="00A97522" w:rsidRPr="006B5987" w:rsidRDefault="00A97522" w:rsidP="00A97522">
      <w:pPr>
        <w:ind w:left="0"/>
        <w:rPr>
          <w:rFonts w:ascii="Times New Roman" w:hAnsi="Times New Roman"/>
        </w:rPr>
      </w:pPr>
      <w:r w:rsidRPr="006B5987">
        <w:rPr>
          <w:rFonts w:ascii="Times New Roman" w:hAnsi="Times New Roman"/>
        </w:rPr>
        <w:t>Le DUERP s’attache également à lister l’ensemble des actions préventives ou curatives mises en place ainsi que celles à prévoir avec le calendrier de programmation correspondant.</w:t>
      </w: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r w:rsidRPr="006B5987">
        <w:rPr>
          <w:rFonts w:ascii="Times New Roman" w:hAnsi="Times New Roman"/>
        </w:rPr>
        <w:t>Le DUERP est un document évolutif qui fera l’objet d’une mise à jour annuelle avec l’aide des membres du Comité technique d’Etablissement.</w:t>
      </w:r>
    </w:p>
    <w:p w:rsidR="00A97522" w:rsidRPr="006B5987" w:rsidRDefault="00A97522" w:rsidP="00A97522">
      <w:pPr>
        <w:ind w:left="0"/>
        <w:rPr>
          <w:rFonts w:ascii="Times New Roman" w:hAnsi="Times New Roman"/>
        </w:rPr>
      </w:pPr>
      <w:r w:rsidRPr="006B5987">
        <w:rPr>
          <w:rFonts w:ascii="Times New Roman" w:hAnsi="Times New Roman"/>
        </w:rPr>
        <w:t>Il est prévu :</w:t>
      </w:r>
    </w:p>
    <w:p w:rsidR="00A97522" w:rsidRPr="006B5987" w:rsidRDefault="00A97522" w:rsidP="00D96EA6">
      <w:pPr>
        <w:pStyle w:val="Paragraphedeliste"/>
        <w:numPr>
          <w:ilvl w:val="0"/>
          <w:numId w:val="107"/>
        </w:numPr>
        <w:rPr>
          <w:rFonts w:ascii="Times New Roman" w:hAnsi="Times New Roman" w:cs="Times New Roman"/>
        </w:rPr>
      </w:pPr>
      <w:r w:rsidRPr="006B5987">
        <w:rPr>
          <w:rFonts w:ascii="Times New Roman" w:hAnsi="Times New Roman" w:cs="Times New Roman"/>
        </w:rPr>
        <w:t>D’y insérer de nouveaux risques éventuels</w:t>
      </w:r>
    </w:p>
    <w:p w:rsidR="00A97522" w:rsidRPr="006B5987" w:rsidRDefault="00A97522" w:rsidP="00D96EA6">
      <w:pPr>
        <w:pStyle w:val="Paragraphedeliste"/>
        <w:numPr>
          <w:ilvl w:val="0"/>
          <w:numId w:val="107"/>
        </w:numPr>
        <w:rPr>
          <w:rFonts w:ascii="Times New Roman" w:hAnsi="Times New Roman" w:cs="Times New Roman"/>
        </w:rPr>
      </w:pPr>
      <w:r w:rsidRPr="006B5987">
        <w:rPr>
          <w:rFonts w:ascii="Times New Roman" w:hAnsi="Times New Roman" w:cs="Times New Roman"/>
        </w:rPr>
        <w:t>D’évaluer les actions mises en place</w:t>
      </w:r>
    </w:p>
    <w:p w:rsidR="00A97522" w:rsidRPr="006B5987" w:rsidRDefault="00A97522" w:rsidP="00D96EA6">
      <w:pPr>
        <w:pStyle w:val="Paragraphedeliste"/>
        <w:numPr>
          <w:ilvl w:val="0"/>
          <w:numId w:val="107"/>
        </w:numPr>
        <w:rPr>
          <w:rFonts w:ascii="Times New Roman" w:hAnsi="Times New Roman" w:cs="Times New Roman"/>
        </w:rPr>
      </w:pPr>
      <w:r w:rsidRPr="006B5987">
        <w:rPr>
          <w:rFonts w:ascii="Times New Roman" w:hAnsi="Times New Roman" w:cs="Times New Roman"/>
        </w:rPr>
        <w:t>De programmer de nouvelles actions</w:t>
      </w:r>
    </w:p>
    <w:p w:rsidR="00A97522" w:rsidRPr="006B5987" w:rsidRDefault="00A97522" w:rsidP="00A97522">
      <w:pPr>
        <w:ind w:left="0"/>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3271"/>
        <w:gridCol w:w="2909"/>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2440E9">
              <w:rPr>
                <w:rFonts w:ascii="Times New Roman" w:hAnsi="Times New Roman"/>
              </w:rPr>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rPr>
          <w:trHeight w:val="687"/>
        </w:trPr>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n°56</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Suivi du  DUERP</w:t>
            </w:r>
          </w:p>
          <w:p w:rsidR="00A97522" w:rsidRPr="006B5987" w:rsidRDefault="00A97522" w:rsidP="0008754D">
            <w:pPr>
              <w:ind w:left="0"/>
              <w:rPr>
                <w:rFonts w:ascii="Times New Roman" w:hAnsi="Times New Roman"/>
              </w:rPr>
            </w:pP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  prévention et évaluation des risques liés au travail</w:t>
            </w:r>
          </w:p>
          <w:p w:rsidR="00A97522" w:rsidRPr="006B5987" w:rsidRDefault="00A97522" w:rsidP="0008754D">
            <w:pPr>
              <w:ind w:left="0"/>
              <w:rPr>
                <w:rFonts w:ascii="Times New Roman" w:hAnsi="Times New Roman"/>
              </w:rPr>
            </w:pPr>
            <w:r w:rsidRPr="006B5987">
              <w:rPr>
                <w:rFonts w:ascii="Times New Roman" w:hAnsi="Times New Roman"/>
              </w:rPr>
              <w:t>- insérer de nouveaux risques éventuels</w:t>
            </w:r>
          </w:p>
          <w:p w:rsidR="00A97522" w:rsidRPr="006B5987" w:rsidRDefault="00A97522" w:rsidP="0008754D">
            <w:pPr>
              <w:ind w:left="0"/>
              <w:rPr>
                <w:rFonts w:ascii="Times New Roman" w:hAnsi="Times New Roman"/>
              </w:rPr>
            </w:pPr>
            <w:r w:rsidRPr="006B5987">
              <w:rPr>
                <w:rFonts w:ascii="Times New Roman" w:hAnsi="Times New Roman"/>
              </w:rPr>
              <w:t>-évaluer les actions mises en place</w:t>
            </w:r>
          </w:p>
          <w:p w:rsidR="00A97522" w:rsidRPr="006B5987" w:rsidRDefault="00A97522" w:rsidP="0008754D">
            <w:pPr>
              <w:ind w:left="0"/>
              <w:rPr>
                <w:rFonts w:ascii="Times New Roman" w:hAnsi="Times New Roman"/>
              </w:rPr>
            </w:pPr>
            <w:r w:rsidRPr="006B5987">
              <w:rPr>
                <w:rFonts w:ascii="Times New Roman" w:hAnsi="Times New Roman"/>
              </w:rPr>
              <w:t>-programmer de nouvelles actions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2020</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gestionnaire RH, médecin du travail, membres du CTE</w:t>
            </w:r>
          </w:p>
          <w:p w:rsidR="00A97522" w:rsidRPr="006B5987" w:rsidRDefault="00A97522" w:rsidP="0008754D">
            <w:pPr>
              <w:ind w:left="0"/>
              <w:rPr>
                <w:rFonts w:ascii="Times New Roman" w:hAnsi="Times New Roman"/>
              </w:rPr>
            </w:pP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Nombre  de réunions thématiques organisées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Modalités de transmission de l’information aux agents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r w:rsidRPr="006B5987">
        <w:rPr>
          <w:rFonts w:ascii="Times New Roman" w:hAnsi="Times New Roman"/>
        </w:rPr>
        <w:t>Les risques psychosociaux(RPS) sont définis comme « les risques pour la santé mentale, physique et sociale, engendrés par les conditions d’emploi et les facteurs organisationnels et relationnels susceptibles d’interagir avec le fonctionnement mental ».</w:t>
      </w: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r w:rsidRPr="006B5987">
        <w:rPr>
          <w:rFonts w:ascii="Times New Roman" w:hAnsi="Times New Roman"/>
        </w:rPr>
        <w:t>Le terme de RPS désigne donc un ensemble de phénomènes affectant principalement la santé mentale mais aussi la santé physique des agents ; ils peuvent se manifester sous diverses formes : stress au travail, sentiment de mal-être ou de souffrance au travail, incivilités, agressions physiques ou verbales, violences..</w:t>
      </w:r>
    </w:p>
    <w:p w:rsidR="00A97522" w:rsidRPr="006B5987" w:rsidRDefault="00A97522" w:rsidP="00A97522">
      <w:pPr>
        <w:ind w:left="0"/>
        <w:rPr>
          <w:rFonts w:ascii="Times New Roman" w:hAnsi="Times New Roman"/>
        </w:rPr>
      </w:pPr>
      <w:r w:rsidRPr="006B5987">
        <w:rPr>
          <w:rFonts w:ascii="Times New Roman" w:hAnsi="Times New Roman"/>
        </w:rPr>
        <w:t>Les risques psychosociaux ont été listés avec des critères de fréquences et de gravité pour l’ensemble des cadres d’emplois dans l’établissement dans le cadre de l’élaboration du DUERP.</w:t>
      </w: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r w:rsidRPr="006B5987">
        <w:rPr>
          <w:rFonts w:ascii="Times New Roman" w:hAnsi="Times New Roman"/>
        </w:rPr>
        <w:t>Les objectifs de l’établissement sont de :</w:t>
      </w:r>
    </w:p>
    <w:p w:rsidR="00A97522" w:rsidRPr="006B5987" w:rsidRDefault="00A97522" w:rsidP="00D96EA6">
      <w:pPr>
        <w:pStyle w:val="Paragraphedeliste"/>
        <w:numPr>
          <w:ilvl w:val="0"/>
          <w:numId w:val="109"/>
        </w:numPr>
        <w:rPr>
          <w:rFonts w:ascii="Times New Roman" w:hAnsi="Times New Roman" w:cs="Times New Roman"/>
        </w:rPr>
      </w:pPr>
      <w:r w:rsidRPr="006B5987">
        <w:rPr>
          <w:rFonts w:ascii="Times New Roman" w:hAnsi="Times New Roman" w:cs="Times New Roman"/>
        </w:rPr>
        <w:t>Poursuivre la démarche de prévention des risques psychosociaux</w:t>
      </w:r>
    </w:p>
    <w:p w:rsidR="00A97522" w:rsidRPr="006B5987" w:rsidRDefault="00A97522" w:rsidP="00D96EA6">
      <w:pPr>
        <w:pStyle w:val="Paragraphedeliste"/>
        <w:numPr>
          <w:ilvl w:val="0"/>
          <w:numId w:val="109"/>
        </w:numPr>
        <w:rPr>
          <w:rFonts w:ascii="Times New Roman" w:hAnsi="Times New Roman" w:cs="Times New Roman"/>
        </w:rPr>
      </w:pPr>
      <w:r w:rsidRPr="006B5987">
        <w:rPr>
          <w:rFonts w:ascii="Times New Roman" w:hAnsi="Times New Roman" w:cs="Times New Roman"/>
        </w:rPr>
        <w:t xml:space="preserve">Développer la communication autour des RPS auprès du personnel </w:t>
      </w:r>
    </w:p>
    <w:p w:rsidR="00A97522" w:rsidRPr="006B5987" w:rsidRDefault="00A97522" w:rsidP="00D96EA6">
      <w:pPr>
        <w:pStyle w:val="Paragraphedeliste"/>
        <w:numPr>
          <w:ilvl w:val="0"/>
          <w:numId w:val="109"/>
        </w:numPr>
        <w:rPr>
          <w:rFonts w:ascii="Times New Roman" w:hAnsi="Times New Roman" w:cs="Times New Roman"/>
        </w:rPr>
      </w:pPr>
      <w:r w:rsidRPr="006B5987">
        <w:rPr>
          <w:rFonts w:ascii="Times New Roman" w:hAnsi="Times New Roman" w:cs="Times New Roman"/>
        </w:rPr>
        <w:t>Mener une réflexion sur la pertinence des actions correctives proposées.</w:t>
      </w:r>
    </w:p>
    <w:p w:rsidR="00A97522" w:rsidRPr="006B5987" w:rsidRDefault="00A97522" w:rsidP="00A97522">
      <w:pPr>
        <w:pStyle w:val="Paragraphedeliste"/>
        <w:rPr>
          <w:rFonts w:ascii="Times New Roman" w:hAnsi="Times New Roman" w:cs="Times New Roman"/>
        </w:rPr>
      </w:pPr>
    </w:p>
    <w:p w:rsidR="00A97522" w:rsidRPr="006B5987" w:rsidRDefault="00A97522" w:rsidP="00A97522">
      <w:pPr>
        <w:ind w:left="0"/>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3266"/>
        <w:gridCol w:w="2904"/>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6B5987">
              <w:rPr>
                <w:rFonts w:ascii="Times New Roman" w:hAnsi="Times New Roman"/>
              </w:rPr>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rPr>
          <w:trHeight w:val="687"/>
        </w:trPr>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n°57</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Prévention des risques psychosociaux</w:t>
            </w:r>
          </w:p>
          <w:p w:rsidR="00A97522" w:rsidRPr="006B5987" w:rsidRDefault="00A97522" w:rsidP="0008754D">
            <w:pPr>
              <w:ind w:left="0"/>
              <w:rPr>
                <w:rFonts w:ascii="Times New Roman" w:hAnsi="Times New Roman"/>
              </w:rPr>
            </w:pP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-Poursuivre la démarche de prévention des risques psychosociaux</w:t>
            </w:r>
          </w:p>
          <w:p w:rsidR="00A97522" w:rsidRPr="006B5987" w:rsidRDefault="00A97522" w:rsidP="0008754D">
            <w:pPr>
              <w:ind w:left="0"/>
              <w:rPr>
                <w:rFonts w:ascii="Times New Roman" w:hAnsi="Times New Roman"/>
              </w:rPr>
            </w:pPr>
            <w:r w:rsidRPr="006B5987">
              <w:rPr>
                <w:rFonts w:ascii="Times New Roman" w:hAnsi="Times New Roman"/>
              </w:rPr>
              <w:t xml:space="preserve">-Développer la communication autour des RPS auprès du personnel </w:t>
            </w:r>
          </w:p>
          <w:p w:rsidR="00A97522" w:rsidRPr="006B5987" w:rsidRDefault="00A97522" w:rsidP="0008754D">
            <w:pPr>
              <w:ind w:left="0"/>
              <w:rPr>
                <w:rFonts w:ascii="Times New Roman" w:hAnsi="Times New Roman"/>
              </w:rPr>
            </w:pPr>
            <w:r w:rsidRPr="006B5987">
              <w:rPr>
                <w:rFonts w:ascii="Times New Roman" w:hAnsi="Times New Roman"/>
              </w:rPr>
              <w:t xml:space="preserve">-Mener une réflexion sur la pertinence des actions correctives proposées </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2022</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gestionnaire RH, médecin du travail, membres du CTE</w:t>
            </w:r>
          </w:p>
          <w:p w:rsidR="00A97522" w:rsidRPr="006B5987" w:rsidRDefault="00A97522" w:rsidP="0008754D">
            <w:pPr>
              <w:ind w:left="0"/>
              <w:rPr>
                <w:rFonts w:ascii="Times New Roman" w:hAnsi="Times New Roman"/>
              </w:rPr>
            </w:pP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Nombre  de réunions thématiques organisées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Modalités de transmission de l’information aux agents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DD651A" w:rsidP="00D96EA6">
      <w:pPr>
        <w:pStyle w:val="Paragraphedeliste"/>
        <w:numPr>
          <w:ilvl w:val="0"/>
          <w:numId w:val="93"/>
        </w:numPr>
        <w:rPr>
          <w:rFonts w:ascii="Times New Roman" w:hAnsi="Times New Roman" w:cs="Times New Roman"/>
        </w:rPr>
      </w:pPr>
      <w:r>
        <w:rPr>
          <w:rFonts w:ascii="Times New Roman" w:hAnsi="Times New Roman" w:cs="Times New Roman"/>
        </w:rPr>
        <w:br w:type="column"/>
      </w:r>
      <w:r w:rsidR="00A97522" w:rsidRPr="006B5987">
        <w:rPr>
          <w:rFonts w:ascii="Times New Roman" w:hAnsi="Times New Roman" w:cs="Times New Roman"/>
        </w:rPr>
        <w:lastRenderedPageBreak/>
        <w:t>La gestion des risques professionnels</w:t>
      </w:r>
      <w:r w:rsidR="00A371F0" w:rsidRPr="006B5987">
        <w:rPr>
          <w:rFonts w:ascii="Times New Roman" w:hAnsi="Times New Roman" w:cs="Times New Roman"/>
        </w:rPr>
        <w:t>.</w:t>
      </w: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ind w:left="0"/>
        <w:rPr>
          <w:rFonts w:ascii="Times New Roman" w:hAnsi="Times New Roman"/>
        </w:rPr>
      </w:pPr>
      <w:r w:rsidRPr="006B5987">
        <w:rPr>
          <w:rFonts w:ascii="Times New Roman" w:hAnsi="Times New Roman"/>
        </w:rPr>
        <w:t>Les actions de prévention et les mesures correctives doivent faire l’objet d’une évaluation , en corrélation avec les remontées  d’informations issues de l’encadrement et des  instances professionnelles mais également des échanges effectués au cours des entretiens annuels d’évaluation.</w:t>
      </w: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r w:rsidRPr="006B5987">
        <w:rPr>
          <w:rFonts w:ascii="Times New Roman" w:hAnsi="Times New Roman"/>
        </w:rPr>
        <w:t>Les objectifs principaux demeurent ;</w:t>
      </w:r>
    </w:p>
    <w:p w:rsidR="00A97522" w:rsidRPr="006B5987" w:rsidRDefault="00A97522" w:rsidP="00D96EA6">
      <w:pPr>
        <w:pStyle w:val="Paragraphedeliste"/>
        <w:numPr>
          <w:ilvl w:val="0"/>
          <w:numId w:val="108"/>
        </w:numPr>
        <w:rPr>
          <w:rFonts w:ascii="Times New Roman" w:hAnsi="Times New Roman" w:cs="Times New Roman"/>
        </w:rPr>
      </w:pPr>
      <w:r w:rsidRPr="006B5987">
        <w:rPr>
          <w:rFonts w:ascii="Times New Roman" w:hAnsi="Times New Roman" w:cs="Times New Roman"/>
        </w:rPr>
        <w:t>La continuité du service public</w:t>
      </w:r>
    </w:p>
    <w:p w:rsidR="00A97522" w:rsidRPr="006B5987" w:rsidRDefault="00A97522" w:rsidP="00D96EA6">
      <w:pPr>
        <w:pStyle w:val="Paragraphedeliste"/>
        <w:numPr>
          <w:ilvl w:val="0"/>
          <w:numId w:val="108"/>
        </w:numPr>
        <w:rPr>
          <w:rFonts w:ascii="Times New Roman" w:hAnsi="Times New Roman" w:cs="Times New Roman"/>
        </w:rPr>
      </w:pPr>
      <w:r w:rsidRPr="006B5987">
        <w:rPr>
          <w:rFonts w:ascii="Times New Roman" w:hAnsi="Times New Roman" w:cs="Times New Roman"/>
        </w:rPr>
        <w:t>La poursuite de la démarche de prévention et de gestion des risques professionnels</w:t>
      </w:r>
    </w:p>
    <w:p w:rsidR="00A97522" w:rsidRPr="006B5987" w:rsidRDefault="00A97522" w:rsidP="00D96EA6">
      <w:pPr>
        <w:pStyle w:val="Paragraphedeliste"/>
        <w:numPr>
          <w:ilvl w:val="0"/>
          <w:numId w:val="108"/>
        </w:numPr>
        <w:rPr>
          <w:rFonts w:ascii="Times New Roman" w:hAnsi="Times New Roman" w:cs="Times New Roman"/>
        </w:rPr>
      </w:pPr>
      <w:r w:rsidRPr="006B5987">
        <w:rPr>
          <w:rFonts w:ascii="Times New Roman" w:hAnsi="Times New Roman" w:cs="Times New Roman"/>
        </w:rPr>
        <w:t>Le développement de la communication institutionnelle autour des risques professionnels</w:t>
      </w:r>
    </w:p>
    <w:p w:rsidR="00A97522" w:rsidRPr="006B5987" w:rsidRDefault="00A97522" w:rsidP="00D96EA6">
      <w:pPr>
        <w:pStyle w:val="Paragraphedeliste"/>
        <w:numPr>
          <w:ilvl w:val="0"/>
          <w:numId w:val="108"/>
        </w:numPr>
        <w:rPr>
          <w:rFonts w:ascii="Times New Roman" w:hAnsi="Times New Roman" w:cs="Times New Roman"/>
        </w:rPr>
      </w:pPr>
      <w:r w:rsidRPr="006B5987">
        <w:rPr>
          <w:rFonts w:ascii="Times New Roman" w:hAnsi="Times New Roman" w:cs="Times New Roman"/>
        </w:rPr>
        <w:t>La diffusion des actions et des mesures correctives</w:t>
      </w:r>
    </w:p>
    <w:p w:rsidR="00A97522" w:rsidRPr="006B5987" w:rsidRDefault="00A97522" w:rsidP="00A97522">
      <w:pPr>
        <w:ind w:left="0"/>
        <w:rPr>
          <w:rFonts w:ascii="Times New Roman" w:hAnsi="Times New Roman"/>
        </w:rPr>
      </w:pPr>
    </w:p>
    <w:p w:rsidR="00A97522" w:rsidRPr="006B5987" w:rsidRDefault="00A97522" w:rsidP="00A97522">
      <w:pPr>
        <w:pStyle w:val="Paragraphedeliste"/>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3267"/>
        <w:gridCol w:w="2905"/>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2440E9">
              <w:rPr>
                <w:rFonts w:ascii="Times New Roman" w:hAnsi="Times New Roman"/>
              </w:rPr>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rPr>
          <w:trHeight w:val="687"/>
        </w:trPr>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n°58</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Gestion des risques professionnels</w:t>
            </w:r>
          </w:p>
          <w:p w:rsidR="00A97522" w:rsidRPr="006B5987" w:rsidRDefault="00A97522" w:rsidP="0008754D">
            <w:pPr>
              <w:ind w:left="0"/>
              <w:rPr>
                <w:rFonts w:ascii="Times New Roman" w:hAnsi="Times New Roman"/>
              </w:rPr>
            </w:pP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-assurer La continuité du service publique</w:t>
            </w:r>
          </w:p>
          <w:p w:rsidR="00A97522" w:rsidRPr="006B5987" w:rsidRDefault="00A97522" w:rsidP="0008754D">
            <w:pPr>
              <w:ind w:left="0"/>
              <w:rPr>
                <w:rFonts w:ascii="Times New Roman" w:hAnsi="Times New Roman"/>
              </w:rPr>
            </w:pPr>
            <w:r w:rsidRPr="006B5987">
              <w:rPr>
                <w:rFonts w:ascii="Times New Roman" w:hAnsi="Times New Roman"/>
              </w:rPr>
              <w:t>-poursuivre la démarche de prévention et de gestion des risques professionnels</w:t>
            </w:r>
          </w:p>
          <w:p w:rsidR="00A97522" w:rsidRPr="006B5987" w:rsidRDefault="00A97522" w:rsidP="0008754D">
            <w:pPr>
              <w:ind w:left="0"/>
              <w:rPr>
                <w:rFonts w:ascii="Times New Roman" w:hAnsi="Times New Roman"/>
              </w:rPr>
            </w:pPr>
            <w:r w:rsidRPr="006B5987">
              <w:rPr>
                <w:rFonts w:ascii="Times New Roman" w:hAnsi="Times New Roman"/>
              </w:rPr>
              <w:t>-développer  la communication institutionnelle autour des risques professionnels</w:t>
            </w:r>
          </w:p>
          <w:p w:rsidR="00A97522" w:rsidRPr="006B5987" w:rsidRDefault="00A97522" w:rsidP="0008754D">
            <w:pPr>
              <w:ind w:left="0"/>
              <w:rPr>
                <w:rFonts w:ascii="Times New Roman" w:hAnsi="Times New Roman"/>
              </w:rPr>
            </w:pPr>
            <w:r w:rsidRPr="006B5987">
              <w:rPr>
                <w:rFonts w:ascii="Times New Roman" w:hAnsi="Times New Roman"/>
              </w:rPr>
              <w:t xml:space="preserve">-diffuser les actions et mesures correctives mises en </w:t>
            </w:r>
            <w:r w:rsidR="00A371F0" w:rsidRPr="006B5987">
              <w:rPr>
                <w:rFonts w:ascii="Times New Roman" w:hAnsi="Times New Roman"/>
              </w:rPr>
              <w:t>œuvre</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2021</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gestionnaire RH, médecin du travail, membres du CTE</w:t>
            </w:r>
          </w:p>
          <w:p w:rsidR="00A97522" w:rsidRPr="006B5987" w:rsidRDefault="00A97522" w:rsidP="0008754D">
            <w:pPr>
              <w:ind w:left="0"/>
              <w:rPr>
                <w:rFonts w:ascii="Times New Roman" w:hAnsi="Times New Roman"/>
              </w:rPr>
            </w:pP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Nombre  de réunions thématiques organisées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Modalités de transmission de l’information aux agents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Evolution des taux  annuels d’accidentologie  et d’absentéisme</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pStyle w:val="Paragraphedeliste"/>
        <w:rPr>
          <w:rFonts w:ascii="Times New Roman" w:hAnsi="Times New Roman" w:cs="Times New Roman"/>
        </w:rPr>
      </w:pPr>
    </w:p>
    <w:p w:rsidR="00A97522" w:rsidRPr="006B5987" w:rsidRDefault="00DD651A" w:rsidP="00D96EA6">
      <w:pPr>
        <w:pStyle w:val="Paragraphedeliste"/>
        <w:numPr>
          <w:ilvl w:val="0"/>
          <w:numId w:val="89"/>
        </w:numPr>
        <w:rPr>
          <w:rFonts w:ascii="Times New Roman" w:hAnsi="Times New Roman" w:cs="Times New Roman"/>
          <w:color w:val="FF0000"/>
        </w:rPr>
      </w:pPr>
      <w:r>
        <w:rPr>
          <w:rFonts w:ascii="Times New Roman" w:hAnsi="Times New Roman" w:cs="Times New Roman"/>
        </w:rPr>
        <w:br w:type="column"/>
      </w:r>
      <w:r w:rsidR="00A97522" w:rsidRPr="006B5987">
        <w:rPr>
          <w:rFonts w:ascii="Times New Roman" w:hAnsi="Times New Roman" w:cs="Times New Roman"/>
        </w:rPr>
        <w:lastRenderedPageBreak/>
        <w:t>L’évolution des organisations :</w:t>
      </w:r>
      <w:r w:rsidR="00A97522" w:rsidRPr="006B5987">
        <w:rPr>
          <w:rFonts w:ascii="Times New Roman" w:hAnsi="Times New Roman" w:cs="Times New Roman"/>
          <w:color w:val="FF0000"/>
        </w:rPr>
        <w:t xml:space="preserve"> </w:t>
      </w:r>
    </w:p>
    <w:p w:rsidR="00A97522" w:rsidRPr="006B5987" w:rsidRDefault="00A97522" w:rsidP="00A97522">
      <w:pPr>
        <w:pStyle w:val="Paragraphedeliste"/>
        <w:ind w:left="1636"/>
        <w:rPr>
          <w:rFonts w:ascii="Times New Roman" w:hAnsi="Times New Roman" w:cs="Times New Roman"/>
          <w:color w:val="FF0000"/>
        </w:rPr>
      </w:pPr>
    </w:p>
    <w:p w:rsidR="00A97522" w:rsidRPr="006B5987" w:rsidRDefault="00A97522" w:rsidP="00D96EA6">
      <w:pPr>
        <w:pStyle w:val="Paragraphedeliste"/>
        <w:numPr>
          <w:ilvl w:val="0"/>
          <w:numId w:val="94"/>
        </w:numPr>
        <w:rPr>
          <w:rFonts w:ascii="Times New Roman" w:hAnsi="Times New Roman" w:cs="Times New Roman"/>
        </w:rPr>
      </w:pPr>
      <w:r w:rsidRPr="006B5987">
        <w:rPr>
          <w:rFonts w:ascii="Times New Roman" w:hAnsi="Times New Roman" w:cs="Times New Roman"/>
        </w:rPr>
        <w:t>Le contexte</w:t>
      </w: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ind w:left="0"/>
        <w:rPr>
          <w:rFonts w:ascii="Times New Roman" w:hAnsi="Times New Roman"/>
        </w:rPr>
      </w:pPr>
      <w:r w:rsidRPr="006B5987">
        <w:rPr>
          <w:rFonts w:ascii="Times New Roman" w:hAnsi="Times New Roman"/>
        </w:rPr>
        <w:t xml:space="preserve">L’évolution de l’EHPAD avec l’accueil progressivement croissant de personnes </w:t>
      </w:r>
      <w:r w:rsidR="00284CED" w:rsidRPr="006B5987">
        <w:rPr>
          <w:rFonts w:ascii="Times New Roman" w:hAnsi="Times New Roman"/>
        </w:rPr>
        <w:t xml:space="preserve">vieillissantes  </w:t>
      </w:r>
      <w:r w:rsidRPr="006B5987">
        <w:rPr>
          <w:rFonts w:ascii="Times New Roman" w:hAnsi="Times New Roman"/>
        </w:rPr>
        <w:t>en situation de handicap et des personnes présentant des troubles neurodégénératifs doit permettre de mener une réflexion  globale sur les compétences à acquérir pour prendre en charge et accompagner au mieux les populations accueillies mais également sur les risques d’usure professionnelle en lien avec cet exercice spécifique.</w:t>
      </w: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r w:rsidRPr="006B5987">
        <w:rPr>
          <w:rFonts w:ascii="Times New Roman" w:hAnsi="Times New Roman"/>
        </w:rPr>
        <w:t>Les objectifs sont :</w:t>
      </w:r>
    </w:p>
    <w:p w:rsidR="00A97522" w:rsidRPr="006B5987" w:rsidRDefault="00A97522" w:rsidP="00D96EA6">
      <w:pPr>
        <w:pStyle w:val="Paragraphedeliste"/>
        <w:numPr>
          <w:ilvl w:val="0"/>
          <w:numId w:val="111"/>
        </w:numPr>
        <w:rPr>
          <w:rFonts w:ascii="Times New Roman" w:hAnsi="Times New Roman" w:cs="Times New Roman"/>
        </w:rPr>
      </w:pPr>
      <w:r w:rsidRPr="006B5987">
        <w:rPr>
          <w:rFonts w:ascii="Times New Roman" w:hAnsi="Times New Roman" w:cs="Times New Roman"/>
        </w:rPr>
        <w:t>Evaluer les contraintes liées aux spécificités de l’accueil des populations définies</w:t>
      </w:r>
      <w:r w:rsidR="00284CED" w:rsidRPr="006B5987">
        <w:rPr>
          <w:rFonts w:ascii="Times New Roman" w:hAnsi="Times New Roman" w:cs="Times New Roman"/>
        </w:rPr>
        <w:t>.</w:t>
      </w:r>
    </w:p>
    <w:p w:rsidR="00A97522" w:rsidRPr="006B5987" w:rsidRDefault="00A97522" w:rsidP="00D96EA6">
      <w:pPr>
        <w:pStyle w:val="Paragraphedeliste"/>
        <w:numPr>
          <w:ilvl w:val="0"/>
          <w:numId w:val="111"/>
        </w:numPr>
        <w:rPr>
          <w:rFonts w:ascii="Times New Roman" w:hAnsi="Times New Roman" w:cs="Times New Roman"/>
        </w:rPr>
      </w:pPr>
      <w:r w:rsidRPr="006B5987">
        <w:rPr>
          <w:rFonts w:ascii="Times New Roman" w:hAnsi="Times New Roman" w:cs="Times New Roman"/>
        </w:rPr>
        <w:t>Elaborer des actions de prévention de l’usure professionnelle</w:t>
      </w:r>
      <w:r w:rsidR="00284CED" w:rsidRPr="006B5987">
        <w:rPr>
          <w:rFonts w:ascii="Times New Roman" w:hAnsi="Times New Roman" w:cs="Times New Roman"/>
        </w:rPr>
        <w:t>.</w:t>
      </w:r>
    </w:p>
    <w:p w:rsidR="00A97522" w:rsidRPr="006B5987" w:rsidRDefault="00A97522" w:rsidP="00A97522">
      <w:pPr>
        <w:pStyle w:val="Paragraphedeliste"/>
        <w:rPr>
          <w:rFonts w:ascii="Times New Roman" w:hAnsi="Times New Roman" w:cs="Times New Roman"/>
        </w:rPr>
      </w:pPr>
    </w:p>
    <w:p w:rsidR="00A97522" w:rsidRPr="006B5987" w:rsidRDefault="00A97522" w:rsidP="00A97522">
      <w:pPr>
        <w:pStyle w:val="Paragraphedeliste"/>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3266"/>
        <w:gridCol w:w="2905"/>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6B5987">
              <w:rPr>
                <w:rFonts w:ascii="Times New Roman" w:hAnsi="Times New Roman"/>
              </w:rPr>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rPr>
          <w:trHeight w:val="687"/>
        </w:trPr>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n°59</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Adaptation des compétences aux populations accueillies et impacts sur les professionnels</w:t>
            </w:r>
          </w:p>
          <w:p w:rsidR="00A97522" w:rsidRPr="006B5987" w:rsidRDefault="00A97522" w:rsidP="0008754D">
            <w:pPr>
              <w:ind w:left="0"/>
              <w:rPr>
                <w:rFonts w:ascii="Times New Roman" w:hAnsi="Times New Roman"/>
              </w:rPr>
            </w:pP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-assurer les missions imparties</w:t>
            </w:r>
          </w:p>
          <w:p w:rsidR="00A97522" w:rsidRPr="006B5987" w:rsidRDefault="00A97522" w:rsidP="0008754D">
            <w:pPr>
              <w:ind w:left="0"/>
              <w:rPr>
                <w:rFonts w:ascii="Times New Roman" w:hAnsi="Times New Roman"/>
              </w:rPr>
            </w:pPr>
            <w:r w:rsidRPr="006B5987">
              <w:rPr>
                <w:rFonts w:ascii="Times New Roman" w:hAnsi="Times New Roman"/>
              </w:rPr>
              <w:t>- Evaluer les contraintes liées aux spécificités de l’accueil des populations définies</w:t>
            </w:r>
          </w:p>
          <w:p w:rsidR="00A97522" w:rsidRPr="006B5987" w:rsidRDefault="00A97522" w:rsidP="0008754D">
            <w:pPr>
              <w:ind w:left="0"/>
              <w:rPr>
                <w:rFonts w:ascii="Times New Roman" w:hAnsi="Times New Roman"/>
              </w:rPr>
            </w:pPr>
            <w:r w:rsidRPr="006B5987">
              <w:rPr>
                <w:rFonts w:ascii="Times New Roman" w:hAnsi="Times New Roman"/>
              </w:rPr>
              <w:t>-Elaborer des actions de prévention de l’usure professionnelle</w:t>
            </w:r>
          </w:p>
          <w:p w:rsidR="00A97522" w:rsidRPr="006B5987" w:rsidRDefault="00A97522" w:rsidP="0008754D">
            <w:pPr>
              <w:pStyle w:val="Paragraphedeliste"/>
              <w:rPr>
                <w:rFonts w:ascii="Times New Roman" w:hAnsi="Times New Roman" w:cs="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2021</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gestionnaire RH, médecin du travail, membres du CTE</w:t>
            </w:r>
          </w:p>
          <w:p w:rsidR="00A97522" w:rsidRPr="006B5987" w:rsidRDefault="00A97522" w:rsidP="0008754D">
            <w:pPr>
              <w:ind w:left="0"/>
              <w:rPr>
                <w:rFonts w:ascii="Times New Roman" w:hAnsi="Times New Roman"/>
              </w:rPr>
            </w:pP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Nombre  de formations spécifiques organisées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du taux d’absentéisme auprès des professionnels concernés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pStyle w:val="Paragraphedeliste"/>
        <w:rPr>
          <w:rFonts w:ascii="Times New Roman" w:hAnsi="Times New Roman" w:cs="Times New Roman"/>
        </w:rPr>
      </w:pPr>
    </w:p>
    <w:p w:rsidR="00A97522" w:rsidRPr="006B5987" w:rsidRDefault="00A97522" w:rsidP="00D96EA6">
      <w:pPr>
        <w:pStyle w:val="Paragraphedeliste"/>
        <w:numPr>
          <w:ilvl w:val="0"/>
          <w:numId w:val="94"/>
        </w:numPr>
        <w:rPr>
          <w:rFonts w:ascii="Times New Roman" w:hAnsi="Times New Roman" w:cs="Times New Roman"/>
        </w:rPr>
      </w:pPr>
      <w:r w:rsidRPr="006B5987">
        <w:rPr>
          <w:rFonts w:ascii="Times New Roman" w:hAnsi="Times New Roman" w:cs="Times New Roman"/>
        </w:rPr>
        <w:t>La mise en place de la mobilité interne</w:t>
      </w:r>
    </w:p>
    <w:p w:rsidR="00A97522" w:rsidRPr="006B5987" w:rsidRDefault="00A97522" w:rsidP="00A97522">
      <w:pPr>
        <w:ind w:left="0"/>
        <w:rPr>
          <w:rFonts w:ascii="Times New Roman" w:hAnsi="Times New Roman"/>
        </w:rPr>
      </w:pPr>
      <w:r w:rsidRPr="006B5987">
        <w:rPr>
          <w:rFonts w:ascii="Times New Roman" w:hAnsi="Times New Roman"/>
        </w:rPr>
        <w:t>La mutualisation  des moyen</w:t>
      </w:r>
      <w:r w:rsidR="00284CED" w:rsidRPr="006B5987">
        <w:rPr>
          <w:rFonts w:ascii="Times New Roman" w:hAnsi="Times New Roman"/>
        </w:rPr>
        <w:t xml:space="preserve">s entre l’EHPAD et le FAM Jean Jannin </w:t>
      </w:r>
      <w:r w:rsidRPr="006B5987">
        <w:rPr>
          <w:rFonts w:ascii="Times New Roman" w:hAnsi="Times New Roman"/>
        </w:rPr>
        <w:t xml:space="preserve">est amenée à se développer notamment au regard de l’accueil  des personnes </w:t>
      </w:r>
      <w:r w:rsidR="00284CED" w:rsidRPr="006B5987">
        <w:rPr>
          <w:rFonts w:ascii="Times New Roman" w:hAnsi="Times New Roman"/>
        </w:rPr>
        <w:t xml:space="preserve">vieillissantes </w:t>
      </w:r>
      <w:r w:rsidRPr="006B5987">
        <w:rPr>
          <w:rFonts w:ascii="Times New Roman" w:hAnsi="Times New Roman"/>
        </w:rPr>
        <w:t>en situation de handicap.</w:t>
      </w:r>
    </w:p>
    <w:p w:rsidR="00A97522" w:rsidRPr="006B5987" w:rsidRDefault="00A97522" w:rsidP="00A97522">
      <w:pPr>
        <w:ind w:left="0"/>
        <w:rPr>
          <w:rFonts w:ascii="Times New Roman" w:hAnsi="Times New Roman"/>
        </w:rPr>
      </w:pPr>
      <w:r w:rsidRPr="006B5987">
        <w:rPr>
          <w:rFonts w:ascii="Times New Roman" w:hAnsi="Times New Roman"/>
        </w:rPr>
        <w:t xml:space="preserve">Cette mutualisation est aussi un levier destiné à permettre l’évolution et l’épanouissement de la carrière de chaque agent par une éventuelle mobilité interne entre les </w:t>
      </w:r>
      <w:r w:rsidR="00284CED" w:rsidRPr="006B5987">
        <w:rPr>
          <w:rFonts w:ascii="Times New Roman" w:hAnsi="Times New Roman"/>
        </w:rPr>
        <w:t>deux</w:t>
      </w:r>
      <w:r w:rsidRPr="006B5987">
        <w:rPr>
          <w:rFonts w:ascii="Times New Roman" w:hAnsi="Times New Roman"/>
        </w:rPr>
        <w:t xml:space="preserve"> établissements.</w:t>
      </w:r>
    </w:p>
    <w:p w:rsidR="00A97522" w:rsidRPr="006B5987" w:rsidRDefault="00A97522" w:rsidP="00A97522">
      <w:pPr>
        <w:ind w:left="0"/>
        <w:rPr>
          <w:rFonts w:ascii="Times New Roman" w:hAnsi="Times New Roman"/>
        </w:rPr>
      </w:pPr>
      <w:r w:rsidRPr="006B5987">
        <w:rPr>
          <w:rFonts w:ascii="Times New Roman" w:hAnsi="Times New Roman"/>
        </w:rPr>
        <w:t>Cette mobilité interne est à même d’être temporaire ou permanente et permet l’échange et le partage d’expériences.</w:t>
      </w: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r w:rsidRPr="006B5987">
        <w:rPr>
          <w:rFonts w:ascii="Times New Roman" w:hAnsi="Times New Roman"/>
        </w:rPr>
        <w:t>Les objectifs sont :</w:t>
      </w:r>
    </w:p>
    <w:p w:rsidR="00A97522" w:rsidRPr="006B5987" w:rsidRDefault="00A97522" w:rsidP="00D96EA6">
      <w:pPr>
        <w:pStyle w:val="Paragraphedeliste"/>
        <w:numPr>
          <w:ilvl w:val="0"/>
          <w:numId w:val="112"/>
        </w:numPr>
        <w:rPr>
          <w:rFonts w:ascii="Times New Roman" w:hAnsi="Times New Roman" w:cs="Times New Roman"/>
        </w:rPr>
      </w:pPr>
      <w:r w:rsidRPr="006B5987">
        <w:rPr>
          <w:rFonts w:ascii="Times New Roman" w:hAnsi="Times New Roman" w:cs="Times New Roman"/>
        </w:rPr>
        <w:t>Diffuser la communication sur les filières professionnelles spécifiques à chaque établissement</w:t>
      </w:r>
      <w:r w:rsidR="00284CED" w:rsidRPr="006B5987">
        <w:rPr>
          <w:rFonts w:ascii="Times New Roman" w:hAnsi="Times New Roman" w:cs="Times New Roman"/>
        </w:rPr>
        <w:t>.</w:t>
      </w:r>
    </w:p>
    <w:p w:rsidR="00A97522" w:rsidRPr="006B5987" w:rsidRDefault="00A97522" w:rsidP="00D96EA6">
      <w:pPr>
        <w:pStyle w:val="Paragraphedeliste"/>
        <w:numPr>
          <w:ilvl w:val="0"/>
          <w:numId w:val="112"/>
        </w:numPr>
        <w:rPr>
          <w:rFonts w:ascii="Times New Roman" w:hAnsi="Times New Roman" w:cs="Times New Roman"/>
        </w:rPr>
      </w:pPr>
      <w:r w:rsidRPr="006B5987">
        <w:rPr>
          <w:rFonts w:ascii="Times New Roman" w:hAnsi="Times New Roman" w:cs="Times New Roman"/>
        </w:rPr>
        <w:t>Développer les échanges professionnels entre les structures</w:t>
      </w:r>
      <w:r w:rsidR="00284CED" w:rsidRPr="006B5987">
        <w:rPr>
          <w:rFonts w:ascii="Times New Roman" w:hAnsi="Times New Roman" w:cs="Times New Roman"/>
        </w:rPr>
        <w:t>.</w:t>
      </w:r>
    </w:p>
    <w:p w:rsidR="00A97522" w:rsidRPr="006B5987" w:rsidRDefault="00A97522" w:rsidP="00D96EA6">
      <w:pPr>
        <w:pStyle w:val="Paragraphedeliste"/>
        <w:numPr>
          <w:ilvl w:val="0"/>
          <w:numId w:val="112"/>
        </w:numPr>
        <w:rPr>
          <w:rFonts w:ascii="Times New Roman" w:hAnsi="Times New Roman" w:cs="Times New Roman"/>
        </w:rPr>
      </w:pPr>
      <w:r w:rsidRPr="006B5987">
        <w:rPr>
          <w:rFonts w:ascii="Times New Roman" w:hAnsi="Times New Roman" w:cs="Times New Roman"/>
        </w:rPr>
        <w:t>Favoriser les mutations entre les 2 établissements</w:t>
      </w:r>
      <w:r w:rsidR="00284CED" w:rsidRPr="006B5987">
        <w:rPr>
          <w:rFonts w:ascii="Times New Roman" w:hAnsi="Times New Roman" w:cs="Times New Roman"/>
        </w:rPr>
        <w:t>.</w:t>
      </w: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3268"/>
        <w:gridCol w:w="2904"/>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6B5987">
              <w:rPr>
                <w:rFonts w:ascii="Times New Roman" w:hAnsi="Times New Roman"/>
              </w:rPr>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rPr>
          <w:trHeight w:val="687"/>
        </w:trPr>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n°60</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mise en place de la mobilité interne des professionnels entre la Résidence Bayard et le FAM Jean Jannin</w:t>
            </w: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-assurer les missions imparties</w:t>
            </w:r>
          </w:p>
          <w:p w:rsidR="00A97522" w:rsidRPr="006B5987" w:rsidRDefault="00A97522" w:rsidP="0008754D">
            <w:pPr>
              <w:ind w:left="0"/>
              <w:rPr>
                <w:rFonts w:ascii="Times New Roman" w:hAnsi="Times New Roman"/>
              </w:rPr>
            </w:pPr>
            <w:r w:rsidRPr="006B5987">
              <w:rPr>
                <w:rFonts w:ascii="Times New Roman" w:hAnsi="Times New Roman"/>
              </w:rPr>
              <w:t>Concernant l’accueil en particulier des personnes en situation de handicap vieillissantes</w:t>
            </w:r>
          </w:p>
          <w:p w:rsidR="00A97522" w:rsidRPr="006B5987" w:rsidRDefault="00A97522" w:rsidP="0008754D">
            <w:pPr>
              <w:ind w:left="0"/>
              <w:rPr>
                <w:rFonts w:ascii="Times New Roman" w:hAnsi="Times New Roman"/>
              </w:rPr>
            </w:pPr>
            <w:r w:rsidRPr="006B5987">
              <w:rPr>
                <w:rFonts w:ascii="Times New Roman" w:hAnsi="Times New Roman"/>
              </w:rPr>
              <w:t>-Diffuser  la communication sur les filières professionnelles spécifiques à chaque établissement</w:t>
            </w:r>
          </w:p>
          <w:p w:rsidR="00A97522" w:rsidRPr="006B5987" w:rsidRDefault="00A97522" w:rsidP="0008754D">
            <w:pPr>
              <w:ind w:left="0"/>
              <w:rPr>
                <w:rFonts w:ascii="Times New Roman" w:hAnsi="Times New Roman"/>
              </w:rPr>
            </w:pPr>
            <w:r w:rsidRPr="006B5987">
              <w:rPr>
                <w:rFonts w:ascii="Times New Roman" w:hAnsi="Times New Roman"/>
              </w:rPr>
              <w:t>-Développer les échanges professionnels entre les structures</w:t>
            </w:r>
          </w:p>
          <w:p w:rsidR="00A97522" w:rsidRPr="006B5987" w:rsidRDefault="00A97522" w:rsidP="0008754D">
            <w:pPr>
              <w:ind w:left="0"/>
              <w:rPr>
                <w:rFonts w:ascii="Times New Roman" w:hAnsi="Times New Roman"/>
              </w:rPr>
            </w:pPr>
            <w:r w:rsidRPr="006B5987">
              <w:rPr>
                <w:rFonts w:ascii="Times New Roman" w:hAnsi="Times New Roman"/>
              </w:rPr>
              <w:t>-Favoriser les mutations entre les 2 établissements</w:t>
            </w:r>
          </w:p>
          <w:p w:rsidR="00A97522" w:rsidRPr="006B5987" w:rsidRDefault="00A97522" w:rsidP="0008754D">
            <w:pPr>
              <w:ind w:left="0"/>
              <w:rPr>
                <w:rFonts w:ascii="Times New Roman" w:hAnsi="Times New Roman"/>
              </w:rPr>
            </w:pPr>
          </w:p>
          <w:p w:rsidR="00A97522" w:rsidRPr="006B5987" w:rsidRDefault="00A97522" w:rsidP="0008754D">
            <w:pPr>
              <w:pStyle w:val="Paragraphedeliste"/>
              <w:rPr>
                <w:rFonts w:ascii="Times New Roman" w:hAnsi="Times New Roman" w:cs="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2020</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Référent : gestionnaire RH, </w:t>
            </w: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Nombre et type d’outils de communication élaborés sur la thématique</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Nombre de professionnels en situation de  transferts d’activités ponctuels ou permanents entre les 2 établissements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D96EA6">
      <w:pPr>
        <w:pStyle w:val="Paragraphedeliste"/>
        <w:numPr>
          <w:ilvl w:val="0"/>
          <w:numId w:val="94"/>
        </w:numPr>
        <w:rPr>
          <w:rFonts w:ascii="Times New Roman" w:hAnsi="Times New Roman" w:cs="Times New Roman"/>
        </w:rPr>
      </w:pPr>
      <w:r w:rsidRPr="006B5987">
        <w:rPr>
          <w:rFonts w:ascii="Times New Roman" w:hAnsi="Times New Roman" w:cs="Times New Roman"/>
        </w:rPr>
        <w:t>Les organisations de travail</w:t>
      </w:r>
    </w:p>
    <w:p w:rsidR="00A97522" w:rsidRPr="006B5987" w:rsidRDefault="00A97522" w:rsidP="00A97522">
      <w:pPr>
        <w:pStyle w:val="Paragraphedeliste"/>
        <w:ind w:left="2664"/>
        <w:rPr>
          <w:rFonts w:ascii="Times New Roman" w:hAnsi="Times New Roman" w:cs="Times New Roman"/>
        </w:rPr>
      </w:pPr>
    </w:p>
    <w:p w:rsidR="00A97522" w:rsidRPr="006B5987" w:rsidRDefault="00A97522" w:rsidP="00A97522">
      <w:pPr>
        <w:ind w:left="0"/>
        <w:rPr>
          <w:rFonts w:ascii="Times New Roman" w:hAnsi="Times New Roman"/>
        </w:rPr>
      </w:pPr>
      <w:r w:rsidRPr="006B5987">
        <w:rPr>
          <w:rFonts w:ascii="Times New Roman" w:hAnsi="Times New Roman"/>
        </w:rPr>
        <w:t xml:space="preserve">La Résidence Bayard est un établissement dynamique qui s’inscrit dans une démarche de projet notamment dans un contexte de maintien de son rôle d’acteur local de référence dans le cadre de la prise en charge des personnes âgées en situation de dépendance mais également d’accueil et d’orientation en faveur des personnes </w:t>
      </w:r>
      <w:r w:rsidR="009A2381" w:rsidRPr="006B5987">
        <w:rPr>
          <w:rFonts w:ascii="Times New Roman" w:hAnsi="Times New Roman"/>
        </w:rPr>
        <w:t xml:space="preserve">vieillissantes </w:t>
      </w:r>
      <w:r w:rsidRPr="006B5987">
        <w:rPr>
          <w:rFonts w:ascii="Times New Roman" w:hAnsi="Times New Roman"/>
        </w:rPr>
        <w:t>en situation de handicap.</w:t>
      </w:r>
    </w:p>
    <w:p w:rsidR="00A97522" w:rsidRPr="006B5987" w:rsidRDefault="00A97522" w:rsidP="00A97522">
      <w:pPr>
        <w:ind w:left="0"/>
        <w:rPr>
          <w:rFonts w:ascii="Times New Roman" w:hAnsi="Times New Roman"/>
        </w:rPr>
      </w:pPr>
      <w:r w:rsidRPr="006B5987">
        <w:rPr>
          <w:rFonts w:ascii="Times New Roman" w:hAnsi="Times New Roman"/>
        </w:rPr>
        <w:t>Cela impose des remises en cause et un questionnement permanent qui induisent des évolutions régulières dans l’organisation du travail.</w:t>
      </w:r>
    </w:p>
    <w:p w:rsidR="00A97522" w:rsidRPr="006B5987" w:rsidRDefault="00A97522" w:rsidP="00A97522">
      <w:pPr>
        <w:ind w:left="0"/>
        <w:rPr>
          <w:rFonts w:ascii="Times New Roman" w:hAnsi="Times New Roman"/>
        </w:rPr>
      </w:pPr>
      <w:r w:rsidRPr="006B5987">
        <w:rPr>
          <w:rFonts w:ascii="Times New Roman" w:hAnsi="Times New Roman"/>
        </w:rPr>
        <w:lastRenderedPageBreak/>
        <w:t>Ce fonct</w:t>
      </w:r>
      <w:r w:rsidR="009A2381" w:rsidRPr="006B5987">
        <w:rPr>
          <w:rFonts w:ascii="Times New Roman" w:hAnsi="Times New Roman"/>
        </w:rPr>
        <w:t>ionnement réclame par ailleurs de</w:t>
      </w:r>
      <w:r w:rsidRPr="006B5987">
        <w:rPr>
          <w:rFonts w:ascii="Times New Roman" w:hAnsi="Times New Roman"/>
        </w:rPr>
        <w:t xml:space="preserve"> chaque acteur, une grande capacité d’adaptation  et nécessite de la part de l’encadrement une grande capacité à accompagner les équipes dans ces évolutions.</w:t>
      </w:r>
    </w:p>
    <w:p w:rsidR="00A97522" w:rsidRPr="006B5987" w:rsidRDefault="00A97522" w:rsidP="00A97522">
      <w:pPr>
        <w:ind w:left="0"/>
        <w:rPr>
          <w:rFonts w:ascii="Times New Roman" w:hAnsi="Times New Roman"/>
        </w:rPr>
      </w:pPr>
      <w:r w:rsidRPr="006B5987">
        <w:rPr>
          <w:rFonts w:ascii="Times New Roman" w:hAnsi="Times New Roman"/>
        </w:rPr>
        <w:t>Les équipes peuvent quant à elles rencontrer certaines difficultés pour s’adapter à ces changements.</w:t>
      </w:r>
    </w:p>
    <w:p w:rsidR="00A97522" w:rsidRPr="006B5987" w:rsidRDefault="00A97522" w:rsidP="00A97522">
      <w:pPr>
        <w:ind w:left="0"/>
        <w:rPr>
          <w:rFonts w:ascii="Times New Roman" w:hAnsi="Times New Roman"/>
        </w:rPr>
      </w:pPr>
      <w:r w:rsidRPr="006B5987">
        <w:rPr>
          <w:rFonts w:ascii="Times New Roman" w:hAnsi="Times New Roman"/>
        </w:rPr>
        <w:t>L’établissement se doit de porter une attention particulière au soutien des agents dans cette dynamique.</w:t>
      </w:r>
    </w:p>
    <w:p w:rsidR="00A97522" w:rsidRPr="006B5987" w:rsidRDefault="00A97522" w:rsidP="00A97522">
      <w:pPr>
        <w:ind w:left="0"/>
        <w:rPr>
          <w:rFonts w:ascii="Times New Roman" w:hAnsi="Times New Roman"/>
        </w:rPr>
      </w:pPr>
      <w:r w:rsidRPr="006B5987">
        <w:rPr>
          <w:rFonts w:ascii="Times New Roman" w:hAnsi="Times New Roman"/>
        </w:rPr>
        <w:t>Des actions de formation seront à initier sur des pratiques innovantes, notamment en matière de Télémédecine permettant une amélioration  complémentaire de la prise en charge des usagers de l’établissement et l’acquisition par les professionnels de compétences nouvelles.</w:t>
      </w: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r w:rsidRPr="006B5987">
        <w:rPr>
          <w:rFonts w:ascii="Times New Roman" w:hAnsi="Times New Roman"/>
        </w:rPr>
        <w:t>Les objectifs à développer sont :</w:t>
      </w:r>
    </w:p>
    <w:p w:rsidR="00A97522" w:rsidRPr="006B5987" w:rsidRDefault="00A97522" w:rsidP="00D96EA6">
      <w:pPr>
        <w:pStyle w:val="Paragraphedeliste"/>
        <w:numPr>
          <w:ilvl w:val="0"/>
          <w:numId w:val="113"/>
        </w:numPr>
        <w:rPr>
          <w:rFonts w:ascii="Times New Roman" w:hAnsi="Times New Roman" w:cs="Times New Roman"/>
        </w:rPr>
      </w:pPr>
      <w:r w:rsidRPr="006B5987">
        <w:rPr>
          <w:rFonts w:ascii="Times New Roman" w:hAnsi="Times New Roman" w:cs="Times New Roman"/>
        </w:rPr>
        <w:t>Anticiper l’accompagnement aux changements</w:t>
      </w:r>
      <w:r w:rsidR="009A2381" w:rsidRPr="006B5987">
        <w:rPr>
          <w:rFonts w:ascii="Times New Roman" w:hAnsi="Times New Roman" w:cs="Times New Roman"/>
        </w:rPr>
        <w:t>.</w:t>
      </w:r>
    </w:p>
    <w:p w:rsidR="00A97522" w:rsidRPr="006B5987" w:rsidRDefault="00A97522" w:rsidP="00D96EA6">
      <w:pPr>
        <w:pStyle w:val="Paragraphedeliste"/>
        <w:numPr>
          <w:ilvl w:val="0"/>
          <w:numId w:val="113"/>
        </w:numPr>
        <w:rPr>
          <w:rFonts w:ascii="Times New Roman" w:hAnsi="Times New Roman" w:cs="Times New Roman"/>
        </w:rPr>
      </w:pPr>
      <w:r w:rsidRPr="006B5987">
        <w:rPr>
          <w:rFonts w:ascii="Times New Roman" w:hAnsi="Times New Roman" w:cs="Times New Roman"/>
        </w:rPr>
        <w:t>Analyser la pertinence des projets d’évolution des organisations</w:t>
      </w:r>
      <w:r w:rsidR="009A2381" w:rsidRPr="006B5987">
        <w:rPr>
          <w:rFonts w:ascii="Times New Roman" w:hAnsi="Times New Roman" w:cs="Times New Roman"/>
        </w:rPr>
        <w:t>.</w:t>
      </w:r>
    </w:p>
    <w:p w:rsidR="00A97522" w:rsidRPr="006B5987" w:rsidRDefault="00A97522" w:rsidP="00D96EA6">
      <w:pPr>
        <w:pStyle w:val="Paragraphedeliste"/>
        <w:numPr>
          <w:ilvl w:val="0"/>
          <w:numId w:val="113"/>
        </w:numPr>
        <w:rPr>
          <w:rFonts w:ascii="Times New Roman" w:hAnsi="Times New Roman" w:cs="Times New Roman"/>
        </w:rPr>
      </w:pPr>
      <w:r w:rsidRPr="006B5987">
        <w:rPr>
          <w:rFonts w:ascii="Times New Roman" w:hAnsi="Times New Roman" w:cs="Times New Roman"/>
        </w:rPr>
        <w:t>Développer les pratiques professionnelles innovantes</w:t>
      </w:r>
      <w:r w:rsidR="009A2381" w:rsidRPr="006B5987">
        <w:rPr>
          <w:rFonts w:ascii="Times New Roman" w:hAnsi="Times New Roman" w:cs="Times New Roman"/>
        </w:rPr>
        <w:t>.</w:t>
      </w:r>
    </w:p>
    <w:p w:rsidR="00A97522" w:rsidRPr="006B5987" w:rsidRDefault="00A97522" w:rsidP="00A97522">
      <w:pPr>
        <w:pStyle w:val="Paragraphedeliste"/>
        <w:rPr>
          <w:rFonts w:ascii="Times New Roman" w:hAnsi="Times New Roman" w:cs="Times New Roman"/>
        </w:rPr>
      </w:pPr>
    </w:p>
    <w:p w:rsidR="00A97522" w:rsidRPr="006B5987" w:rsidRDefault="00A97522" w:rsidP="00A97522">
      <w:pPr>
        <w:pStyle w:val="Paragraphedeliste"/>
        <w:rPr>
          <w:rFonts w:ascii="Times New Roman" w:hAnsi="Times New Roman" w:cs="Times New Roman"/>
        </w:rPr>
      </w:pPr>
    </w:p>
    <w:p w:rsidR="00A97522" w:rsidRPr="006B5987" w:rsidRDefault="00A97522" w:rsidP="00A97522">
      <w:pPr>
        <w:pStyle w:val="Paragraphedeliste"/>
        <w:rPr>
          <w:rFonts w:ascii="Times New Roman" w:hAnsi="Times New Roman" w:cs="Times New Roman"/>
        </w:rPr>
      </w:pPr>
    </w:p>
    <w:p w:rsidR="00A97522" w:rsidRPr="006B5987" w:rsidRDefault="00A97522" w:rsidP="00A97522">
      <w:pPr>
        <w:pStyle w:val="Paragraphedeliste"/>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3274"/>
        <w:gridCol w:w="2903"/>
      </w:tblGrid>
      <w:tr w:rsidR="00A97522" w:rsidRPr="006B5987" w:rsidTr="0008754D">
        <w:tc>
          <w:tcPr>
            <w:tcW w:w="6244" w:type="dxa"/>
            <w:gridSpan w:val="2"/>
          </w:tcPr>
          <w:p w:rsidR="00A97522" w:rsidRPr="006B5987" w:rsidRDefault="00A97522" w:rsidP="0008754D">
            <w:pPr>
              <w:jc w:val="center"/>
              <w:rPr>
                <w:rFonts w:ascii="Times New Roman" w:hAnsi="Times New Roman"/>
              </w:rPr>
            </w:pPr>
            <w:r w:rsidRPr="006B5987">
              <w:rPr>
                <w:rFonts w:ascii="Times New Roman" w:hAnsi="Times New Roman"/>
              </w:rPr>
              <w:t>Projet social</w:t>
            </w:r>
          </w:p>
        </w:tc>
        <w:tc>
          <w:tcPr>
            <w:tcW w:w="2936" w:type="dxa"/>
          </w:tcPr>
          <w:p w:rsidR="00A97522" w:rsidRPr="006B5987" w:rsidRDefault="00A97522" w:rsidP="0008754D">
            <w:pPr>
              <w:jc w:val="center"/>
              <w:rPr>
                <w:rFonts w:ascii="Times New Roman" w:hAnsi="Times New Roman"/>
              </w:rPr>
            </w:pPr>
          </w:p>
        </w:tc>
      </w:tr>
      <w:tr w:rsidR="00A97522" w:rsidRPr="006B5987" w:rsidTr="0008754D">
        <w:trPr>
          <w:trHeight w:val="687"/>
        </w:trPr>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n°61</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Adapter les organisations  du travail et le management</w:t>
            </w: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 Anticiper l’accompagnement aux changements</w:t>
            </w:r>
          </w:p>
          <w:p w:rsidR="00A97522" w:rsidRPr="006B5987" w:rsidRDefault="00A97522" w:rsidP="0008754D">
            <w:pPr>
              <w:ind w:left="0"/>
              <w:rPr>
                <w:rFonts w:ascii="Times New Roman" w:hAnsi="Times New Roman"/>
              </w:rPr>
            </w:pPr>
            <w:r w:rsidRPr="006B5987">
              <w:rPr>
                <w:rFonts w:ascii="Times New Roman" w:hAnsi="Times New Roman"/>
              </w:rPr>
              <w:t>-Analyser la pertinence des projets d’évolution des organisations</w:t>
            </w:r>
          </w:p>
          <w:p w:rsidR="00A97522" w:rsidRPr="006B5987" w:rsidRDefault="00A97522" w:rsidP="0008754D">
            <w:pPr>
              <w:ind w:left="0"/>
              <w:rPr>
                <w:rFonts w:ascii="Times New Roman" w:hAnsi="Times New Roman"/>
              </w:rPr>
            </w:pPr>
            <w:r w:rsidRPr="006B5987">
              <w:rPr>
                <w:rFonts w:ascii="Times New Roman" w:hAnsi="Times New Roman"/>
              </w:rPr>
              <w:t>-Développer les pratiques professionnelles innovantes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2022</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gestionnaire RH, membres du CTE</w:t>
            </w:r>
          </w:p>
          <w:p w:rsidR="00A97522" w:rsidRPr="006B5987" w:rsidRDefault="00A97522" w:rsidP="0008754D">
            <w:pPr>
              <w:ind w:left="0"/>
              <w:rPr>
                <w:rFonts w:ascii="Times New Roman" w:hAnsi="Times New Roman"/>
              </w:rPr>
            </w:pP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Nombre  de réunions thématiques organisées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Modalités de transmission de l’information aux agents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Outils et/ou modalités de prises en charge innovantes mises en œuvre </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ind w:left="0"/>
        <w:rPr>
          <w:rFonts w:ascii="Times New Roman" w:hAnsi="Times New Roman"/>
        </w:rPr>
      </w:pPr>
    </w:p>
    <w:p w:rsidR="00A97522" w:rsidRPr="006B5987" w:rsidRDefault="00DD651A" w:rsidP="00A97522">
      <w:pPr>
        <w:pStyle w:val="Titre1"/>
        <w:numPr>
          <w:ilvl w:val="0"/>
          <w:numId w:val="1"/>
        </w:numPr>
        <w:rPr>
          <w:rFonts w:ascii="Times New Roman" w:hAnsi="Times New Roman" w:cs="Times New Roman"/>
          <w:sz w:val="24"/>
          <w:szCs w:val="24"/>
        </w:rPr>
      </w:pPr>
      <w:r>
        <w:rPr>
          <w:rFonts w:ascii="Times New Roman" w:hAnsi="Times New Roman" w:cs="Times New Roman"/>
          <w:sz w:val="24"/>
          <w:szCs w:val="24"/>
        </w:rPr>
        <w:br w:type="column"/>
      </w:r>
      <w:r w:rsidR="00A97522" w:rsidRPr="006B5987">
        <w:rPr>
          <w:rFonts w:ascii="Times New Roman" w:hAnsi="Times New Roman" w:cs="Times New Roman"/>
          <w:sz w:val="24"/>
          <w:szCs w:val="24"/>
        </w:rPr>
        <w:lastRenderedPageBreak/>
        <w:t xml:space="preserve">Qualité et gestion des risques   </w:t>
      </w:r>
    </w:p>
    <w:p w:rsidR="00A97522" w:rsidRPr="006B5987" w:rsidRDefault="00A97522" w:rsidP="00A97522">
      <w:pPr>
        <w:rPr>
          <w:rFonts w:ascii="Times New Roman" w:hAnsi="Times New Roman"/>
        </w:rPr>
      </w:pPr>
    </w:p>
    <w:p w:rsidR="00A97522" w:rsidRPr="006B5987" w:rsidRDefault="00A97522" w:rsidP="00A97522">
      <w:pPr>
        <w:rPr>
          <w:rFonts w:ascii="Times New Roman" w:hAnsi="Times New Roman"/>
        </w:rPr>
      </w:pPr>
    </w:p>
    <w:p w:rsidR="00A97522" w:rsidRPr="006B5987" w:rsidRDefault="00A97522" w:rsidP="00A97522">
      <w:pPr>
        <w:ind w:left="0"/>
        <w:jc w:val="both"/>
        <w:rPr>
          <w:rFonts w:ascii="Times New Roman" w:hAnsi="Times New Roman"/>
        </w:rPr>
      </w:pPr>
      <w:r w:rsidRPr="006B5987">
        <w:rPr>
          <w:rFonts w:ascii="Times New Roman" w:hAnsi="Times New Roman"/>
        </w:rPr>
        <w:t>L’accompagnement et la qualité de vie des personnes âgées est une préoccupation majeure de la société et se doit de répondre au vieillissement de la population, à l’augmentation de la Dépendance, aux  exigences des usagers et à l’évolution du contexte législatif et réglementaire.</w:t>
      </w:r>
    </w:p>
    <w:p w:rsidR="00A97522" w:rsidRPr="006B5987" w:rsidRDefault="00A97522" w:rsidP="00A97522">
      <w:pPr>
        <w:ind w:left="0"/>
        <w:jc w:val="both"/>
        <w:rPr>
          <w:rFonts w:ascii="Times New Roman" w:hAnsi="Times New Roman"/>
        </w:rPr>
      </w:pPr>
      <w:r w:rsidRPr="006B5987">
        <w:rPr>
          <w:rFonts w:ascii="Times New Roman" w:hAnsi="Times New Roman"/>
        </w:rPr>
        <w:t>La loi 2002-2 du 2 janvier 2002 a formalisé les démarches d’évaluation et d’amélioration continue de la qualité.</w:t>
      </w:r>
    </w:p>
    <w:p w:rsidR="00A97522" w:rsidRPr="006B5987" w:rsidRDefault="00A97522" w:rsidP="00A97522">
      <w:pPr>
        <w:jc w:val="both"/>
        <w:rPr>
          <w:rFonts w:ascii="Times New Roman" w:hAnsi="Times New Roman"/>
        </w:rPr>
      </w:pPr>
    </w:p>
    <w:p w:rsidR="00A97522" w:rsidRPr="006B5987" w:rsidRDefault="00A97522" w:rsidP="00A97522">
      <w:pPr>
        <w:rPr>
          <w:rFonts w:ascii="Times New Roman" w:hAnsi="Times New Roman"/>
        </w:rPr>
      </w:pPr>
    </w:p>
    <w:p w:rsidR="00A97522" w:rsidRPr="006B5987" w:rsidRDefault="00A97522" w:rsidP="00D96EA6">
      <w:pPr>
        <w:pStyle w:val="Paragraphedeliste"/>
        <w:numPr>
          <w:ilvl w:val="0"/>
          <w:numId w:val="95"/>
        </w:numPr>
        <w:rPr>
          <w:rFonts w:ascii="Times New Roman" w:hAnsi="Times New Roman" w:cs="Times New Roman"/>
        </w:rPr>
      </w:pPr>
      <w:r w:rsidRPr="006B5987">
        <w:rPr>
          <w:rFonts w:ascii="Times New Roman" w:hAnsi="Times New Roman" w:cs="Times New Roman"/>
        </w:rPr>
        <w:t>Concept et enjeux</w:t>
      </w:r>
    </w:p>
    <w:p w:rsidR="00A97522" w:rsidRPr="006B5987" w:rsidRDefault="00A97522" w:rsidP="00A97522">
      <w:pPr>
        <w:pStyle w:val="Paragraphedeliste"/>
        <w:ind w:left="1636"/>
        <w:jc w:val="both"/>
        <w:rPr>
          <w:rFonts w:ascii="Times New Roman" w:hAnsi="Times New Roman" w:cs="Times New Roman"/>
        </w:rPr>
      </w:pPr>
    </w:p>
    <w:p w:rsidR="00A97522" w:rsidRPr="006B5987" w:rsidRDefault="00A97522" w:rsidP="00A97522">
      <w:pPr>
        <w:ind w:left="0"/>
        <w:jc w:val="both"/>
        <w:rPr>
          <w:rFonts w:ascii="Times New Roman" w:hAnsi="Times New Roman"/>
        </w:rPr>
      </w:pPr>
      <w:r w:rsidRPr="006B5987">
        <w:rPr>
          <w:rFonts w:ascii="Times New Roman" w:hAnsi="Times New Roman"/>
        </w:rPr>
        <w:t>La qualité se définit comme l’ensemble des caractéristiques d’un produit ou service qui lui confère l’aptitude à satisfaire les besoins exp</w:t>
      </w:r>
      <w:r w:rsidR="009A2381" w:rsidRPr="006B5987">
        <w:rPr>
          <w:rFonts w:ascii="Times New Roman" w:hAnsi="Times New Roman"/>
        </w:rPr>
        <w:t>rimés ou les besoins implicites</w:t>
      </w:r>
      <w:r w:rsidRPr="006B5987">
        <w:rPr>
          <w:rFonts w:ascii="Times New Roman" w:hAnsi="Times New Roman"/>
        </w:rPr>
        <w:t>.</w:t>
      </w:r>
      <w:r w:rsidR="009A2381" w:rsidRPr="006B5987">
        <w:rPr>
          <w:rFonts w:ascii="Times New Roman" w:hAnsi="Times New Roman"/>
        </w:rPr>
        <w:t xml:space="preserve"> </w:t>
      </w:r>
      <w:r w:rsidRPr="006B5987">
        <w:rPr>
          <w:rFonts w:ascii="Times New Roman" w:hAnsi="Times New Roman"/>
        </w:rPr>
        <w:t>En outre, elle permet l’adaptation des prestations  aux réglementations et recommandations.</w:t>
      </w:r>
    </w:p>
    <w:p w:rsidR="00A97522" w:rsidRPr="006B5987" w:rsidRDefault="00A97522" w:rsidP="00A97522">
      <w:pPr>
        <w:ind w:left="0"/>
        <w:jc w:val="both"/>
        <w:rPr>
          <w:rFonts w:ascii="Times New Roman" w:hAnsi="Times New Roman"/>
        </w:rPr>
      </w:pPr>
      <w:r w:rsidRPr="006B5987">
        <w:rPr>
          <w:rFonts w:ascii="Times New Roman" w:hAnsi="Times New Roman"/>
        </w:rPr>
        <w:t xml:space="preserve">Il convient de distinguer </w:t>
      </w:r>
      <w:r w:rsidRPr="006B5987">
        <w:rPr>
          <w:rFonts w:ascii="Times New Roman" w:hAnsi="Times New Roman"/>
          <w:u w:val="single"/>
        </w:rPr>
        <w:t>la politique-qualité</w:t>
      </w:r>
      <w:r w:rsidRPr="006B5987">
        <w:rPr>
          <w:rFonts w:ascii="Times New Roman" w:hAnsi="Times New Roman"/>
        </w:rPr>
        <w:t xml:space="preserve"> qui indique les orientations et objectifs généraux   de la qualité et </w:t>
      </w:r>
      <w:r w:rsidR="009A2381" w:rsidRPr="006B5987">
        <w:rPr>
          <w:rFonts w:ascii="Times New Roman" w:hAnsi="Times New Roman"/>
          <w:u w:val="single"/>
        </w:rPr>
        <w:t xml:space="preserve">la </w:t>
      </w:r>
      <w:r w:rsidRPr="006B5987">
        <w:rPr>
          <w:rFonts w:ascii="Times New Roman" w:hAnsi="Times New Roman"/>
          <w:u w:val="single"/>
        </w:rPr>
        <w:t>démarche-qualité</w:t>
      </w:r>
      <w:r w:rsidRPr="006B5987">
        <w:rPr>
          <w:rFonts w:ascii="Times New Roman" w:hAnsi="Times New Roman"/>
        </w:rPr>
        <w:t>  qui désigne l’approche et  l’organisation opérationnelle mise en place afin d’atteindre les objectifs  recensés par la politique-qualité.</w:t>
      </w:r>
    </w:p>
    <w:p w:rsidR="00A97522" w:rsidRPr="006B5987" w:rsidRDefault="00A97522" w:rsidP="00A97522">
      <w:pPr>
        <w:ind w:left="0"/>
        <w:jc w:val="both"/>
        <w:rPr>
          <w:rFonts w:ascii="Times New Roman" w:hAnsi="Times New Roman"/>
        </w:rPr>
      </w:pPr>
    </w:p>
    <w:p w:rsidR="00A97522" w:rsidRPr="006B5987" w:rsidRDefault="00A97522" w:rsidP="00A97522">
      <w:pPr>
        <w:ind w:left="0"/>
        <w:jc w:val="both"/>
        <w:rPr>
          <w:rFonts w:ascii="Times New Roman" w:hAnsi="Times New Roman"/>
        </w:rPr>
      </w:pPr>
    </w:p>
    <w:p w:rsidR="00A97522" w:rsidRPr="006B5987" w:rsidRDefault="00A97522" w:rsidP="00A97522">
      <w:pPr>
        <w:ind w:left="0"/>
        <w:rPr>
          <w:rFonts w:ascii="Times New Roman" w:hAnsi="Times New Roman"/>
        </w:rPr>
      </w:pPr>
      <w:r w:rsidRPr="006B5987">
        <w:rPr>
          <w:rFonts w:ascii="Times New Roman" w:hAnsi="Times New Roman"/>
        </w:rPr>
        <w:t>L’objectif de l’EHPAD Bayard est dans ce contexte de :</w:t>
      </w:r>
    </w:p>
    <w:p w:rsidR="00A97522" w:rsidRPr="006B5987" w:rsidRDefault="00A97522" w:rsidP="00A97522">
      <w:pPr>
        <w:ind w:left="0"/>
        <w:rPr>
          <w:rFonts w:ascii="Times New Roman" w:hAnsi="Times New Roman"/>
        </w:rPr>
      </w:pPr>
    </w:p>
    <w:p w:rsidR="00A97522" w:rsidRPr="006B5987" w:rsidRDefault="00A97522" w:rsidP="00D96EA6">
      <w:pPr>
        <w:pStyle w:val="Paragraphedeliste"/>
        <w:numPr>
          <w:ilvl w:val="0"/>
          <w:numId w:val="114"/>
        </w:numPr>
        <w:jc w:val="both"/>
        <w:rPr>
          <w:rFonts w:ascii="Times New Roman" w:hAnsi="Times New Roman" w:cs="Times New Roman"/>
        </w:rPr>
      </w:pPr>
      <w:r w:rsidRPr="006B5987">
        <w:rPr>
          <w:rFonts w:ascii="Times New Roman" w:hAnsi="Times New Roman" w:cs="Times New Roman"/>
        </w:rPr>
        <w:t>Favoriser l’intégration de l’usager dans la démarche d’amélioration de la qualité avec l’appréciation d’indices de satisfaction qui seront à définir.</w:t>
      </w:r>
    </w:p>
    <w:p w:rsidR="00A97522" w:rsidRPr="006B5987" w:rsidRDefault="00A97522" w:rsidP="00D96EA6">
      <w:pPr>
        <w:pStyle w:val="Paragraphedeliste"/>
        <w:numPr>
          <w:ilvl w:val="0"/>
          <w:numId w:val="114"/>
        </w:numPr>
        <w:jc w:val="both"/>
        <w:rPr>
          <w:rFonts w:ascii="Times New Roman" w:hAnsi="Times New Roman" w:cs="Times New Roman"/>
        </w:rPr>
      </w:pPr>
      <w:r w:rsidRPr="006B5987">
        <w:rPr>
          <w:rFonts w:ascii="Times New Roman" w:hAnsi="Times New Roman" w:cs="Times New Roman"/>
        </w:rPr>
        <w:t xml:space="preserve">Pérenniser et soutenir le fonctionnement des instances de réflexion </w:t>
      </w:r>
    </w:p>
    <w:p w:rsidR="00A97522" w:rsidRPr="006B5987" w:rsidRDefault="00A97522" w:rsidP="00D96EA6">
      <w:pPr>
        <w:pStyle w:val="Paragraphedeliste"/>
        <w:numPr>
          <w:ilvl w:val="0"/>
          <w:numId w:val="114"/>
        </w:numPr>
        <w:jc w:val="both"/>
        <w:rPr>
          <w:rFonts w:ascii="Times New Roman" w:hAnsi="Times New Roman" w:cs="Times New Roman"/>
        </w:rPr>
      </w:pPr>
      <w:r w:rsidRPr="006B5987">
        <w:rPr>
          <w:rFonts w:ascii="Times New Roman" w:hAnsi="Times New Roman" w:cs="Times New Roman"/>
        </w:rPr>
        <w:t>S’appuyer sur les remontées d’information.</w:t>
      </w:r>
    </w:p>
    <w:p w:rsidR="00A97522" w:rsidRPr="006B5987" w:rsidRDefault="00A97522" w:rsidP="00D96EA6">
      <w:pPr>
        <w:pStyle w:val="Paragraphedeliste"/>
        <w:numPr>
          <w:ilvl w:val="0"/>
          <w:numId w:val="114"/>
        </w:numPr>
        <w:jc w:val="both"/>
        <w:rPr>
          <w:rFonts w:ascii="Times New Roman" w:hAnsi="Times New Roman" w:cs="Times New Roman"/>
        </w:rPr>
      </w:pPr>
      <w:r w:rsidRPr="006B5987">
        <w:rPr>
          <w:rFonts w:ascii="Times New Roman" w:hAnsi="Times New Roman" w:cs="Times New Roman"/>
        </w:rPr>
        <w:t>Répondre aux exigences liées aux missions imparties et mener un questionnement perpétuel sur les besoins et attentes des usagers.</w:t>
      </w:r>
    </w:p>
    <w:p w:rsidR="00A97522" w:rsidRPr="006B5987" w:rsidRDefault="00A97522" w:rsidP="00D96EA6">
      <w:pPr>
        <w:pStyle w:val="Paragraphedeliste"/>
        <w:numPr>
          <w:ilvl w:val="0"/>
          <w:numId w:val="114"/>
        </w:numPr>
        <w:jc w:val="both"/>
        <w:rPr>
          <w:rFonts w:ascii="Times New Roman" w:hAnsi="Times New Roman" w:cs="Times New Roman"/>
        </w:rPr>
      </w:pPr>
      <w:r w:rsidRPr="006B5987">
        <w:rPr>
          <w:rFonts w:ascii="Times New Roman" w:hAnsi="Times New Roman" w:cs="Times New Roman"/>
        </w:rPr>
        <w:t>Mener une réflexion institutionnelle permanente sur l’adaptation constantes des compétences des professionnelles au regard des risques liées à la vulnérabilité des populations accueillies.</w:t>
      </w:r>
    </w:p>
    <w:p w:rsidR="00A97522" w:rsidRPr="006B5987" w:rsidRDefault="00A97522" w:rsidP="00D96EA6">
      <w:pPr>
        <w:pStyle w:val="Paragraphedeliste"/>
        <w:numPr>
          <w:ilvl w:val="0"/>
          <w:numId w:val="114"/>
        </w:numPr>
        <w:jc w:val="both"/>
        <w:rPr>
          <w:rFonts w:ascii="Times New Roman" w:hAnsi="Times New Roman" w:cs="Times New Roman"/>
        </w:rPr>
      </w:pPr>
      <w:r w:rsidRPr="006B5987">
        <w:rPr>
          <w:rFonts w:ascii="Times New Roman" w:hAnsi="Times New Roman" w:cs="Times New Roman"/>
        </w:rPr>
        <w:t xml:space="preserve">Evaluer le coût de la qualité et le surcoût liés à l’absence de démarche qualité dans certains domaines. </w:t>
      </w:r>
    </w:p>
    <w:p w:rsidR="00A97522" w:rsidRPr="006B5987" w:rsidRDefault="00A97522" w:rsidP="00D96EA6">
      <w:pPr>
        <w:pStyle w:val="Paragraphedeliste"/>
        <w:numPr>
          <w:ilvl w:val="0"/>
          <w:numId w:val="114"/>
        </w:numPr>
        <w:jc w:val="both"/>
        <w:rPr>
          <w:rFonts w:ascii="Times New Roman" w:hAnsi="Times New Roman" w:cs="Times New Roman"/>
        </w:rPr>
      </w:pPr>
      <w:r w:rsidRPr="006B5987">
        <w:rPr>
          <w:rFonts w:ascii="Times New Roman" w:hAnsi="Times New Roman" w:cs="Times New Roman"/>
        </w:rPr>
        <w:t>Formaliser les pratiques collectives à l’aide d’une documentation constamment enrichie.</w:t>
      </w:r>
    </w:p>
    <w:p w:rsidR="00A97522" w:rsidRPr="006B5987" w:rsidRDefault="00A97522" w:rsidP="00D96EA6">
      <w:pPr>
        <w:pStyle w:val="Paragraphedeliste"/>
        <w:numPr>
          <w:ilvl w:val="0"/>
          <w:numId w:val="114"/>
        </w:numPr>
        <w:jc w:val="both"/>
        <w:rPr>
          <w:rFonts w:ascii="Times New Roman" w:hAnsi="Times New Roman" w:cs="Times New Roman"/>
        </w:rPr>
      </w:pPr>
      <w:r w:rsidRPr="006B5987">
        <w:rPr>
          <w:rFonts w:ascii="Times New Roman" w:hAnsi="Times New Roman" w:cs="Times New Roman"/>
        </w:rPr>
        <w:t>Maintenir le positionnement de l’établissement dans un contexte de développement de la concurrence</w:t>
      </w:r>
    </w:p>
    <w:p w:rsidR="00A97522" w:rsidRPr="006B5987" w:rsidRDefault="00A97522" w:rsidP="00A97522">
      <w:pPr>
        <w:ind w:left="360"/>
        <w:rPr>
          <w:rFonts w:ascii="Times New Roman" w:hAnsi="Times New Roman"/>
        </w:rPr>
      </w:pPr>
    </w:p>
    <w:p w:rsidR="00A97522" w:rsidRPr="006B5987" w:rsidRDefault="00A97522" w:rsidP="00D96EA6">
      <w:pPr>
        <w:pStyle w:val="Paragraphedeliste"/>
        <w:numPr>
          <w:ilvl w:val="0"/>
          <w:numId w:val="95"/>
        </w:numPr>
        <w:rPr>
          <w:rFonts w:ascii="Times New Roman" w:hAnsi="Times New Roman" w:cs="Times New Roman"/>
        </w:rPr>
      </w:pPr>
      <w:r w:rsidRPr="006B5987">
        <w:rPr>
          <w:rFonts w:ascii="Times New Roman" w:hAnsi="Times New Roman" w:cs="Times New Roman"/>
        </w:rPr>
        <w:t>La politique et la démarche qualité au sein de l’établissement</w:t>
      </w:r>
      <w:r w:rsidR="009A2381" w:rsidRPr="006B5987">
        <w:rPr>
          <w:rFonts w:ascii="Times New Roman" w:hAnsi="Times New Roman" w:cs="Times New Roman"/>
        </w:rPr>
        <w:t>.</w:t>
      </w:r>
    </w:p>
    <w:p w:rsidR="00A97522" w:rsidRPr="006B5987" w:rsidRDefault="00A97522" w:rsidP="00A97522">
      <w:pPr>
        <w:pStyle w:val="Paragraphedeliste"/>
        <w:ind w:left="1636"/>
        <w:rPr>
          <w:rFonts w:ascii="Times New Roman" w:hAnsi="Times New Roman" w:cs="Times New Roman"/>
        </w:rPr>
      </w:pPr>
    </w:p>
    <w:p w:rsidR="00A97522" w:rsidRPr="006B5987" w:rsidRDefault="00A97522" w:rsidP="00A97522">
      <w:pPr>
        <w:ind w:left="0"/>
        <w:rPr>
          <w:rFonts w:ascii="Times New Roman" w:hAnsi="Times New Roman"/>
        </w:rPr>
      </w:pPr>
      <w:r w:rsidRPr="006B5987">
        <w:rPr>
          <w:rFonts w:ascii="Times New Roman" w:hAnsi="Times New Roman"/>
        </w:rPr>
        <w:t>La politique qualité de la Résidence Bayard est de :</w:t>
      </w:r>
    </w:p>
    <w:p w:rsidR="00A97522" w:rsidRPr="006B5987" w:rsidRDefault="00A97522" w:rsidP="00A97522">
      <w:pPr>
        <w:ind w:left="0"/>
        <w:rPr>
          <w:rFonts w:ascii="Times New Roman" w:hAnsi="Times New Roman"/>
        </w:rPr>
      </w:pPr>
    </w:p>
    <w:p w:rsidR="00A97522" w:rsidRPr="006B5987" w:rsidRDefault="00A97522" w:rsidP="00D96EA6">
      <w:pPr>
        <w:pStyle w:val="Paragraphedeliste"/>
        <w:numPr>
          <w:ilvl w:val="0"/>
          <w:numId w:val="115"/>
        </w:numPr>
        <w:jc w:val="both"/>
        <w:rPr>
          <w:rFonts w:ascii="Times New Roman" w:hAnsi="Times New Roman" w:cs="Times New Roman"/>
        </w:rPr>
      </w:pPr>
      <w:r w:rsidRPr="006B5987">
        <w:rPr>
          <w:rFonts w:ascii="Times New Roman" w:hAnsi="Times New Roman" w:cs="Times New Roman"/>
        </w:rPr>
        <w:t>garantir à chaque usager un accueil et un accompagnement personnalisé répondant à ses besoins et à ses attentes .</w:t>
      </w:r>
    </w:p>
    <w:p w:rsidR="00A97522" w:rsidRPr="006B5987" w:rsidRDefault="00A97522" w:rsidP="00D96EA6">
      <w:pPr>
        <w:pStyle w:val="Paragraphedeliste"/>
        <w:numPr>
          <w:ilvl w:val="0"/>
          <w:numId w:val="115"/>
        </w:numPr>
        <w:jc w:val="both"/>
        <w:rPr>
          <w:rFonts w:ascii="Times New Roman" w:hAnsi="Times New Roman" w:cs="Times New Roman"/>
        </w:rPr>
      </w:pPr>
      <w:r w:rsidRPr="006B5987">
        <w:rPr>
          <w:rFonts w:ascii="Times New Roman" w:hAnsi="Times New Roman" w:cs="Times New Roman"/>
        </w:rPr>
        <w:t>garantir l’exercice et le respect des droits de l’usager.</w:t>
      </w:r>
    </w:p>
    <w:p w:rsidR="00A97522" w:rsidRPr="006B5987" w:rsidRDefault="00A97522" w:rsidP="00D96EA6">
      <w:pPr>
        <w:pStyle w:val="Paragraphedeliste"/>
        <w:numPr>
          <w:ilvl w:val="0"/>
          <w:numId w:val="115"/>
        </w:numPr>
        <w:jc w:val="both"/>
        <w:rPr>
          <w:rFonts w:ascii="Times New Roman" w:hAnsi="Times New Roman" w:cs="Times New Roman"/>
        </w:rPr>
      </w:pPr>
      <w:r w:rsidRPr="006B5987">
        <w:rPr>
          <w:rFonts w:ascii="Times New Roman" w:hAnsi="Times New Roman" w:cs="Times New Roman"/>
        </w:rPr>
        <w:t>améliorer et adapter de manière constante les organisations et les prestations et harmoniser les pratiques collectives dans une dimension de Bientraitance permanente.</w:t>
      </w:r>
    </w:p>
    <w:p w:rsidR="00A97522" w:rsidRPr="006B5987" w:rsidRDefault="00A97522" w:rsidP="00D96EA6">
      <w:pPr>
        <w:pStyle w:val="Paragraphedeliste"/>
        <w:numPr>
          <w:ilvl w:val="0"/>
          <w:numId w:val="115"/>
        </w:numPr>
        <w:jc w:val="both"/>
        <w:rPr>
          <w:rFonts w:ascii="Times New Roman" w:hAnsi="Times New Roman" w:cs="Times New Roman"/>
        </w:rPr>
      </w:pPr>
      <w:r w:rsidRPr="006B5987">
        <w:rPr>
          <w:rFonts w:ascii="Times New Roman" w:hAnsi="Times New Roman" w:cs="Times New Roman"/>
        </w:rPr>
        <w:t>pérenniser  une réflexion  participative et dynamique au service d’une politique qualité.</w:t>
      </w:r>
    </w:p>
    <w:p w:rsidR="00A97522" w:rsidRPr="006B5987" w:rsidRDefault="00A97522" w:rsidP="00A97522">
      <w:pPr>
        <w:pStyle w:val="Paragraphedeliste"/>
        <w:jc w:val="both"/>
        <w:rPr>
          <w:rFonts w:ascii="Times New Roman" w:hAnsi="Times New Roman" w:cs="Times New Roman"/>
        </w:rPr>
      </w:pPr>
    </w:p>
    <w:p w:rsidR="00A97522" w:rsidRPr="006B5987" w:rsidRDefault="00A97522" w:rsidP="00A97522">
      <w:pPr>
        <w:ind w:left="0"/>
        <w:jc w:val="both"/>
        <w:rPr>
          <w:rFonts w:ascii="Times New Roman" w:hAnsi="Times New Roman"/>
        </w:rPr>
      </w:pPr>
      <w:r w:rsidRPr="006B5987">
        <w:rPr>
          <w:rFonts w:ascii="Times New Roman" w:hAnsi="Times New Roman"/>
        </w:rPr>
        <w:t xml:space="preserve">Ces actions  sont un enjeu considérable au regard du positionnement de qualité continue des prestations voulu et développé par la Direction, l’encadrement et l’ensemble des professionnels </w:t>
      </w:r>
      <w:r w:rsidRPr="006B5987">
        <w:rPr>
          <w:rFonts w:ascii="Times New Roman" w:hAnsi="Times New Roman"/>
        </w:rPr>
        <w:lastRenderedPageBreak/>
        <w:t>et passent par une large diffusion auprès de tous les acteurs notamment les usagers et leur entourage.</w:t>
      </w:r>
    </w:p>
    <w:p w:rsidR="00A97522" w:rsidRPr="006B5987" w:rsidRDefault="00A97522" w:rsidP="00A97522">
      <w:pPr>
        <w:ind w:left="0"/>
        <w:rPr>
          <w:rFonts w:ascii="Times New Roman" w:hAnsi="Times New Roman"/>
        </w:rPr>
      </w:pPr>
    </w:p>
    <w:p w:rsidR="00A97522" w:rsidRPr="006B5987" w:rsidRDefault="00A97522" w:rsidP="00D96EA6">
      <w:pPr>
        <w:pStyle w:val="Paragraphedeliste"/>
        <w:numPr>
          <w:ilvl w:val="0"/>
          <w:numId w:val="95"/>
        </w:numPr>
        <w:rPr>
          <w:rFonts w:ascii="Times New Roman" w:hAnsi="Times New Roman" w:cs="Times New Roman"/>
        </w:rPr>
      </w:pPr>
      <w:r w:rsidRPr="006B5987">
        <w:rPr>
          <w:rFonts w:ascii="Times New Roman" w:hAnsi="Times New Roman" w:cs="Times New Roman"/>
        </w:rPr>
        <w:t xml:space="preserve">Le développement de la politique de qualité </w:t>
      </w:r>
    </w:p>
    <w:p w:rsidR="00A97522" w:rsidRPr="006B5987" w:rsidRDefault="00A97522" w:rsidP="00A97522">
      <w:pPr>
        <w:pStyle w:val="Paragraphedeliste"/>
        <w:ind w:left="1636"/>
        <w:jc w:val="both"/>
        <w:rPr>
          <w:rFonts w:ascii="Times New Roman" w:hAnsi="Times New Roman" w:cs="Times New Roman"/>
        </w:rPr>
      </w:pPr>
    </w:p>
    <w:p w:rsidR="00A97522" w:rsidRPr="006B5987" w:rsidRDefault="00A97522" w:rsidP="00A97522">
      <w:pPr>
        <w:ind w:left="0"/>
        <w:jc w:val="both"/>
        <w:rPr>
          <w:rFonts w:ascii="Times New Roman" w:hAnsi="Times New Roman"/>
        </w:rPr>
      </w:pPr>
      <w:r w:rsidRPr="006B5987">
        <w:rPr>
          <w:rFonts w:ascii="Times New Roman" w:hAnsi="Times New Roman"/>
        </w:rPr>
        <w:t>La Résidence Bayard s’appuie sur un engagement institutionnel lié à la convention tripartite en cours avec les autorités de Tutelle, la Délégation territoriale de l’Agence Régionale de Santé Rhône Alpes et le Conseil Départemental de l’Isère pour développer sa politique liée à la Qualité compte tenu des exigences que celle-ci impose. L’engagement de l’établissement dans le cadre de la signature en cours de programmation d’un  Contrat pluriannuel d’objectifs et de moyens (CPOM) avec ces instances se substituera à la convention en cours.</w:t>
      </w:r>
    </w:p>
    <w:p w:rsidR="00A97522" w:rsidRPr="006B5987" w:rsidRDefault="00A97522" w:rsidP="00A97522">
      <w:pPr>
        <w:ind w:left="0"/>
        <w:jc w:val="both"/>
        <w:rPr>
          <w:rFonts w:ascii="Times New Roman" w:hAnsi="Times New Roman"/>
        </w:rPr>
      </w:pPr>
    </w:p>
    <w:p w:rsidR="00A97522" w:rsidRPr="006B5987" w:rsidRDefault="00A97522" w:rsidP="00D96EA6">
      <w:pPr>
        <w:pStyle w:val="Paragraphedeliste"/>
        <w:numPr>
          <w:ilvl w:val="0"/>
          <w:numId w:val="141"/>
        </w:numPr>
        <w:jc w:val="both"/>
        <w:rPr>
          <w:rFonts w:ascii="Times New Roman" w:hAnsi="Times New Roman" w:cs="Times New Roman"/>
        </w:rPr>
      </w:pPr>
      <w:r w:rsidRPr="006B5987">
        <w:rPr>
          <w:rFonts w:ascii="Times New Roman" w:hAnsi="Times New Roman" w:cs="Times New Roman"/>
        </w:rPr>
        <w:t>Le développement d’un service dédié à la qualité et/ou la mise en place d’un(e) référent(e) qualité est une étape qu’il conviendra de  formaliser.</w:t>
      </w:r>
    </w:p>
    <w:p w:rsidR="00A97522" w:rsidRPr="006B5987" w:rsidRDefault="00A97522" w:rsidP="00A97522">
      <w:pPr>
        <w:ind w:left="0"/>
        <w:rPr>
          <w:rFonts w:ascii="Times New Roman" w:hAnsi="Times New Roman"/>
        </w:rPr>
      </w:pPr>
      <w:r w:rsidRPr="006B5987">
        <w:rPr>
          <w:rFonts w:ascii="Times New Roman" w:hAnsi="Times New Roman"/>
        </w:rPr>
        <w:t>Cette structure, en lien avec la Direction  et l’ensemble des services,</w:t>
      </w:r>
      <w:r w:rsidR="00E5264B" w:rsidRPr="006B5987">
        <w:rPr>
          <w:rFonts w:ascii="Times New Roman" w:hAnsi="Times New Roman"/>
        </w:rPr>
        <w:t xml:space="preserve"> </w:t>
      </w:r>
      <w:r w:rsidRPr="006B5987">
        <w:rPr>
          <w:rFonts w:ascii="Times New Roman" w:hAnsi="Times New Roman"/>
        </w:rPr>
        <w:t>permettra de veiller à développer la culture de la Qualité auprès des professionnels et la mise en application de la démarche.</w:t>
      </w:r>
    </w:p>
    <w:p w:rsidR="00A97522" w:rsidRPr="006B5987" w:rsidRDefault="00A97522" w:rsidP="00A97522">
      <w:pPr>
        <w:ind w:left="0"/>
        <w:rPr>
          <w:rFonts w:ascii="Times New Roman" w:hAnsi="Times New Roman"/>
        </w:rPr>
      </w:pPr>
    </w:p>
    <w:p w:rsidR="00A97522" w:rsidRPr="006B5987" w:rsidRDefault="00A97522" w:rsidP="00A97522">
      <w:pPr>
        <w:ind w:left="0"/>
        <w:jc w:val="right"/>
        <w:rPr>
          <w:rFonts w:ascii="Times New Roman" w:hAnsi="Times New Roman"/>
        </w:rPr>
      </w:pPr>
    </w:p>
    <w:p w:rsidR="00A97522" w:rsidRPr="006B5987" w:rsidRDefault="00A97522" w:rsidP="00A97522">
      <w:pPr>
        <w:ind w:left="0"/>
        <w:jc w:val="right"/>
        <w:rPr>
          <w:rFonts w:ascii="Times New Roman" w:hAnsi="Times New Roman"/>
        </w:rPr>
      </w:pPr>
    </w:p>
    <w:p w:rsidR="00A97522" w:rsidRPr="006B5987" w:rsidRDefault="00A97522" w:rsidP="00A97522">
      <w:pPr>
        <w:ind w:left="0"/>
        <w:jc w:val="right"/>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3271"/>
        <w:gridCol w:w="2909"/>
      </w:tblGrid>
      <w:tr w:rsidR="00A97522" w:rsidRPr="006B5987" w:rsidTr="0008754D">
        <w:trPr>
          <w:trHeight w:val="841"/>
        </w:trPr>
        <w:tc>
          <w:tcPr>
            <w:tcW w:w="6244" w:type="dxa"/>
            <w:gridSpan w:val="2"/>
          </w:tcPr>
          <w:p w:rsidR="00A97522" w:rsidRPr="006B5987" w:rsidRDefault="00A97522" w:rsidP="0008754D">
            <w:pPr>
              <w:pStyle w:val="Titre1"/>
              <w:ind w:left="0"/>
              <w:jc w:val="center"/>
              <w:rPr>
                <w:rFonts w:ascii="Times New Roman" w:hAnsi="Times New Roman" w:cs="Times New Roman"/>
                <w:b w:val="0"/>
                <w:color w:val="auto"/>
                <w:sz w:val="24"/>
                <w:szCs w:val="24"/>
              </w:rPr>
            </w:pPr>
            <w:r w:rsidRPr="006B5987">
              <w:rPr>
                <w:rFonts w:ascii="Times New Roman" w:hAnsi="Times New Roman" w:cs="Times New Roman"/>
                <w:b w:val="0"/>
                <w:color w:val="auto"/>
                <w:sz w:val="24"/>
                <w:szCs w:val="24"/>
              </w:rPr>
              <w:t>Qualité et gestion des risques</w:t>
            </w:r>
          </w:p>
        </w:tc>
        <w:tc>
          <w:tcPr>
            <w:tcW w:w="2936" w:type="dxa"/>
          </w:tcPr>
          <w:p w:rsidR="00A97522" w:rsidRPr="006B5987" w:rsidRDefault="00A97522" w:rsidP="0008754D">
            <w:pPr>
              <w:ind w:left="0"/>
              <w:rPr>
                <w:rFonts w:ascii="Times New Roman" w:hAnsi="Times New Roman"/>
              </w:rPr>
            </w:pPr>
          </w:p>
        </w:tc>
      </w:tr>
      <w:tr w:rsidR="00A97522" w:rsidRPr="006B5987" w:rsidTr="0008754D">
        <w:trPr>
          <w:trHeight w:val="687"/>
        </w:trPr>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n°62</w:t>
            </w:r>
          </w:p>
          <w:p w:rsidR="00A97522" w:rsidRPr="006B5987" w:rsidRDefault="00A97522" w:rsidP="0008754D">
            <w:pPr>
              <w:rPr>
                <w:rFonts w:ascii="Times New Roman" w:hAnsi="Times New Roman"/>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Mise en œuvre d’un service qualité ou d’un référent-qualité</w:t>
            </w: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 xml:space="preserve">- développer la culture de la Qualité auprès des professionnels </w:t>
            </w:r>
          </w:p>
          <w:p w:rsidR="00A97522" w:rsidRPr="006B5987" w:rsidRDefault="00A97522" w:rsidP="0008754D">
            <w:pPr>
              <w:ind w:left="0"/>
              <w:rPr>
                <w:rFonts w:ascii="Times New Roman" w:hAnsi="Times New Roman"/>
              </w:rPr>
            </w:pPr>
            <w:r w:rsidRPr="006B5987">
              <w:rPr>
                <w:rFonts w:ascii="Times New Roman" w:hAnsi="Times New Roman"/>
              </w:rPr>
              <w:t>- veiller à la mise en application de la démarche.</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2022</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gestionnaire RH, IDEC</w:t>
            </w:r>
          </w:p>
          <w:p w:rsidR="00A97522" w:rsidRPr="006B5987" w:rsidRDefault="00A97522" w:rsidP="0008754D">
            <w:pPr>
              <w:ind w:left="0"/>
              <w:rPr>
                <w:rFonts w:ascii="Times New Roman" w:hAnsi="Times New Roman"/>
              </w:rPr>
            </w:pP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Création du service dédié ou nomination d’un référent qualité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Fiche de poste spécifique à l’action à mettre en place</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Modalités d’information des professionnels et des usagers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DD651A" w:rsidP="00D96EA6">
      <w:pPr>
        <w:pStyle w:val="Paragraphedeliste"/>
        <w:numPr>
          <w:ilvl w:val="0"/>
          <w:numId w:val="141"/>
        </w:numPr>
        <w:rPr>
          <w:rFonts w:ascii="Times New Roman" w:hAnsi="Times New Roman" w:cs="Times New Roman"/>
        </w:rPr>
      </w:pPr>
      <w:r>
        <w:rPr>
          <w:rFonts w:ascii="Times New Roman" w:hAnsi="Times New Roman" w:cs="Times New Roman"/>
        </w:rPr>
        <w:br w:type="column"/>
      </w:r>
      <w:r w:rsidR="00A97522" w:rsidRPr="006B5987">
        <w:rPr>
          <w:rFonts w:ascii="Times New Roman" w:hAnsi="Times New Roman" w:cs="Times New Roman"/>
        </w:rPr>
        <w:lastRenderedPageBreak/>
        <w:t>Les démarches d’évaluation des services et de la qualité des prestations</w:t>
      </w:r>
    </w:p>
    <w:p w:rsidR="00A97522" w:rsidRPr="006B5987" w:rsidRDefault="00A97522" w:rsidP="00A97522">
      <w:pPr>
        <w:ind w:left="0"/>
        <w:rPr>
          <w:rFonts w:ascii="Times New Roman" w:hAnsi="Times New Roman"/>
        </w:rPr>
      </w:pPr>
    </w:p>
    <w:p w:rsidR="00A97522" w:rsidRPr="006B5987" w:rsidRDefault="00A97522" w:rsidP="00A97522">
      <w:pPr>
        <w:ind w:left="0"/>
        <w:jc w:val="both"/>
        <w:rPr>
          <w:rFonts w:ascii="Times New Roman" w:hAnsi="Times New Roman"/>
        </w:rPr>
      </w:pPr>
      <w:r w:rsidRPr="006B5987">
        <w:rPr>
          <w:rFonts w:ascii="Times New Roman" w:hAnsi="Times New Roman"/>
        </w:rPr>
        <w:t>La loi 2002-2 du 2 janvier 2002 a posé les bases et formalisé le calendrier des évaluations internes et externes pour tous les établissements et services sociaux et médico-sociaux ainsi que les obligations réglementaires des différents  acteurs concernés.</w:t>
      </w:r>
    </w:p>
    <w:p w:rsidR="00A97522" w:rsidRPr="006B5987" w:rsidRDefault="00A97522" w:rsidP="00A97522">
      <w:pPr>
        <w:ind w:left="0"/>
        <w:jc w:val="both"/>
        <w:rPr>
          <w:rFonts w:ascii="Times New Roman" w:hAnsi="Times New Roman"/>
        </w:rPr>
      </w:pPr>
    </w:p>
    <w:p w:rsidR="00A97522" w:rsidRPr="006B5987" w:rsidRDefault="00A97522" w:rsidP="00A97522">
      <w:pPr>
        <w:ind w:left="0"/>
        <w:jc w:val="both"/>
        <w:rPr>
          <w:rFonts w:ascii="Times New Roman" w:hAnsi="Times New Roman"/>
        </w:rPr>
      </w:pPr>
      <w:r w:rsidRPr="006B5987">
        <w:rPr>
          <w:rFonts w:ascii="Times New Roman" w:hAnsi="Times New Roman"/>
        </w:rPr>
        <w:t>L’évaluation interne consiste à poser un regard objectif sur les activités de l’établissement afin d’améliorer la qualité des prestations.</w:t>
      </w:r>
    </w:p>
    <w:p w:rsidR="00A97522" w:rsidRPr="006B5987" w:rsidRDefault="00A97522" w:rsidP="00A97522">
      <w:pPr>
        <w:ind w:left="0"/>
        <w:jc w:val="both"/>
        <w:rPr>
          <w:rFonts w:ascii="Times New Roman" w:hAnsi="Times New Roman"/>
        </w:rPr>
      </w:pPr>
      <w:r w:rsidRPr="006B5987">
        <w:rPr>
          <w:rFonts w:ascii="Times New Roman" w:hAnsi="Times New Roman"/>
        </w:rPr>
        <w:t>Véritable levier et outil de pilotage, elle permet d’adapter le fonctionnement de l’établissement et les pratiques professionnelles aux attentes et aux besoins spécifiques des personnes accueilles.</w:t>
      </w:r>
    </w:p>
    <w:p w:rsidR="00A97522" w:rsidRPr="006B5987" w:rsidRDefault="00A97522" w:rsidP="00A97522">
      <w:pPr>
        <w:ind w:left="0"/>
        <w:jc w:val="both"/>
        <w:rPr>
          <w:rFonts w:ascii="Times New Roman" w:hAnsi="Times New Roman"/>
        </w:rPr>
      </w:pPr>
      <w:r w:rsidRPr="006B5987">
        <w:rPr>
          <w:rFonts w:ascii="Times New Roman" w:hAnsi="Times New Roman"/>
        </w:rPr>
        <w:t>Elle peut être effectuée intégralement grâce aux ressources internes à l’établissement ou bien être accompagnée par un consultant extérieur à la structure.</w:t>
      </w:r>
    </w:p>
    <w:p w:rsidR="00A97522" w:rsidRPr="006B5987" w:rsidRDefault="00A97522" w:rsidP="00A97522">
      <w:pPr>
        <w:ind w:left="0"/>
        <w:jc w:val="both"/>
        <w:rPr>
          <w:rFonts w:ascii="Times New Roman" w:hAnsi="Times New Roman"/>
        </w:rPr>
      </w:pPr>
    </w:p>
    <w:p w:rsidR="00A97522" w:rsidRPr="006B5987" w:rsidRDefault="00E5264B" w:rsidP="00A97522">
      <w:pPr>
        <w:ind w:left="0"/>
        <w:jc w:val="both"/>
        <w:rPr>
          <w:rFonts w:ascii="Times New Roman" w:hAnsi="Times New Roman"/>
        </w:rPr>
      </w:pPr>
      <w:r w:rsidRPr="006B5987">
        <w:rPr>
          <w:rFonts w:ascii="Times New Roman" w:hAnsi="Times New Roman"/>
        </w:rPr>
        <w:t>L’évaluation</w:t>
      </w:r>
      <w:r w:rsidR="00A97522" w:rsidRPr="006B5987">
        <w:rPr>
          <w:rFonts w:ascii="Times New Roman" w:hAnsi="Times New Roman"/>
        </w:rPr>
        <w:t xml:space="preserve"> externe est effectuée quant à elle obligatoirement à avec le concours d’un organisme habilité par l’ANESM.</w:t>
      </w:r>
    </w:p>
    <w:p w:rsidR="00A97522" w:rsidRPr="006B5987" w:rsidRDefault="00A97522" w:rsidP="00A97522">
      <w:pPr>
        <w:ind w:left="0"/>
        <w:jc w:val="both"/>
        <w:rPr>
          <w:rFonts w:ascii="Times New Roman" w:hAnsi="Times New Roman"/>
        </w:rPr>
      </w:pPr>
      <w:r w:rsidRPr="006B5987">
        <w:rPr>
          <w:rFonts w:ascii="Times New Roman" w:hAnsi="Times New Roman"/>
        </w:rPr>
        <w:t>Elle permet de porter une appréciation globale et étudie certaines thématiques spécifiques  s’inscrivant dans une logique d’intervention et d’aide à la décision.</w:t>
      </w:r>
    </w:p>
    <w:p w:rsidR="00A97522" w:rsidRPr="006B5987" w:rsidRDefault="00A97522" w:rsidP="00A97522">
      <w:pPr>
        <w:ind w:left="0"/>
        <w:jc w:val="both"/>
        <w:rPr>
          <w:rFonts w:ascii="Times New Roman" w:hAnsi="Times New Roman"/>
        </w:rPr>
      </w:pPr>
      <w:r w:rsidRPr="006B5987">
        <w:rPr>
          <w:rFonts w:ascii="Times New Roman" w:hAnsi="Times New Roman"/>
        </w:rPr>
        <w:t>Véritable diagnostic partagé, cette démarche interroge la mise en œuvre des actions, leur pertinence et leurs effets.</w:t>
      </w: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r w:rsidRPr="006B5987">
        <w:rPr>
          <w:rFonts w:ascii="Times New Roman" w:hAnsi="Times New Roman"/>
        </w:rPr>
        <w:t>Les priorités et  les plans d’actions issues des résultats des démarches évaluatives effectuées dans la Résidence Bayard ont été rappelés précédemment.</w:t>
      </w: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r w:rsidRPr="006B5987">
        <w:rPr>
          <w:rFonts w:ascii="Times New Roman" w:hAnsi="Times New Roman"/>
        </w:rPr>
        <w:t>Les objectifs à venir de l’établissement sont de :</w:t>
      </w:r>
    </w:p>
    <w:p w:rsidR="00A97522" w:rsidRPr="006B5987" w:rsidRDefault="00A97522" w:rsidP="00D96EA6">
      <w:pPr>
        <w:pStyle w:val="Paragraphedeliste"/>
        <w:numPr>
          <w:ilvl w:val="0"/>
          <w:numId w:val="116"/>
        </w:numPr>
        <w:rPr>
          <w:rFonts w:ascii="Times New Roman" w:hAnsi="Times New Roman" w:cs="Times New Roman"/>
        </w:rPr>
      </w:pPr>
      <w:r w:rsidRPr="006B5987">
        <w:rPr>
          <w:rFonts w:ascii="Times New Roman" w:hAnsi="Times New Roman" w:cs="Times New Roman"/>
        </w:rPr>
        <w:t>Développer la culture de l’évaluation</w:t>
      </w:r>
      <w:r w:rsidR="00E5264B" w:rsidRPr="006B5987">
        <w:rPr>
          <w:rFonts w:ascii="Times New Roman" w:hAnsi="Times New Roman" w:cs="Times New Roman"/>
        </w:rPr>
        <w:t>.</w:t>
      </w:r>
      <w:r w:rsidRPr="006B5987">
        <w:rPr>
          <w:rFonts w:ascii="Times New Roman" w:hAnsi="Times New Roman" w:cs="Times New Roman"/>
        </w:rPr>
        <w:t xml:space="preserve"> </w:t>
      </w:r>
    </w:p>
    <w:p w:rsidR="00A97522" w:rsidRPr="006B5987" w:rsidRDefault="00A97522" w:rsidP="00D96EA6">
      <w:pPr>
        <w:pStyle w:val="Paragraphedeliste"/>
        <w:numPr>
          <w:ilvl w:val="0"/>
          <w:numId w:val="116"/>
        </w:numPr>
        <w:rPr>
          <w:rFonts w:ascii="Times New Roman" w:hAnsi="Times New Roman" w:cs="Times New Roman"/>
        </w:rPr>
      </w:pPr>
      <w:r w:rsidRPr="006B5987">
        <w:rPr>
          <w:rFonts w:ascii="Times New Roman" w:hAnsi="Times New Roman" w:cs="Times New Roman"/>
        </w:rPr>
        <w:t>Veiller au respect des préconisations issues des résultats des évaluations internes et externes</w:t>
      </w:r>
      <w:r w:rsidR="00E5264B" w:rsidRPr="006B5987">
        <w:rPr>
          <w:rFonts w:ascii="Times New Roman" w:hAnsi="Times New Roman" w:cs="Times New Roman"/>
        </w:rPr>
        <w:t>.</w:t>
      </w:r>
    </w:p>
    <w:p w:rsidR="00A97522" w:rsidRPr="006B5987" w:rsidRDefault="00A97522" w:rsidP="00D96EA6">
      <w:pPr>
        <w:pStyle w:val="Paragraphedeliste"/>
        <w:numPr>
          <w:ilvl w:val="0"/>
          <w:numId w:val="116"/>
        </w:numPr>
        <w:rPr>
          <w:rFonts w:ascii="Times New Roman" w:hAnsi="Times New Roman" w:cs="Times New Roman"/>
        </w:rPr>
      </w:pPr>
      <w:r w:rsidRPr="006B5987">
        <w:rPr>
          <w:rFonts w:ascii="Times New Roman" w:hAnsi="Times New Roman" w:cs="Times New Roman"/>
        </w:rPr>
        <w:t>Etablir des tableaux de bords permettant le suivi des préconisations et recommandations</w:t>
      </w:r>
      <w:r w:rsidR="00E5264B" w:rsidRPr="006B5987">
        <w:rPr>
          <w:rFonts w:ascii="Times New Roman" w:hAnsi="Times New Roman" w:cs="Times New Roman"/>
        </w:rPr>
        <w:t>.</w:t>
      </w:r>
    </w:p>
    <w:p w:rsidR="00A97522" w:rsidRPr="006B5987" w:rsidRDefault="00A97522" w:rsidP="00D96EA6">
      <w:pPr>
        <w:pStyle w:val="Paragraphedeliste"/>
        <w:numPr>
          <w:ilvl w:val="0"/>
          <w:numId w:val="116"/>
        </w:numPr>
        <w:rPr>
          <w:rFonts w:ascii="Times New Roman" w:hAnsi="Times New Roman" w:cs="Times New Roman"/>
        </w:rPr>
      </w:pPr>
      <w:r w:rsidRPr="006B5987">
        <w:rPr>
          <w:rFonts w:ascii="Times New Roman" w:hAnsi="Times New Roman" w:cs="Times New Roman"/>
        </w:rPr>
        <w:t xml:space="preserve"> Réaliser des enquêtes de satisfaction : </w:t>
      </w:r>
    </w:p>
    <w:p w:rsidR="00A97522" w:rsidRPr="006B5987" w:rsidRDefault="00A97522" w:rsidP="00D96EA6">
      <w:pPr>
        <w:pStyle w:val="Paragraphedeliste"/>
        <w:numPr>
          <w:ilvl w:val="0"/>
          <w:numId w:val="116"/>
        </w:numPr>
        <w:rPr>
          <w:rFonts w:ascii="Times New Roman" w:hAnsi="Times New Roman" w:cs="Times New Roman"/>
        </w:rPr>
      </w:pPr>
      <w:r w:rsidRPr="006B5987">
        <w:rPr>
          <w:rFonts w:ascii="Times New Roman" w:hAnsi="Times New Roman" w:cs="Times New Roman"/>
        </w:rPr>
        <w:t>Instituer un calendrier</w:t>
      </w:r>
      <w:r w:rsidR="00E5264B" w:rsidRPr="006B5987">
        <w:rPr>
          <w:rFonts w:ascii="Times New Roman" w:hAnsi="Times New Roman" w:cs="Times New Roman"/>
        </w:rPr>
        <w:t>.</w:t>
      </w:r>
      <w:r w:rsidRPr="006B5987">
        <w:rPr>
          <w:rFonts w:ascii="Times New Roman" w:hAnsi="Times New Roman" w:cs="Times New Roman"/>
        </w:rPr>
        <w:t xml:space="preserve"> </w:t>
      </w:r>
    </w:p>
    <w:p w:rsidR="00A97522" w:rsidRPr="006B5987" w:rsidRDefault="00A97522" w:rsidP="00D96EA6">
      <w:pPr>
        <w:pStyle w:val="Paragraphedeliste"/>
        <w:numPr>
          <w:ilvl w:val="0"/>
          <w:numId w:val="116"/>
        </w:numPr>
        <w:rPr>
          <w:rFonts w:ascii="Times New Roman" w:hAnsi="Times New Roman" w:cs="Times New Roman"/>
        </w:rPr>
      </w:pPr>
      <w:r w:rsidRPr="006B5987">
        <w:rPr>
          <w:rFonts w:ascii="Times New Roman" w:hAnsi="Times New Roman" w:cs="Times New Roman"/>
        </w:rPr>
        <w:t>Veiller à la transmission des résultats issus des enquêtes</w:t>
      </w:r>
      <w:r w:rsidR="00E5264B" w:rsidRPr="006B5987">
        <w:rPr>
          <w:rFonts w:ascii="Times New Roman" w:hAnsi="Times New Roman" w:cs="Times New Roman"/>
        </w:rPr>
        <w:t>.</w:t>
      </w:r>
    </w:p>
    <w:p w:rsidR="00A97522" w:rsidRPr="006B5987" w:rsidRDefault="00A97522" w:rsidP="00A97522">
      <w:pPr>
        <w:pStyle w:val="Paragraphedeliste"/>
        <w:rPr>
          <w:rFonts w:ascii="Times New Roman" w:hAnsi="Times New Roman" w:cs="Times New Roman"/>
        </w:rPr>
      </w:pPr>
    </w:p>
    <w:p w:rsidR="00A97522" w:rsidRPr="006B5987" w:rsidRDefault="00A97522" w:rsidP="00A97522">
      <w:pPr>
        <w:pStyle w:val="Paragraphedeliste"/>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3268"/>
        <w:gridCol w:w="2908"/>
      </w:tblGrid>
      <w:tr w:rsidR="00A97522" w:rsidRPr="006B5987" w:rsidTr="0008754D">
        <w:trPr>
          <w:trHeight w:val="701"/>
        </w:trPr>
        <w:tc>
          <w:tcPr>
            <w:tcW w:w="6244" w:type="dxa"/>
            <w:gridSpan w:val="2"/>
          </w:tcPr>
          <w:p w:rsidR="00A97522" w:rsidRPr="006B5987" w:rsidRDefault="00A97522" w:rsidP="0008754D">
            <w:pPr>
              <w:pStyle w:val="Titre1"/>
              <w:ind w:left="0"/>
              <w:jc w:val="center"/>
              <w:rPr>
                <w:rFonts w:ascii="Times New Roman" w:hAnsi="Times New Roman" w:cs="Times New Roman"/>
                <w:b w:val="0"/>
                <w:color w:val="FF0000"/>
                <w:sz w:val="24"/>
                <w:szCs w:val="24"/>
              </w:rPr>
            </w:pPr>
            <w:r w:rsidRPr="006B5987">
              <w:rPr>
                <w:rFonts w:ascii="Times New Roman" w:hAnsi="Times New Roman" w:cs="Times New Roman"/>
                <w:b w:val="0"/>
                <w:color w:val="auto"/>
                <w:sz w:val="24"/>
                <w:szCs w:val="24"/>
              </w:rPr>
              <w:lastRenderedPageBreak/>
              <w:t>Qualité et gestion des risques</w:t>
            </w:r>
          </w:p>
        </w:tc>
        <w:tc>
          <w:tcPr>
            <w:tcW w:w="2936" w:type="dxa"/>
          </w:tcPr>
          <w:p w:rsidR="00A97522" w:rsidRPr="006B5987" w:rsidRDefault="00A97522" w:rsidP="0008754D">
            <w:pPr>
              <w:ind w:left="0"/>
              <w:rPr>
                <w:rFonts w:ascii="Times New Roman" w:hAnsi="Times New Roman"/>
              </w:rPr>
            </w:pPr>
          </w:p>
        </w:tc>
      </w:tr>
      <w:tr w:rsidR="00A97522" w:rsidRPr="006B5987" w:rsidTr="0008754D">
        <w:trPr>
          <w:trHeight w:val="855"/>
        </w:trPr>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n°63</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Mise en œuvre des évaluations internes et externes</w:t>
            </w: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 xml:space="preserve">- Développer la culture de l’évaluation </w:t>
            </w:r>
          </w:p>
          <w:p w:rsidR="00A97522" w:rsidRPr="006B5987" w:rsidRDefault="00A97522" w:rsidP="0008754D">
            <w:pPr>
              <w:ind w:left="0"/>
              <w:rPr>
                <w:rFonts w:ascii="Times New Roman" w:hAnsi="Times New Roman"/>
              </w:rPr>
            </w:pPr>
            <w:r w:rsidRPr="006B5987">
              <w:rPr>
                <w:rFonts w:ascii="Times New Roman" w:hAnsi="Times New Roman"/>
              </w:rPr>
              <w:t>-Veiller au respect des préconisations issues des résultats des évaluations internes et externes</w:t>
            </w:r>
          </w:p>
          <w:p w:rsidR="00A97522" w:rsidRPr="006B5987" w:rsidRDefault="00A97522" w:rsidP="0008754D">
            <w:pPr>
              <w:ind w:left="0"/>
              <w:rPr>
                <w:rFonts w:ascii="Times New Roman" w:hAnsi="Times New Roman"/>
              </w:rPr>
            </w:pPr>
            <w:r w:rsidRPr="006B5987">
              <w:rPr>
                <w:rFonts w:ascii="Times New Roman" w:hAnsi="Times New Roman"/>
              </w:rPr>
              <w:t>-Veiller à la transmission des résultats issus des enquêtes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2022</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Responsable institutionnel : </w:t>
            </w:r>
            <w:r w:rsidR="00E5264B" w:rsidRPr="006B5987">
              <w:rPr>
                <w:rFonts w:ascii="Times New Roman" w:hAnsi="Times New Roman"/>
              </w:rPr>
              <w:t xml:space="preserve">directeur, </w:t>
            </w:r>
            <w:r w:rsidRPr="006B5987">
              <w:rPr>
                <w:rFonts w:ascii="Times New Roman" w:hAnsi="Times New Roman"/>
              </w:rPr>
              <w:t>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IDEC, référent qualité</w:t>
            </w:r>
          </w:p>
          <w:p w:rsidR="00A97522" w:rsidRPr="006B5987" w:rsidRDefault="00A97522" w:rsidP="0008754D">
            <w:pPr>
              <w:ind w:left="0"/>
              <w:rPr>
                <w:rFonts w:ascii="Times New Roman" w:hAnsi="Times New Roman"/>
              </w:rPr>
            </w:pP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 tableaux de bords permettant le suivi des préconisations et recommandations</w:t>
            </w:r>
          </w:p>
          <w:p w:rsidR="00A97522" w:rsidRPr="006B5987" w:rsidRDefault="00A97522" w:rsidP="0008754D">
            <w:pPr>
              <w:ind w:left="0"/>
              <w:rPr>
                <w:rFonts w:ascii="Times New Roman" w:hAnsi="Times New Roman"/>
              </w:rPr>
            </w:pPr>
            <w:r w:rsidRPr="006B5987">
              <w:rPr>
                <w:rFonts w:ascii="Times New Roman" w:hAnsi="Times New Roman"/>
              </w:rPr>
              <w:t xml:space="preserve">-enquêtes de satisfaction : </w:t>
            </w:r>
          </w:p>
          <w:p w:rsidR="00A97522" w:rsidRPr="006B5987" w:rsidRDefault="00A97522" w:rsidP="0008754D">
            <w:pPr>
              <w:ind w:left="0"/>
              <w:rPr>
                <w:rFonts w:ascii="Times New Roman" w:hAnsi="Times New Roman"/>
              </w:rPr>
            </w:pPr>
            <w:r w:rsidRPr="006B5987">
              <w:rPr>
                <w:rFonts w:ascii="Times New Roman" w:hAnsi="Times New Roman"/>
              </w:rPr>
              <w:t>- calendrier  de déploiement des actions préconisées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pStyle w:val="Paragraphedeliste"/>
        <w:rPr>
          <w:rFonts w:ascii="Times New Roman" w:hAnsi="Times New Roman" w:cs="Times New Roman"/>
        </w:rPr>
      </w:pPr>
    </w:p>
    <w:p w:rsidR="00A97522" w:rsidRPr="006B5987" w:rsidRDefault="00A97522" w:rsidP="00A97522">
      <w:pPr>
        <w:pStyle w:val="Paragraphedeliste"/>
        <w:rPr>
          <w:rFonts w:ascii="Times New Roman" w:hAnsi="Times New Roman" w:cs="Times New Roman"/>
        </w:rPr>
      </w:pPr>
    </w:p>
    <w:p w:rsidR="00A97522" w:rsidRPr="006B5987" w:rsidRDefault="00A97522" w:rsidP="00D96EA6">
      <w:pPr>
        <w:pStyle w:val="Paragraphedeliste"/>
        <w:numPr>
          <w:ilvl w:val="0"/>
          <w:numId w:val="95"/>
        </w:numPr>
        <w:rPr>
          <w:rFonts w:ascii="Times New Roman" w:hAnsi="Times New Roman" w:cs="Times New Roman"/>
        </w:rPr>
      </w:pPr>
      <w:r w:rsidRPr="006B5987">
        <w:rPr>
          <w:rFonts w:ascii="Times New Roman" w:hAnsi="Times New Roman" w:cs="Times New Roman"/>
        </w:rPr>
        <w:t>Une gestion documentaire de qualité</w:t>
      </w:r>
      <w:r w:rsidR="00E5264B" w:rsidRPr="006B5987">
        <w:rPr>
          <w:rFonts w:ascii="Times New Roman" w:hAnsi="Times New Roman" w:cs="Times New Roman"/>
        </w:rPr>
        <w:t>.</w:t>
      </w:r>
    </w:p>
    <w:p w:rsidR="00A97522" w:rsidRPr="006B5987" w:rsidRDefault="00A97522" w:rsidP="00A97522">
      <w:pPr>
        <w:pStyle w:val="Paragraphedeliste"/>
        <w:ind w:left="1636"/>
        <w:rPr>
          <w:rFonts w:ascii="Times New Roman" w:hAnsi="Times New Roman" w:cs="Times New Roman"/>
        </w:rPr>
      </w:pPr>
    </w:p>
    <w:p w:rsidR="00A97522" w:rsidRPr="006B5987" w:rsidRDefault="00A97522" w:rsidP="00A97522">
      <w:pPr>
        <w:ind w:left="0"/>
        <w:jc w:val="both"/>
        <w:rPr>
          <w:rFonts w:ascii="Times New Roman" w:hAnsi="Times New Roman"/>
        </w:rPr>
      </w:pPr>
      <w:r w:rsidRPr="006B5987">
        <w:rPr>
          <w:rFonts w:ascii="Times New Roman" w:hAnsi="Times New Roman"/>
        </w:rPr>
        <w:t>Le système documentaire en rapport avec la qualité se compose de procédures, prot</w:t>
      </w:r>
      <w:r w:rsidR="00E5264B" w:rsidRPr="006B5987">
        <w:rPr>
          <w:rFonts w:ascii="Times New Roman" w:hAnsi="Times New Roman"/>
        </w:rPr>
        <w:t>ocoles et manuels opérationnels</w:t>
      </w:r>
      <w:r w:rsidRPr="006B5987">
        <w:rPr>
          <w:rFonts w:ascii="Times New Roman" w:hAnsi="Times New Roman"/>
        </w:rPr>
        <w:t>.</w:t>
      </w:r>
      <w:r w:rsidR="00E5264B" w:rsidRPr="006B5987">
        <w:rPr>
          <w:rFonts w:ascii="Times New Roman" w:hAnsi="Times New Roman"/>
        </w:rPr>
        <w:t xml:space="preserve"> </w:t>
      </w:r>
      <w:r w:rsidRPr="006B5987">
        <w:rPr>
          <w:rFonts w:ascii="Times New Roman" w:hAnsi="Times New Roman"/>
        </w:rPr>
        <w:t>Il</w:t>
      </w:r>
      <w:r w:rsidR="00E5264B" w:rsidRPr="006B5987">
        <w:rPr>
          <w:rFonts w:ascii="Times New Roman" w:hAnsi="Times New Roman"/>
        </w:rPr>
        <w:t>s</w:t>
      </w:r>
      <w:r w:rsidRPr="006B5987">
        <w:rPr>
          <w:rFonts w:ascii="Times New Roman" w:hAnsi="Times New Roman"/>
        </w:rPr>
        <w:t xml:space="preserve"> décrivent l’organisation générale (méthodes et responsabilités) ainsi que la réalisation de tâches plus précises (gestes techniques, conduites à tenir..).</w:t>
      </w:r>
    </w:p>
    <w:p w:rsidR="00A97522" w:rsidRPr="006B5987" w:rsidRDefault="00A97522" w:rsidP="00A97522">
      <w:pPr>
        <w:ind w:left="0"/>
        <w:jc w:val="both"/>
        <w:rPr>
          <w:rFonts w:ascii="Times New Roman" w:hAnsi="Times New Roman"/>
        </w:rPr>
      </w:pPr>
      <w:r w:rsidRPr="006B5987">
        <w:rPr>
          <w:rFonts w:ascii="Times New Roman" w:hAnsi="Times New Roman"/>
        </w:rPr>
        <w:t>Ces documents sont élaborés en réunion de travail avec les acteurs concernés et sont diffusés après validation par la Direction.</w:t>
      </w:r>
    </w:p>
    <w:p w:rsidR="00A97522" w:rsidRPr="006B5987" w:rsidRDefault="00A97522" w:rsidP="00A97522">
      <w:pPr>
        <w:ind w:left="0"/>
        <w:jc w:val="both"/>
        <w:rPr>
          <w:rFonts w:ascii="Times New Roman" w:hAnsi="Times New Roman"/>
        </w:rPr>
      </w:pPr>
      <w:r w:rsidRPr="006B5987">
        <w:rPr>
          <w:rFonts w:ascii="Times New Roman" w:hAnsi="Times New Roman"/>
        </w:rPr>
        <w:t>Les recommandations de bonnes pratiques professionnelles et les textes en vigueur sont des outils d’aide à l’élaboration de ces documents Qualité.</w:t>
      </w:r>
    </w:p>
    <w:p w:rsidR="00A97522" w:rsidRPr="006B5987" w:rsidRDefault="00A97522" w:rsidP="00A97522">
      <w:pPr>
        <w:ind w:left="0"/>
        <w:jc w:val="both"/>
        <w:rPr>
          <w:rFonts w:ascii="Times New Roman" w:hAnsi="Times New Roman"/>
        </w:rPr>
      </w:pPr>
    </w:p>
    <w:p w:rsidR="00A97522" w:rsidRPr="006B5987" w:rsidRDefault="00E5264B" w:rsidP="00A97522">
      <w:pPr>
        <w:ind w:left="0"/>
        <w:jc w:val="both"/>
        <w:rPr>
          <w:rFonts w:ascii="Times New Roman" w:hAnsi="Times New Roman"/>
        </w:rPr>
      </w:pPr>
      <w:r w:rsidRPr="006B5987">
        <w:rPr>
          <w:rFonts w:ascii="Times New Roman" w:hAnsi="Times New Roman"/>
        </w:rPr>
        <w:t>Cet axe de travail permet l’</w:t>
      </w:r>
      <w:r w:rsidR="00A97522" w:rsidRPr="006B5987">
        <w:rPr>
          <w:rFonts w:ascii="Times New Roman" w:hAnsi="Times New Roman"/>
        </w:rPr>
        <w:t>élabora</w:t>
      </w:r>
      <w:r w:rsidRPr="006B5987">
        <w:rPr>
          <w:rFonts w:ascii="Times New Roman" w:hAnsi="Times New Roman"/>
        </w:rPr>
        <w:t xml:space="preserve">tion de procédures formalisées </w:t>
      </w:r>
      <w:r w:rsidR="00A97522" w:rsidRPr="006B5987">
        <w:rPr>
          <w:rFonts w:ascii="Times New Roman" w:hAnsi="Times New Roman"/>
        </w:rPr>
        <w:t>d’accueil et de person</w:t>
      </w:r>
      <w:r w:rsidRPr="006B5987">
        <w:rPr>
          <w:rFonts w:ascii="Times New Roman" w:hAnsi="Times New Roman"/>
        </w:rPr>
        <w:t xml:space="preserve">nalisation de l’accompagnement </w:t>
      </w:r>
      <w:r w:rsidR="00A97522" w:rsidRPr="006B5987">
        <w:rPr>
          <w:rFonts w:ascii="Times New Roman" w:hAnsi="Times New Roman"/>
        </w:rPr>
        <w:t xml:space="preserve">de l’usager avec notamment le recueil de données à l’arrivée, la désignation de référents et </w:t>
      </w:r>
      <w:proofErr w:type="spellStart"/>
      <w:r w:rsidR="00A97522" w:rsidRPr="006B5987">
        <w:rPr>
          <w:rFonts w:ascii="Times New Roman" w:hAnsi="Times New Roman"/>
        </w:rPr>
        <w:t>co</w:t>
      </w:r>
      <w:proofErr w:type="spellEnd"/>
      <w:r w:rsidR="00A97522" w:rsidRPr="006B5987">
        <w:rPr>
          <w:rFonts w:ascii="Times New Roman" w:hAnsi="Times New Roman"/>
        </w:rPr>
        <w:t>-référents pour le  projets de vie parmi les professionnels interv</w:t>
      </w:r>
      <w:r w:rsidRPr="006B5987">
        <w:rPr>
          <w:rFonts w:ascii="Times New Roman" w:hAnsi="Times New Roman"/>
        </w:rPr>
        <w:t xml:space="preserve">enants dans la prise en charge </w:t>
      </w:r>
      <w:r w:rsidR="00A97522" w:rsidRPr="006B5987">
        <w:rPr>
          <w:rFonts w:ascii="Times New Roman" w:hAnsi="Times New Roman"/>
        </w:rPr>
        <w:t>et la réalisation de support documentaire grâce à l’aide du Logiciel  Médiane équipant l’établissement.</w:t>
      </w:r>
    </w:p>
    <w:p w:rsidR="00A97522" w:rsidRPr="006B5987" w:rsidRDefault="00A97522" w:rsidP="00A97522">
      <w:pPr>
        <w:ind w:left="0"/>
        <w:rPr>
          <w:rFonts w:ascii="Times New Roman" w:hAnsi="Times New Roman"/>
        </w:rPr>
      </w:pPr>
    </w:p>
    <w:p w:rsidR="00A97522" w:rsidRPr="006B5987" w:rsidRDefault="00A97522" w:rsidP="00A97522">
      <w:pPr>
        <w:pStyle w:val="Paragraphedeliste"/>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261"/>
        <w:gridCol w:w="2903"/>
      </w:tblGrid>
      <w:tr w:rsidR="00A97522" w:rsidRPr="006B5987" w:rsidTr="0008754D">
        <w:trPr>
          <w:trHeight w:val="701"/>
        </w:trPr>
        <w:tc>
          <w:tcPr>
            <w:tcW w:w="6244" w:type="dxa"/>
            <w:gridSpan w:val="2"/>
          </w:tcPr>
          <w:p w:rsidR="00A97522" w:rsidRPr="006B5987" w:rsidRDefault="00A97522" w:rsidP="0008754D">
            <w:pPr>
              <w:pStyle w:val="Titre1"/>
              <w:ind w:left="0"/>
              <w:jc w:val="center"/>
              <w:rPr>
                <w:rFonts w:ascii="Times New Roman" w:hAnsi="Times New Roman" w:cs="Times New Roman"/>
                <w:b w:val="0"/>
                <w:color w:val="auto"/>
                <w:sz w:val="24"/>
                <w:szCs w:val="24"/>
              </w:rPr>
            </w:pPr>
            <w:r w:rsidRPr="006B5987">
              <w:rPr>
                <w:rFonts w:ascii="Times New Roman" w:hAnsi="Times New Roman" w:cs="Times New Roman"/>
                <w:b w:val="0"/>
                <w:color w:val="auto"/>
                <w:sz w:val="24"/>
                <w:szCs w:val="24"/>
              </w:rPr>
              <w:lastRenderedPageBreak/>
              <w:t>Qualité et gestion des risques</w:t>
            </w:r>
          </w:p>
        </w:tc>
        <w:tc>
          <w:tcPr>
            <w:tcW w:w="2936" w:type="dxa"/>
          </w:tcPr>
          <w:p w:rsidR="00A97522" w:rsidRPr="006B5987" w:rsidRDefault="00A97522" w:rsidP="0008754D">
            <w:pPr>
              <w:ind w:left="0"/>
              <w:rPr>
                <w:rFonts w:ascii="Times New Roman" w:hAnsi="Times New Roman"/>
              </w:rPr>
            </w:pPr>
          </w:p>
        </w:tc>
      </w:tr>
      <w:tr w:rsidR="00A97522" w:rsidRPr="006B5987" w:rsidTr="0008754D">
        <w:trPr>
          <w:trHeight w:val="855"/>
        </w:trPr>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n°64</w:t>
            </w:r>
          </w:p>
          <w:p w:rsidR="00A97522" w:rsidRPr="006B5987" w:rsidRDefault="00A97522" w:rsidP="0008754D">
            <w:pPr>
              <w:rPr>
                <w:rFonts w:ascii="Times New Roman" w:hAnsi="Times New Roman"/>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Diffusion des recommandations de bonnes pratiques professionnelles et des textes  législatifs et/ou réglementaires en vigueur</w:t>
            </w: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 appropriation des RBPP</w:t>
            </w:r>
          </w:p>
          <w:p w:rsidR="00A97522" w:rsidRPr="006B5987" w:rsidRDefault="00A97522" w:rsidP="0008754D">
            <w:pPr>
              <w:ind w:left="0"/>
              <w:rPr>
                <w:rFonts w:ascii="Times New Roman" w:hAnsi="Times New Roman"/>
              </w:rPr>
            </w:pPr>
            <w:r w:rsidRPr="006B5987">
              <w:rPr>
                <w:rFonts w:ascii="Times New Roman" w:hAnsi="Times New Roman"/>
              </w:rPr>
              <w:t>-élaboration de procédures et protocoles formalisés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2022</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Responsable institutionnel :  directeur ,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IDEC, référent qualité</w:t>
            </w:r>
          </w:p>
          <w:p w:rsidR="00A97522" w:rsidRPr="006B5987" w:rsidRDefault="00A97522" w:rsidP="0008754D">
            <w:pPr>
              <w:ind w:left="0"/>
              <w:rPr>
                <w:rFonts w:ascii="Times New Roman" w:hAnsi="Times New Roman"/>
              </w:rPr>
            </w:pP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 nombre de réunions thématiques organisées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-listing des outils de diffusion et de transmission des informations aux professionnels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0"/>
        <w:rPr>
          <w:rFonts w:ascii="Times New Roman" w:hAnsi="Times New Roman"/>
        </w:rPr>
      </w:pPr>
    </w:p>
    <w:p w:rsidR="00A97522" w:rsidRPr="006B5987" w:rsidRDefault="00A97522" w:rsidP="00A97522">
      <w:pPr>
        <w:ind w:left="1276"/>
        <w:rPr>
          <w:rFonts w:ascii="Times New Roman" w:hAnsi="Times New Roman"/>
        </w:rPr>
      </w:pPr>
      <w:r w:rsidRPr="006B5987">
        <w:rPr>
          <w:rFonts w:ascii="Times New Roman" w:hAnsi="Times New Roman"/>
        </w:rPr>
        <w:t>V. le déploiement et le suivi de la démarche qualité</w:t>
      </w:r>
    </w:p>
    <w:p w:rsidR="00A97522" w:rsidRPr="006B5987" w:rsidRDefault="00A97522" w:rsidP="00A97522">
      <w:pPr>
        <w:ind w:left="0"/>
        <w:jc w:val="both"/>
        <w:rPr>
          <w:rFonts w:ascii="Times New Roman" w:hAnsi="Times New Roman"/>
        </w:rPr>
      </w:pPr>
      <w:r w:rsidRPr="006B5987">
        <w:rPr>
          <w:rFonts w:ascii="Times New Roman" w:hAnsi="Times New Roman"/>
        </w:rPr>
        <w:t>La démarche Qualité ne peut être effective que lorsqu’elle implique l’ensemble des professionnels de manière transversale. Une attention particulière est donc à porter à la communication de la démarche et à la mobilisation de toutes les compétences.</w:t>
      </w:r>
    </w:p>
    <w:p w:rsidR="00A97522" w:rsidRPr="006B5987" w:rsidRDefault="00A97522" w:rsidP="00A97522">
      <w:pPr>
        <w:ind w:left="0"/>
        <w:jc w:val="both"/>
        <w:rPr>
          <w:rFonts w:ascii="Times New Roman" w:hAnsi="Times New Roman"/>
        </w:rPr>
      </w:pPr>
      <w:r w:rsidRPr="006B5987">
        <w:rPr>
          <w:rFonts w:ascii="Times New Roman" w:hAnsi="Times New Roman"/>
        </w:rPr>
        <w:t>L’implication pluridisciplinaire aux projets sera recherchée en toute circonstance et permettra la valorisation du savoir-faire de chacun ainsi que la cohérence du travail d’équipe.</w:t>
      </w:r>
    </w:p>
    <w:p w:rsidR="00A97522" w:rsidRPr="006B5987" w:rsidRDefault="00A97522" w:rsidP="00A97522">
      <w:pPr>
        <w:ind w:left="0"/>
        <w:jc w:val="both"/>
        <w:rPr>
          <w:rFonts w:ascii="Times New Roman" w:hAnsi="Times New Roman"/>
        </w:rPr>
      </w:pPr>
      <w:r w:rsidRPr="006B5987">
        <w:rPr>
          <w:rFonts w:ascii="Times New Roman" w:hAnsi="Times New Roman"/>
        </w:rPr>
        <w:t>La démarche qualité dans l’établissement entend associer également  les usagers et leur entourage par la pérennisation des instances d’expression  réglementaires notamment le Conseil de la Vie sociale mais aussi par l’étude et l’analyse des enquêtes de satisfaction ainsi que par les remontées d’information issues des échanges avec l’ensemble des professionnels.</w:t>
      </w:r>
    </w:p>
    <w:p w:rsidR="00A97522" w:rsidRPr="006B5987" w:rsidRDefault="00A97522" w:rsidP="00A97522">
      <w:pPr>
        <w:ind w:left="0"/>
        <w:jc w:val="both"/>
        <w:rPr>
          <w:rFonts w:ascii="Times New Roman" w:hAnsi="Times New Roman"/>
        </w:rPr>
      </w:pPr>
    </w:p>
    <w:p w:rsidR="00A97522" w:rsidRPr="006B5987" w:rsidRDefault="00A97522" w:rsidP="00A97522">
      <w:pPr>
        <w:ind w:left="0"/>
        <w:rPr>
          <w:rFonts w:ascii="Times New Roman" w:hAnsi="Times New Roman"/>
        </w:rPr>
      </w:pPr>
      <w:r w:rsidRPr="006B5987">
        <w:rPr>
          <w:rFonts w:ascii="Times New Roman" w:hAnsi="Times New Roman"/>
        </w:rPr>
        <w:t>Les objectifs sont de :</w:t>
      </w:r>
    </w:p>
    <w:p w:rsidR="00A97522" w:rsidRPr="006B5987" w:rsidRDefault="00A97522" w:rsidP="00D96EA6">
      <w:pPr>
        <w:pStyle w:val="Paragraphedeliste"/>
        <w:numPr>
          <w:ilvl w:val="0"/>
          <w:numId w:val="117"/>
        </w:numPr>
        <w:rPr>
          <w:rFonts w:ascii="Times New Roman" w:hAnsi="Times New Roman" w:cs="Times New Roman"/>
        </w:rPr>
      </w:pPr>
      <w:r w:rsidRPr="006B5987">
        <w:rPr>
          <w:rFonts w:ascii="Times New Roman" w:hAnsi="Times New Roman" w:cs="Times New Roman"/>
        </w:rPr>
        <w:t>diffuser un plan d’amélioration de la qualité</w:t>
      </w:r>
    </w:p>
    <w:p w:rsidR="00A97522" w:rsidRPr="006B5987" w:rsidRDefault="00A97522" w:rsidP="00D96EA6">
      <w:pPr>
        <w:pStyle w:val="Paragraphedeliste"/>
        <w:numPr>
          <w:ilvl w:val="0"/>
          <w:numId w:val="117"/>
        </w:numPr>
        <w:rPr>
          <w:rFonts w:ascii="Times New Roman" w:hAnsi="Times New Roman" w:cs="Times New Roman"/>
        </w:rPr>
      </w:pPr>
      <w:r w:rsidRPr="006B5987">
        <w:rPr>
          <w:rFonts w:ascii="Times New Roman" w:hAnsi="Times New Roman" w:cs="Times New Roman"/>
        </w:rPr>
        <w:t>développer les moyens de transmissions et de communication interne à l’établissement</w:t>
      </w:r>
    </w:p>
    <w:p w:rsidR="00A97522" w:rsidRPr="006B5987" w:rsidRDefault="00A97522" w:rsidP="00A97522">
      <w:pPr>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3267"/>
        <w:gridCol w:w="2906"/>
      </w:tblGrid>
      <w:tr w:rsidR="00A97522" w:rsidRPr="006B5987" w:rsidTr="0008754D">
        <w:trPr>
          <w:trHeight w:val="701"/>
        </w:trPr>
        <w:tc>
          <w:tcPr>
            <w:tcW w:w="6244" w:type="dxa"/>
            <w:gridSpan w:val="2"/>
          </w:tcPr>
          <w:p w:rsidR="00A97522" w:rsidRPr="006B5987" w:rsidRDefault="00A97522" w:rsidP="0008754D">
            <w:pPr>
              <w:pStyle w:val="Titre1"/>
              <w:ind w:left="0"/>
              <w:jc w:val="center"/>
              <w:rPr>
                <w:rFonts w:ascii="Times New Roman" w:hAnsi="Times New Roman" w:cs="Times New Roman"/>
                <w:b w:val="0"/>
                <w:color w:val="FF0000"/>
                <w:sz w:val="24"/>
                <w:szCs w:val="24"/>
              </w:rPr>
            </w:pPr>
            <w:r w:rsidRPr="006B5987">
              <w:rPr>
                <w:rFonts w:ascii="Times New Roman" w:hAnsi="Times New Roman" w:cs="Times New Roman"/>
                <w:b w:val="0"/>
                <w:color w:val="auto"/>
                <w:sz w:val="24"/>
                <w:szCs w:val="24"/>
              </w:rPr>
              <w:lastRenderedPageBreak/>
              <w:t>Qualité et gestion des risques</w:t>
            </w:r>
          </w:p>
        </w:tc>
        <w:tc>
          <w:tcPr>
            <w:tcW w:w="2936" w:type="dxa"/>
          </w:tcPr>
          <w:p w:rsidR="00A97522" w:rsidRPr="006B5987" w:rsidRDefault="00A97522" w:rsidP="0008754D">
            <w:pPr>
              <w:ind w:left="0"/>
              <w:rPr>
                <w:rFonts w:ascii="Times New Roman" w:hAnsi="Times New Roman"/>
              </w:rPr>
            </w:pPr>
          </w:p>
        </w:tc>
      </w:tr>
      <w:tr w:rsidR="00A97522" w:rsidRPr="006B5987" w:rsidTr="0008754D">
        <w:trPr>
          <w:trHeight w:val="855"/>
        </w:trPr>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n°65</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Déploiement et  suivi de la démarche qualité</w:t>
            </w: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 associer l’ensemble des acteurs,  professionnels et usagers, à la démarche qualité</w:t>
            </w:r>
          </w:p>
          <w:p w:rsidR="00A97522" w:rsidRPr="006B5987" w:rsidRDefault="00A97522" w:rsidP="0008754D">
            <w:pPr>
              <w:ind w:left="0"/>
              <w:rPr>
                <w:rFonts w:ascii="Times New Roman" w:hAnsi="Times New Roman"/>
              </w:rPr>
            </w:pPr>
            <w:r w:rsidRPr="006B5987">
              <w:rPr>
                <w:rFonts w:ascii="Times New Roman" w:hAnsi="Times New Roman"/>
              </w:rPr>
              <w:t>-pérenniser les instances d’expression réglementaire</w:t>
            </w:r>
          </w:p>
          <w:p w:rsidR="00A97522" w:rsidRPr="006B5987" w:rsidRDefault="00A97522" w:rsidP="0008754D">
            <w:pPr>
              <w:ind w:left="0"/>
              <w:rPr>
                <w:rFonts w:ascii="Times New Roman" w:hAnsi="Times New Roman"/>
              </w:rPr>
            </w:pPr>
            <w:r w:rsidRPr="006B5987">
              <w:rPr>
                <w:rFonts w:ascii="Times New Roman" w:hAnsi="Times New Roman"/>
              </w:rPr>
              <w:t>-analyser les enquêtes de satisfaction et les remontées d’information</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2022</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 usagers,</w:t>
            </w:r>
          </w:p>
          <w:p w:rsidR="00A97522" w:rsidRPr="006B5987" w:rsidRDefault="00A97522" w:rsidP="0008754D">
            <w:pPr>
              <w:rPr>
                <w:rFonts w:ascii="Times New Roman" w:hAnsi="Times New Roman"/>
              </w:rPr>
            </w:pPr>
          </w:p>
          <w:p w:rsidR="00A97522" w:rsidRPr="006B5987" w:rsidRDefault="002440E9" w:rsidP="0008754D">
            <w:pPr>
              <w:ind w:left="0"/>
              <w:rPr>
                <w:rFonts w:ascii="Times New Roman" w:hAnsi="Times New Roman"/>
              </w:rPr>
            </w:pPr>
            <w:r>
              <w:rPr>
                <w:rFonts w:ascii="Times New Roman" w:hAnsi="Times New Roman"/>
              </w:rPr>
              <w:t xml:space="preserve">Responsable institutionnel : </w:t>
            </w:r>
            <w:r w:rsidR="00A97522" w:rsidRPr="006B5987">
              <w:rPr>
                <w:rFonts w:ascii="Times New Roman" w:hAnsi="Times New Roman"/>
              </w:rPr>
              <w:t>directeur,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IDEC, référent qualité, membre du CVS</w:t>
            </w:r>
          </w:p>
          <w:p w:rsidR="00A97522" w:rsidRPr="006B5987" w:rsidRDefault="00A97522" w:rsidP="0008754D">
            <w:pPr>
              <w:ind w:left="0"/>
              <w:rPr>
                <w:rFonts w:ascii="Times New Roman" w:hAnsi="Times New Roman"/>
              </w:rPr>
            </w:pPr>
          </w:p>
          <w:p w:rsidR="00A97522" w:rsidRPr="006B5987" w:rsidRDefault="00A97522" w:rsidP="0008754D">
            <w:pPr>
              <w:rPr>
                <w:rFonts w:ascii="Times New Roman" w:hAnsi="Times New Roman"/>
              </w:rPr>
            </w:pP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 élaboration d’un plan d’amélioration de la qualité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 -nombre de réunions thématiques organisées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-listing des outils de diffusion et de transmission des informations aux professionnels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rPr>
          <w:rFonts w:ascii="Times New Roman" w:hAnsi="Times New Roman"/>
        </w:rPr>
      </w:pPr>
    </w:p>
    <w:p w:rsidR="00A97522" w:rsidRPr="006B5987" w:rsidRDefault="00A97522" w:rsidP="00D96EA6">
      <w:pPr>
        <w:pStyle w:val="Paragraphedeliste"/>
        <w:numPr>
          <w:ilvl w:val="0"/>
          <w:numId w:val="95"/>
        </w:numPr>
        <w:rPr>
          <w:rFonts w:ascii="Times New Roman" w:hAnsi="Times New Roman" w:cs="Times New Roman"/>
        </w:rPr>
      </w:pPr>
      <w:r w:rsidRPr="006B5987">
        <w:rPr>
          <w:rFonts w:ascii="Times New Roman" w:hAnsi="Times New Roman" w:cs="Times New Roman"/>
        </w:rPr>
        <w:t>La gestion des risques</w:t>
      </w:r>
    </w:p>
    <w:p w:rsidR="00A97522" w:rsidRPr="006B5987" w:rsidRDefault="00A97522" w:rsidP="00A97522">
      <w:pPr>
        <w:ind w:left="0"/>
        <w:rPr>
          <w:rFonts w:ascii="Times New Roman" w:hAnsi="Times New Roman"/>
        </w:rPr>
      </w:pPr>
      <w:r w:rsidRPr="006B5987">
        <w:rPr>
          <w:rFonts w:ascii="Times New Roman" w:hAnsi="Times New Roman"/>
        </w:rPr>
        <w:t>La gestion des risques a progressivement investit le secteur médico-social nécessitant la mise en place d’une véritable politique globale qui implique l’évaluation et l’anticipation du risque.</w:t>
      </w:r>
    </w:p>
    <w:p w:rsidR="00A97522" w:rsidRPr="006B5987" w:rsidRDefault="00A97522" w:rsidP="00A97522">
      <w:pPr>
        <w:ind w:left="0"/>
        <w:jc w:val="both"/>
        <w:rPr>
          <w:rFonts w:ascii="Times New Roman" w:hAnsi="Times New Roman"/>
        </w:rPr>
      </w:pPr>
      <w:r w:rsidRPr="006B5987">
        <w:rPr>
          <w:rFonts w:ascii="Times New Roman" w:hAnsi="Times New Roman"/>
        </w:rPr>
        <w:t xml:space="preserve">Cela implique de connaitre et </w:t>
      </w:r>
      <w:r w:rsidR="00E5264B" w:rsidRPr="006B5987">
        <w:rPr>
          <w:rFonts w:ascii="Times New Roman" w:hAnsi="Times New Roman"/>
        </w:rPr>
        <w:t>d’a</w:t>
      </w:r>
      <w:r w:rsidRPr="006B5987">
        <w:rPr>
          <w:rFonts w:ascii="Times New Roman" w:hAnsi="Times New Roman"/>
        </w:rPr>
        <w:t>nticiper</w:t>
      </w:r>
      <w:r w:rsidR="00E5264B" w:rsidRPr="006B5987">
        <w:rPr>
          <w:rFonts w:ascii="Times New Roman" w:hAnsi="Times New Roman"/>
        </w:rPr>
        <w:t xml:space="preserve"> les risques, </w:t>
      </w:r>
      <w:r w:rsidRPr="006B5987">
        <w:rPr>
          <w:rFonts w:ascii="Times New Roman" w:hAnsi="Times New Roman"/>
        </w:rPr>
        <w:t>c’est-à-dire savoir les identifier (risques liés au fonctionnement de l’établissement exposant les usagers ou les professionnels</w:t>
      </w:r>
      <w:r w:rsidR="00F87451" w:rsidRPr="006B5987">
        <w:rPr>
          <w:rFonts w:ascii="Times New Roman" w:hAnsi="Times New Roman"/>
        </w:rPr>
        <w:t>, risques techniques</w:t>
      </w:r>
      <w:r w:rsidRPr="006B5987">
        <w:rPr>
          <w:rFonts w:ascii="Times New Roman" w:hAnsi="Times New Roman"/>
        </w:rPr>
        <w:t>, risques liés à l’organisation)</w:t>
      </w:r>
    </w:p>
    <w:p w:rsidR="00A97522" w:rsidRPr="006B5987" w:rsidRDefault="00A97522" w:rsidP="00A97522">
      <w:pPr>
        <w:ind w:left="0"/>
        <w:jc w:val="both"/>
        <w:rPr>
          <w:rFonts w:ascii="Times New Roman" w:hAnsi="Times New Roman"/>
        </w:rPr>
      </w:pPr>
      <w:r w:rsidRPr="006B5987">
        <w:rPr>
          <w:rFonts w:ascii="Times New Roman" w:hAnsi="Times New Roman"/>
        </w:rPr>
        <w:t>Cette exigence entraine d’articuler et d’intégrer la gestion des risques au sein de la démarche qualité par</w:t>
      </w:r>
      <w:r w:rsidR="00F87451" w:rsidRPr="006B5987">
        <w:rPr>
          <w:rFonts w:ascii="Times New Roman" w:hAnsi="Times New Roman"/>
        </w:rPr>
        <w:t> :</w:t>
      </w:r>
    </w:p>
    <w:p w:rsidR="00A97522" w:rsidRPr="006B5987" w:rsidRDefault="00A97522" w:rsidP="00D96EA6">
      <w:pPr>
        <w:pStyle w:val="Paragraphedeliste"/>
        <w:numPr>
          <w:ilvl w:val="0"/>
          <w:numId w:val="118"/>
        </w:numPr>
        <w:jc w:val="both"/>
        <w:rPr>
          <w:rFonts w:ascii="Times New Roman" w:hAnsi="Times New Roman" w:cs="Times New Roman"/>
        </w:rPr>
      </w:pPr>
      <w:r w:rsidRPr="006B5987">
        <w:rPr>
          <w:rFonts w:ascii="Times New Roman" w:hAnsi="Times New Roman" w:cs="Times New Roman"/>
        </w:rPr>
        <w:t xml:space="preserve">la formalisation des procédures et </w:t>
      </w:r>
      <w:r w:rsidR="00F87451" w:rsidRPr="006B5987">
        <w:rPr>
          <w:rFonts w:ascii="Times New Roman" w:hAnsi="Times New Roman" w:cs="Times New Roman"/>
        </w:rPr>
        <w:t xml:space="preserve">des </w:t>
      </w:r>
      <w:r w:rsidRPr="006B5987">
        <w:rPr>
          <w:rFonts w:ascii="Times New Roman" w:hAnsi="Times New Roman" w:cs="Times New Roman"/>
        </w:rPr>
        <w:t>protocoles (prévention des chutes, conduites à tenir  en cas de …)</w:t>
      </w:r>
      <w:r w:rsidR="00F87451" w:rsidRPr="006B5987">
        <w:rPr>
          <w:rFonts w:ascii="Times New Roman" w:hAnsi="Times New Roman" w:cs="Times New Roman"/>
        </w:rPr>
        <w:t>.</w:t>
      </w:r>
    </w:p>
    <w:p w:rsidR="00A97522" w:rsidRPr="006B5987" w:rsidRDefault="00A97522" w:rsidP="00D96EA6">
      <w:pPr>
        <w:pStyle w:val="Paragraphedeliste"/>
        <w:numPr>
          <w:ilvl w:val="0"/>
          <w:numId w:val="118"/>
        </w:numPr>
        <w:jc w:val="both"/>
        <w:rPr>
          <w:rFonts w:ascii="Times New Roman" w:hAnsi="Times New Roman" w:cs="Times New Roman"/>
        </w:rPr>
      </w:pPr>
      <w:r w:rsidRPr="006B5987">
        <w:rPr>
          <w:rFonts w:ascii="Times New Roman" w:hAnsi="Times New Roman" w:cs="Times New Roman"/>
        </w:rPr>
        <w:t>le recueil et</w:t>
      </w:r>
      <w:r w:rsidR="00F87451" w:rsidRPr="006B5987">
        <w:rPr>
          <w:rFonts w:ascii="Times New Roman" w:hAnsi="Times New Roman" w:cs="Times New Roman"/>
        </w:rPr>
        <w:t xml:space="preserve"> l’analyse les évé</w:t>
      </w:r>
      <w:r w:rsidRPr="006B5987">
        <w:rPr>
          <w:rFonts w:ascii="Times New Roman" w:hAnsi="Times New Roman" w:cs="Times New Roman"/>
        </w:rPr>
        <w:t>nements indésirables au travers d’un Fichier dédié</w:t>
      </w:r>
    </w:p>
    <w:p w:rsidR="00A97522" w:rsidRPr="006B5987" w:rsidRDefault="00A97522" w:rsidP="00D96EA6">
      <w:pPr>
        <w:pStyle w:val="Paragraphedeliste"/>
        <w:numPr>
          <w:ilvl w:val="0"/>
          <w:numId w:val="118"/>
        </w:numPr>
        <w:jc w:val="both"/>
        <w:rPr>
          <w:rFonts w:ascii="Times New Roman" w:hAnsi="Times New Roman" w:cs="Times New Roman"/>
        </w:rPr>
      </w:pPr>
      <w:r w:rsidRPr="006B5987">
        <w:rPr>
          <w:rFonts w:ascii="Times New Roman" w:hAnsi="Times New Roman" w:cs="Times New Roman"/>
        </w:rPr>
        <w:t xml:space="preserve">l’adaptation </w:t>
      </w:r>
      <w:r w:rsidR="00F87451" w:rsidRPr="006B5987">
        <w:rPr>
          <w:rFonts w:ascii="Times New Roman" w:hAnsi="Times New Roman" w:cs="Times New Roman"/>
        </w:rPr>
        <w:t xml:space="preserve">à l’établissement </w:t>
      </w:r>
      <w:r w:rsidRPr="006B5987">
        <w:rPr>
          <w:rFonts w:ascii="Times New Roman" w:hAnsi="Times New Roman" w:cs="Times New Roman"/>
        </w:rPr>
        <w:t>des plans permettant l’anticipation et le traitement de situations à risques</w:t>
      </w:r>
      <w:r w:rsidR="00F87451" w:rsidRPr="006B5987">
        <w:rPr>
          <w:rFonts w:ascii="Times New Roman" w:hAnsi="Times New Roman" w:cs="Times New Roman"/>
        </w:rPr>
        <w:t>.</w:t>
      </w:r>
    </w:p>
    <w:p w:rsidR="00A97522" w:rsidRPr="006B5987" w:rsidRDefault="00A97522" w:rsidP="00D96EA6">
      <w:pPr>
        <w:pStyle w:val="Paragraphedeliste"/>
        <w:numPr>
          <w:ilvl w:val="0"/>
          <w:numId w:val="118"/>
        </w:numPr>
        <w:jc w:val="both"/>
        <w:rPr>
          <w:rFonts w:ascii="Times New Roman" w:hAnsi="Times New Roman" w:cs="Times New Roman"/>
        </w:rPr>
      </w:pPr>
      <w:r w:rsidRPr="006B5987">
        <w:rPr>
          <w:rFonts w:ascii="Times New Roman" w:hAnsi="Times New Roman" w:cs="Times New Roman"/>
        </w:rPr>
        <w:t>l’identification et la gestion  des risques professionnels</w:t>
      </w:r>
      <w:r w:rsidR="00F87451" w:rsidRPr="006B5987">
        <w:rPr>
          <w:rFonts w:ascii="Times New Roman" w:hAnsi="Times New Roman" w:cs="Times New Roman"/>
        </w:rPr>
        <w:t>.</w:t>
      </w:r>
    </w:p>
    <w:p w:rsidR="00A97522" w:rsidRPr="006B5987" w:rsidRDefault="00F87451" w:rsidP="00D96EA6">
      <w:pPr>
        <w:pStyle w:val="Paragraphedeliste"/>
        <w:numPr>
          <w:ilvl w:val="0"/>
          <w:numId w:val="118"/>
        </w:numPr>
        <w:jc w:val="both"/>
        <w:rPr>
          <w:rFonts w:ascii="Times New Roman" w:hAnsi="Times New Roman" w:cs="Times New Roman"/>
        </w:rPr>
      </w:pPr>
      <w:r w:rsidRPr="006B5987">
        <w:rPr>
          <w:rFonts w:ascii="Times New Roman" w:hAnsi="Times New Roman" w:cs="Times New Roman"/>
        </w:rPr>
        <w:t xml:space="preserve">l’adaptation continue de </w:t>
      </w:r>
      <w:r w:rsidR="00A97522" w:rsidRPr="006B5987">
        <w:rPr>
          <w:rFonts w:ascii="Times New Roman" w:hAnsi="Times New Roman" w:cs="Times New Roman"/>
        </w:rPr>
        <w:t>la formation et des compétences des professionnels</w:t>
      </w:r>
      <w:r w:rsidRPr="006B5987">
        <w:rPr>
          <w:rFonts w:ascii="Times New Roman" w:hAnsi="Times New Roman" w:cs="Times New Roman"/>
        </w:rPr>
        <w:t>.</w:t>
      </w:r>
    </w:p>
    <w:p w:rsidR="00A97522" w:rsidRPr="006B5987" w:rsidRDefault="00A97522" w:rsidP="00A97522">
      <w:pPr>
        <w:pStyle w:val="Paragraphedeliste"/>
        <w:rPr>
          <w:rFonts w:ascii="Times New Roman" w:hAnsi="Times New Roman" w:cs="Times New Roman"/>
        </w:rPr>
      </w:pPr>
    </w:p>
    <w:p w:rsidR="00A97522" w:rsidRPr="006B5987" w:rsidRDefault="00A97522" w:rsidP="00A97522">
      <w:pPr>
        <w:pStyle w:val="Paragraphedeliste"/>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273"/>
        <w:gridCol w:w="2909"/>
      </w:tblGrid>
      <w:tr w:rsidR="00A97522" w:rsidRPr="006B5987" w:rsidTr="0008754D">
        <w:trPr>
          <w:trHeight w:val="701"/>
        </w:trPr>
        <w:tc>
          <w:tcPr>
            <w:tcW w:w="6244" w:type="dxa"/>
            <w:gridSpan w:val="2"/>
          </w:tcPr>
          <w:p w:rsidR="00A97522" w:rsidRPr="006B5987" w:rsidRDefault="00A97522" w:rsidP="0008754D">
            <w:pPr>
              <w:pStyle w:val="Titre1"/>
              <w:ind w:left="0"/>
              <w:jc w:val="center"/>
              <w:rPr>
                <w:rFonts w:ascii="Times New Roman" w:hAnsi="Times New Roman" w:cs="Times New Roman"/>
                <w:b w:val="0"/>
                <w:color w:val="FF0000"/>
                <w:sz w:val="24"/>
                <w:szCs w:val="24"/>
              </w:rPr>
            </w:pPr>
            <w:r w:rsidRPr="006B5987">
              <w:rPr>
                <w:rFonts w:ascii="Times New Roman" w:hAnsi="Times New Roman" w:cs="Times New Roman"/>
                <w:b w:val="0"/>
                <w:color w:val="auto"/>
                <w:sz w:val="24"/>
                <w:szCs w:val="24"/>
              </w:rPr>
              <w:lastRenderedPageBreak/>
              <w:t>Qualité et gestion des risques</w:t>
            </w:r>
          </w:p>
        </w:tc>
        <w:tc>
          <w:tcPr>
            <w:tcW w:w="2936" w:type="dxa"/>
          </w:tcPr>
          <w:p w:rsidR="00A97522" w:rsidRPr="006B5987" w:rsidRDefault="00A97522" w:rsidP="0008754D">
            <w:pPr>
              <w:ind w:left="0"/>
              <w:rPr>
                <w:rFonts w:ascii="Times New Roman" w:hAnsi="Times New Roman"/>
              </w:rPr>
            </w:pPr>
          </w:p>
        </w:tc>
      </w:tr>
      <w:tr w:rsidR="00A97522" w:rsidRPr="006B5987" w:rsidTr="0008754D">
        <w:trPr>
          <w:trHeight w:val="855"/>
        </w:trPr>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n°66</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Gestion des risques</w:t>
            </w:r>
          </w:p>
          <w:p w:rsidR="00A97522" w:rsidRPr="006B5987" w:rsidRDefault="00A97522" w:rsidP="0008754D">
            <w:pPr>
              <w:ind w:left="0"/>
              <w:rPr>
                <w:rFonts w:ascii="Times New Roman" w:hAnsi="Times New Roman"/>
              </w:rPr>
            </w:pP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  anticiper et identifier les risques liés au fonctionnement ou à l’organisation et les risques techniques</w:t>
            </w:r>
          </w:p>
          <w:p w:rsidR="00A97522" w:rsidRPr="006B5987" w:rsidRDefault="00A97522" w:rsidP="0008754D">
            <w:pPr>
              <w:ind w:left="0"/>
              <w:jc w:val="both"/>
              <w:rPr>
                <w:rFonts w:ascii="Times New Roman" w:hAnsi="Times New Roman"/>
              </w:rPr>
            </w:pPr>
            <w:r w:rsidRPr="006B5987">
              <w:rPr>
                <w:rFonts w:ascii="Times New Roman" w:hAnsi="Times New Roman"/>
              </w:rPr>
              <w:t>-adapter en  continue la formation et les compétences des professionnels</w:t>
            </w:r>
          </w:p>
          <w:p w:rsidR="00A97522" w:rsidRPr="006B5987" w:rsidRDefault="00A97522" w:rsidP="0008754D">
            <w:pPr>
              <w:pStyle w:val="Paragraphedeliste"/>
              <w:rPr>
                <w:rFonts w:ascii="Times New Roman" w:hAnsi="Times New Roman" w:cs="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Echéance : 2022</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 usagers,</w:t>
            </w:r>
          </w:p>
          <w:p w:rsidR="00A97522" w:rsidRPr="006B5987" w:rsidRDefault="00A97522" w:rsidP="0008754D">
            <w:pPr>
              <w:rPr>
                <w:rFonts w:ascii="Times New Roman" w:hAnsi="Times New Roman"/>
              </w:rPr>
            </w:pPr>
          </w:p>
          <w:p w:rsidR="00A97522" w:rsidRPr="006B5987" w:rsidRDefault="002440E9" w:rsidP="0008754D">
            <w:pPr>
              <w:ind w:left="0"/>
              <w:rPr>
                <w:rFonts w:ascii="Times New Roman" w:hAnsi="Times New Roman"/>
              </w:rPr>
            </w:pPr>
            <w:r>
              <w:rPr>
                <w:rFonts w:ascii="Times New Roman" w:hAnsi="Times New Roman"/>
              </w:rPr>
              <w:t xml:space="preserve">Responsable institutionnel : </w:t>
            </w:r>
            <w:r w:rsidR="00A97522" w:rsidRPr="006B5987">
              <w:rPr>
                <w:rFonts w:ascii="Times New Roman" w:hAnsi="Times New Roman"/>
              </w:rPr>
              <w:t>directeur,  cadre supérieur de santé</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IDEC, référent qualité</w:t>
            </w: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 listing des procédures et protocoles</w:t>
            </w:r>
          </w:p>
          <w:p w:rsidR="00A97522" w:rsidRPr="006B5987" w:rsidRDefault="00A97522" w:rsidP="0008754D">
            <w:pPr>
              <w:ind w:left="0"/>
              <w:rPr>
                <w:rFonts w:ascii="Times New Roman" w:hAnsi="Times New Roman"/>
              </w:rPr>
            </w:pPr>
            <w:r w:rsidRPr="006B5987">
              <w:rPr>
                <w:rFonts w:ascii="Times New Roman" w:hAnsi="Times New Roman"/>
              </w:rPr>
              <w:t>- fichier de déclaration des évènements indésirables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 -nombre de réunions et/ou formations thématiques organisées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-listing des outils de diffusion et de transmission des informations aux professionnels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ind w:left="0"/>
        <w:rPr>
          <w:rFonts w:ascii="Times New Roman" w:hAnsi="Times New Roman"/>
        </w:rPr>
      </w:pPr>
    </w:p>
    <w:p w:rsidR="00A97522" w:rsidRPr="006B5987" w:rsidRDefault="00A97522" w:rsidP="00A97522">
      <w:pPr>
        <w:pStyle w:val="Paragraphedeliste"/>
        <w:rPr>
          <w:rFonts w:ascii="Times New Roman" w:hAnsi="Times New Roman" w:cs="Times New Roman"/>
        </w:rPr>
      </w:pPr>
    </w:p>
    <w:p w:rsidR="00A97522" w:rsidRPr="006B5987" w:rsidRDefault="00A97522" w:rsidP="00D96EA6">
      <w:pPr>
        <w:pStyle w:val="Paragraphedeliste"/>
        <w:numPr>
          <w:ilvl w:val="0"/>
          <w:numId w:val="95"/>
        </w:numPr>
        <w:rPr>
          <w:rFonts w:ascii="Times New Roman" w:hAnsi="Times New Roman" w:cs="Times New Roman"/>
        </w:rPr>
      </w:pPr>
      <w:r w:rsidRPr="006B5987">
        <w:rPr>
          <w:rFonts w:ascii="Times New Roman" w:hAnsi="Times New Roman" w:cs="Times New Roman"/>
        </w:rPr>
        <w:t xml:space="preserve">Synthèse des axes d’améliorations </w:t>
      </w:r>
    </w:p>
    <w:p w:rsidR="00A97522" w:rsidRPr="006B5987" w:rsidRDefault="00A97522" w:rsidP="00A97522">
      <w:pPr>
        <w:ind w:left="1276"/>
        <w:rPr>
          <w:rFonts w:ascii="Times New Roman" w:hAnsi="Times New Roman"/>
        </w:rPr>
      </w:pPr>
    </w:p>
    <w:p w:rsidR="00A97522" w:rsidRPr="006B5987" w:rsidRDefault="00A97522" w:rsidP="00A97522">
      <w:pPr>
        <w:ind w:left="1276"/>
        <w:jc w:val="both"/>
        <w:rPr>
          <w:rFonts w:ascii="Times New Roman" w:hAnsi="Times New Roman"/>
        </w:rPr>
      </w:pPr>
      <w:r w:rsidRPr="006B5987">
        <w:rPr>
          <w:rFonts w:ascii="Times New Roman" w:hAnsi="Times New Roman"/>
        </w:rPr>
        <w:t>Au vu des résultats des évaluations et des réflexions des groupes de travail, les axes d’amélioration sont orientés prioritairement sur :</w:t>
      </w:r>
    </w:p>
    <w:p w:rsidR="00A97522" w:rsidRPr="006B5987" w:rsidRDefault="00A97522" w:rsidP="00D96EA6">
      <w:pPr>
        <w:pStyle w:val="Paragraphedeliste"/>
        <w:numPr>
          <w:ilvl w:val="0"/>
          <w:numId w:val="119"/>
        </w:numPr>
        <w:rPr>
          <w:rFonts w:ascii="Times New Roman" w:hAnsi="Times New Roman" w:cs="Times New Roman"/>
        </w:rPr>
      </w:pPr>
      <w:r w:rsidRPr="006B5987">
        <w:rPr>
          <w:rFonts w:ascii="Times New Roman" w:hAnsi="Times New Roman" w:cs="Times New Roman"/>
        </w:rPr>
        <w:t xml:space="preserve"> le positionnement de l’usager</w:t>
      </w:r>
    </w:p>
    <w:p w:rsidR="00A97522" w:rsidRPr="006B5987" w:rsidRDefault="00A97522" w:rsidP="00A97522">
      <w:pPr>
        <w:pStyle w:val="Paragraphedeliste"/>
        <w:ind w:left="1996"/>
        <w:jc w:val="both"/>
        <w:rPr>
          <w:rFonts w:ascii="Times New Roman" w:hAnsi="Times New Roman" w:cs="Times New Roman"/>
        </w:rPr>
      </w:pPr>
      <w:r w:rsidRPr="006B5987">
        <w:rPr>
          <w:rFonts w:ascii="Times New Roman" w:hAnsi="Times New Roman" w:cs="Times New Roman"/>
        </w:rPr>
        <w:t>L’usager est placé au centre de la politique Qualité de l’établissement et  cette intention doit s’appuyer sur</w:t>
      </w:r>
      <w:r w:rsidR="00F87451" w:rsidRPr="006B5987">
        <w:rPr>
          <w:rFonts w:ascii="Times New Roman" w:hAnsi="Times New Roman" w:cs="Times New Roman"/>
        </w:rPr>
        <w:t> :</w:t>
      </w:r>
    </w:p>
    <w:p w:rsidR="00A97522" w:rsidRPr="006B5987" w:rsidRDefault="00A97522" w:rsidP="00D96EA6">
      <w:pPr>
        <w:pStyle w:val="Paragraphedeliste"/>
        <w:numPr>
          <w:ilvl w:val="0"/>
          <w:numId w:val="120"/>
        </w:numPr>
        <w:jc w:val="both"/>
        <w:rPr>
          <w:rFonts w:ascii="Times New Roman" w:hAnsi="Times New Roman" w:cs="Times New Roman"/>
        </w:rPr>
      </w:pPr>
      <w:r w:rsidRPr="006B5987">
        <w:rPr>
          <w:rFonts w:ascii="Times New Roman" w:hAnsi="Times New Roman" w:cs="Times New Roman"/>
        </w:rPr>
        <w:t>La mesure et l’analyse de la satisfaction des usagers</w:t>
      </w:r>
      <w:r w:rsidR="00F87451" w:rsidRPr="006B5987">
        <w:rPr>
          <w:rFonts w:ascii="Times New Roman" w:hAnsi="Times New Roman" w:cs="Times New Roman"/>
        </w:rPr>
        <w:t>.</w:t>
      </w:r>
    </w:p>
    <w:p w:rsidR="00A97522" w:rsidRPr="006B5987" w:rsidRDefault="00A97522" w:rsidP="00D96EA6">
      <w:pPr>
        <w:pStyle w:val="Paragraphedeliste"/>
        <w:numPr>
          <w:ilvl w:val="0"/>
          <w:numId w:val="120"/>
        </w:numPr>
        <w:jc w:val="both"/>
        <w:rPr>
          <w:rFonts w:ascii="Times New Roman" w:hAnsi="Times New Roman" w:cs="Times New Roman"/>
        </w:rPr>
      </w:pPr>
      <w:r w:rsidRPr="006B5987">
        <w:rPr>
          <w:rFonts w:ascii="Times New Roman" w:hAnsi="Times New Roman" w:cs="Times New Roman"/>
        </w:rPr>
        <w:t>La compréhension et l’identification des besoins des résidents</w:t>
      </w:r>
      <w:r w:rsidR="00F87451" w:rsidRPr="006B5987">
        <w:rPr>
          <w:rFonts w:ascii="Times New Roman" w:hAnsi="Times New Roman" w:cs="Times New Roman"/>
        </w:rPr>
        <w:t>.</w:t>
      </w:r>
    </w:p>
    <w:p w:rsidR="00A97522" w:rsidRPr="006B5987" w:rsidRDefault="00A97522" w:rsidP="00A97522">
      <w:pPr>
        <w:pStyle w:val="Paragraphedeliste"/>
        <w:ind w:left="1944"/>
        <w:jc w:val="both"/>
        <w:rPr>
          <w:rFonts w:ascii="Times New Roman" w:hAnsi="Times New Roman" w:cs="Times New Roman"/>
        </w:rPr>
      </w:pPr>
    </w:p>
    <w:p w:rsidR="00A97522" w:rsidRPr="006B5987" w:rsidRDefault="00F87451" w:rsidP="00D96EA6">
      <w:pPr>
        <w:pStyle w:val="Paragraphedeliste"/>
        <w:numPr>
          <w:ilvl w:val="0"/>
          <w:numId w:val="119"/>
        </w:numPr>
        <w:jc w:val="both"/>
        <w:rPr>
          <w:rFonts w:ascii="Times New Roman" w:hAnsi="Times New Roman" w:cs="Times New Roman"/>
        </w:rPr>
      </w:pPr>
      <w:r w:rsidRPr="006B5987">
        <w:rPr>
          <w:rFonts w:ascii="Times New Roman" w:hAnsi="Times New Roman" w:cs="Times New Roman"/>
        </w:rPr>
        <w:t xml:space="preserve">définir et faire </w:t>
      </w:r>
      <w:r w:rsidR="00A97522" w:rsidRPr="006B5987">
        <w:rPr>
          <w:rFonts w:ascii="Times New Roman" w:hAnsi="Times New Roman" w:cs="Times New Roman"/>
        </w:rPr>
        <w:t>partager les objectifs de qualité par l’ensemble des acteurs</w:t>
      </w:r>
      <w:r w:rsidRPr="006B5987">
        <w:rPr>
          <w:rFonts w:ascii="Times New Roman" w:hAnsi="Times New Roman" w:cs="Times New Roman"/>
        </w:rPr>
        <w:t>.</w:t>
      </w:r>
    </w:p>
    <w:p w:rsidR="00A97522" w:rsidRPr="006B5987" w:rsidRDefault="00A97522" w:rsidP="00A97522">
      <w:pPr>
        <w:pStyle w:val="Paragraphedeliste"/>
        <w:ind w:left="1944"/>
        <w:jc w:val="both"/>
        <w:rPr>
          <w:rFonts w:ascii="Times New Roman" w:hAnsi="Times New Roman" w:cs="Times New Roman"/>
        </w:rPr>
      </w:pPr>
      <w:r w:rsidRPr="006B5987">
        <w:rPr>
          <w:rFonts w:ascii="Times New Roman" w:hAnsi="Times New Roman" w:cs="Times New Roman"/>
        </w:rPr>
        <w:t>Le projet d’établissement est l’élément central de l’établissement et constitue la base de la démarche d’amélioration continue de la qualité.</w:t>
      </w:r>
    </w:p>
    <w:p w:rsidR="00A97522" w:rsidRPr="006B5987" w:rsidRDefault="00A97522" w:rsidP="00A97522">
      <w:pPr>
        <w:pStyle w:val="Paragraphedeliste"/>
        <w:ind w:left="1944"/>
        <w:jc w:val="both"/>
        <w:rPr>
          <w:rFonts w:ascii="Times New Roman" w:hAnsi="Times New Roman" w:cs="Times New Roman"/>
        </w:rPr>
      </w:pPr>
      <w:r w:rsidRPr="006B5987">
        <w:rPr>
          <w:rFonts w:ascii="Times New Roman" w:hAnsi="Times New Roman" w:cs="Times New Roman"/>
        </w:rPr>
        <w:t>Il convient donc de le partager  et pour se faire :</w:t>
      </w:r>
    </w:p>
    <w:p w:rsidR="00A97522" w:rsidRPr="006B5987" w:rsidRDefault="00A97522" w:rsidP="00D96EA6">
      <w:pPr>
        <w:pStyle w:val="Paragraphedeliste"/>
        <w:numPr>
          <w:ilvl w:val="0"/>
          <w:numId w:val="121"/>
        </w:numPr>
        <w:jc w:val="both"/>
        <w:rPr>
          <w:rFonts w:ascii="Times New Roman" w:hAnsi="Times New Roman" w:cs="Times New Roman"/>
        </w:rPr>
      </w:pPr>
      <w:r w:rsidRPr="006B5987">
        <w:rPr>
          <w:rFonts w:ascii="Times New Roman" w:hAnsi="Times New Roman" w:cs="Times New Roman"/>
        </w:rPr>
        <w:t xml:space="preserve"> élaborer, diffuser, approprier les éléments documentaires liés à la qualité</w:t>
      </w:r>
    </w:p>
    <w:p w:rsidR="00A97522" w:rsidRPr="006B5987" w:rsidRDefault="00A97522" w:rsidP="00D96EA6">
      <w:pPr>
        <w:pStyle w:val="Paragraphedeliste"/>
        <w:numPr>
          <w:ilvl w:val="0"/>
          <w:numId w:val="121"/>
        </w:numPr>
        <w:jc w:val="both"/>
        <w:rPr>
          <w:rFonts w:ascii="Times New Roman" w:hAnsi="Times New Roman" w:cs="Times New Roman"/>
        </w:rPr>
      </w:pPr>
      <w:r w:rsidRPr="006B5987">
        <w:rPr>
          <w:rFonts w:ascii="Times New Roman" w:hAnsi="Times New Roman" w:cs="Times New Roman"/>
        </w:rPr>
        <w:t>Communiquer la politique qualité et les orientations stratégiques de l’établissement à tous les niveaux</w:t>
      </w:r>
    </w:p>
    <w:p w:rsidR="00A97522" w:rsidRPr="006B5987" w:rsidRDefault="00A97522" w:rsidP="00A97522">
      <w:pPr>
        <w:pStyle w:val="Paragraphedeliste"/>
        <w:ind w:left="2664"/>
        <w:jc w:val="both"/>
        <w:rPr>
          <w:rFonts w:ascii="Times New Roman" w:hAnsi="Times New Roman" w:cs="Times New Roman"/>
        </w:rPr>
      </w:pPr>
    </w:p>
    <w:p w:rsidR="00A97522" w:rsidRPr="006B5987" w:rsidRDefault="00A97522" w:rsidP="00D96EA6">
      <w:pPr>
        <w:pStyle w:val="Paragraphedeliste"/>
        <w:numPr>
          <w:ilvl w:val="0"/>
          <w:numId w:val="119"/>
        </w:numPr>
        <w:jc w:val="both"/>
        <w:rPr>
          <w:rFonts w:ascii="Times New Roman" w:hAnsi="Times New Roman" w:cs="Times New Roman"/>
        </w:rPr>
      </w:pPr>
      <w:r w:rsidRPr="006B5987">
        <w:rPr>
          <w:rFonts w:ascii="Times New Roman" w:hAnsi="Times New Roman" w:cs="Times New Roman"/>
        </w:rPr>
        <w:t>déployer et évaluer les objectifs de qualité</w:t>
      </w:r>
      <w:r w:rsidR="008F32D8" w:rsidRPr="006B5987">
        <w:rPr>
          <w:rFonts w:ascii="Times New Roman" w:hAnsi="Times New Roman" w:cs="Times New Roman"/>
        </w:rPr>
        <w:t>.</w:t>
      </w:r>
    </w:p>
    <w:p w:rsidR="00A97522" w:rsidRPr="006B5987" w:rsidRDefault="00A97522" w:rsidP="00A97522">
      <w:pPr>
        <w:pStyle w:val="Paragraphedeliste"/>
        <w:ind w:left="1996"/>
        <w:jc w:val="both"/>
        <w:rPr>
          <w:rFonts w:ascii="Times New Roman" w:hAnsi="Times New Roman" w:cs="Times New Roman"/>
        </w:rPr>
      </w:pPr>
      <w:r w:rsidRPr="006B5987">
        <w:rPr>
          <w:rFonts w:ascii="Times New Roman" w:hAnsi="Times New Roman" w:cs="Times New Roman"/>
        </w:rPr>
        <w:t>A partir des objectifs fixés par le projet d’établissement e</w:t>
      </w:r>
      <w:r w:rsidR="008F32D8" w:rsidRPr="006B5987">
        <w:rPr>
          <w:rFonts w:ascii="Times New Roman" w:hAnsi="Times New Roman" w:cs="Times New Roman"/>
        </w:rPr>
        <w:t>t les résultats des évaluations</w:t>
      </w:r>
      <w:r w:rsidRPr="006B5987">
        <w:rPr>
          <w:rFonts w:ascii="Times New Roman" w:hAnsi="Times New Roman" w:cs="Times New Roman"/>
        </w:rPr>
        <w:t>, un suivi de mise en œuvre doit être anticipé.</w:t>
      </w:r>
    </w:p>
    <w:p w:rsidR="00A97522" w:rsidRPr="006B5987" w:rsidRDefault="00A97522" w:rsidP="00A97522">
      <w:pPr>
        <w:pStyle w:val="Paragraphedeliste"/>
        <w:ind w:left="1996"/>
        <w:jc w:val="both"/>
        <w:rPr>
          <w:rFonts w:ascii="Times New Roman" w:hAnsi="Times New Roman" w:cs="Times New Roman"/>
        </w:rPr>
      </w:pPr>
      <w:r w:rsidRPr="006B5987">
        <w:rPr>
          <w:rFonts w:ascii="Times New Roman" w:hAnsi="Times New Roman" w:cs="Times New Roman"/>
        </w:rPr>
        <w:t>Il devra se  traduire par :</w:t>
      </w:r>
    </w:p>
    <w:p w:rsidR="00A97522" w:rsidRPr="006B5987" w:rsidRDefault="00A97522" w:rsidP="00D96EA6">
      <w:pPr>
        <w:pStyle w:val="Paragraphedeliste"/>
        <w:numPr>
          <w:ilvl w:val="0"/>
          <w:numId w:val="122"/>
        </w:numPr>
        <w:jc w:val="both"/>
        <w:rPr>
          <w:rFonts w:ascii="Times New Roman" w:hAnsi="Times New Roman" w:cs="Times New Roman"/>
        </w:rPr>
      </w:pPr>
      <w:r w:rsidRPr="006B5987">
        <w:rPr>
          <w:rFonts w:ascii="Times New Roman" w:hAnsi="Times New Roman" w:cs="Times New Roman"/>
        </w:rPr>
        <w:lastRenderedPageBreak/>
        <w:t>l’élaboration et l’actualisat</w:t>
      </w:r>
      <w:r w:rsidR="008F32D8" w:rsidRPr="006B5987">
        <w:rPr>
          <w:rFonts w:ascii="Times New Roman" w:hAnsi="Times New Roman" w:cs="Times New Roman"/>
        </w:rPr>
        <w:t xml:space="preserve">ion </w:t>
      </w:r>
      <w:r w:rsidRPr="006B5987">
        <w:rPr>
          <w:rFonts w:ascii="Times New Roman" w:hAnsi="Times New Roman" w:cs="Times New Roman"/>
        </w:rPr>
        <w:t>régulière du Plan d’Action Qualité</w:t>
      </w:r>
      <w:r w:rsidR="008F32D8" w:rsidRPr="006B5987">
        <w:rPr>
          <w:rFonts w:ascii="Times New Roman" w:hAnsi="Times New Roman" w:cs="Times New Roman"/>
        </w:rPr>
        <w:t>.</w:t>
      </w:r>
    </w:p>
    <w:p w:rsidR="00A97522" w:rsidRPr="006B5987" w:rsidRDefault="00A97522" w:rsidP="00D96EA6">
      <w:pPr>
        <w:pStyle w:val="Paragraphedeliste"/>
        <w:numPr>
          <w:ilvl w:val="0"/>
          <w:numId w:val="122"/>
        </w:numPr>
        <w:jc w:val="both"/>
        <w:rPr>
          <w:rFonts w:ascii="Times New Roman" w:hAnsi="Times New Roman" w:cs="Times New Roman"/>
        </w:rPr>
      </w:pPr>
      <w:r w:rsidRPr="006B5987">
        <w:rPr>
          <w:rFonts w:ascii="Times New Roman" w:hAnsi="Times New Roman" w:cs="Times New Roman"/>
        </w:rPr>
        <w:t>le suivi des axes d’améliorations issus du Projet d’établissement</w:t>
      </w:r>
      <w:r w:rsidR="008F32D8" w:rsidRPr="006B5987">
        <w:rPr>
          <w:rFonts w:ascii="Times New Roman" w:hAnsi="Times New Roman" w:cs="Times New Roman"/>
        </w:rPr>
        <w:t>.</w:t>
      </w:r>
    </w:p>
    <w:p w:rsidR="00A97522" w:rsidRPr="006B5987" w:rsidRDefault="00A97522" w:rsidP="00D96EA6">
      <w:pPr>
        <w:pStyle w:val="Paragraphedeliste"/>
        <w:numPr>
          <w:ilvl w:val="0"/>
          <w:numId w:val="122"/>
        </w:numPr>
        <w:jc w:val="both"/>
        <w:rPr>
          <w:rFonts w:ascii="Times New Roman" w:hAnsi="Times New Roman" w:cs="Times New Roman"/>
        </w:rPr>
      </w:pPr>
      <w:r w:rsidRPr="006B5987">
        <w:rPr>
          <w:rFonts w:ascii="Times New Roman" w:hAnsi="Times New Roman" w:cs="Times New Roman"/>
        </w:rPr>
        <w:t>la communication  des résultats aux différents acteurs</w:t>
      </w:r>
    </w:p>
    <w:p w:rsidR="00A97522" w:rsidRPr="006B5987" w:rsidRDefault="00A97522" w:rsidP="00D96EA6">
      <w:pPr>
        <w:pStyle w:val="Paragraphedeliste"/>
        <w:numPr>
          <w:ilvl w:val="0"/>
          <w:numId w:val="122"/>
        </w:numPr>
        <w:jc w:val="both"/>
        <w:rPr>
          <w:rFonts w:ascii="Times New Roman" w:hAnsi="Times New Roman" w:cs="Times New Roman"/>
        </w:rPr>
      </w:pPr>
      <w:r w:rsidRPr="006B5987">
        <w:rPr>
          <w:rFonts w:ascii="Times New Roman" w:hAnsi="Times New Roman" w:cs="Times New Roman"/>
        </w:rPr>
        <w:t>la gestion des risques</w:t>
      </w:r>
      <w:r w:rsidR="008F32D8" w:rsidRPr="006B5987">
        <w:rPr>
          <w:rFonts w:ascii="Times New Roman" w:hAnsi="Times New Roman" w:cs="Times New Roman"/>
        </w:rPr>
        <w:t xml:space="preserve"> avec :</w:t>
      </w:r>
    </w:p>
    <w:p w:rsidR="00A97522" w:rsidRPr="006B5987" w:rsidRDefault="00A97522" w:rsidP="00D96EA6">
      <w:pPr>
        <w:pStyle w:val="Paragraphedeliste"/>
        <w:numPr>
          <w:ilvl w:val="0"/>
          <w:numId w:val="94"/>
        </w:numPr>
        <w:jc w:val="both"/>
        <w:rPr>
          <w:rFonts w:ascii="Times New Roman" w:hAnsi="Times New Roman" w:cs="Times New Roman"/>
        </w:rPr>
      </w:pPr>
      <w:r w:rsidRPr="006B5987">
        <w:rPr>
          <w:rFonts w:ascii="Times New Roman" w:hAnsi="Times New Roman" w:cs="Times New Roman"/>
        </w:rPr>
        <w:t>le développement,</w:t>
      </w:r>
      <w:r w:rsidR="008F32D8" w:rsidRPr="006B5987">
        <w:rPr>
          <w:rFonts w:ascii="Times New Roman" w:hAnsi="Times New Roman" w:cs="Times New Roman"/>
        </w:rPr>
        <w:t xml:space="preserve"> </w:t>
      </w:r>
      <w:r w:rsidRPr="006B5987">
        <w:rPr>
          <w:rFonts w:ascii="Times New Roman" w:hAnsi="Times New Roman" w:cs="Times New Roman"/>
        </w:rPr>
        <w:t>l’ana</w:t>
      </w:r>
      <w:r w:rsidR="008F32D8" w:rsidRPr="006B5987">
        <w:rPr>
          <w:rFonts w:ascii="Times New Roman" w:hAnsi="Times New Roman" w:cs="Times New Roman"/>
        </w:rPr>
        <w:t>lyse et la communication des évé</w:t>
      </w:r>
      <w:r w:rsidRPr="006B5987">
        <w:rPr>
          <w:rFonts w:ascii="Times New Roman" w:hAnsi="Times New Roman" w:cs="Times New Roman"/>
        </w:rPr>
        <w:t>nements indésirables</w:t>
      </w:r>
      <w:r w:rsidR="008F32D8" w:rsidRPr="006B5987">
        <w:rPr>
          <w:rFonts w:ascii="Times New Roman" w:hAnsi="Times New Roman" w:cs="Times New Roman"/>
        </w:rPr>
        <w:t>.</w:t>
      </w:r>
    </w:p>
    <w:p w:rsidR="00A97522" w:rsidRPr="006B5987" w:rsidRDefault="00A97522" w:rsidP="00D96EA6">
      <w:pPr>
        <w:pStyle w:val="Paragraphedeliste"/>
        <w:numPr>
          <w:ilvl w:val="0"/>
          <w:numId w:val="94"/>
        </w:numPr>
        <w:jc w:val="both"/>
        <w:rPr>
          <w:rFonts w:ascii="Times New Roman" w:hAnsi="Times New Roman" w:cs="Times New Roman"/>
        </w:rPr>
      </w:pPr>
      <w:r w:rsidRPr="006B5987">
        <w:rPr>
          <w:rFonts w:ascii="Times New Roman" w:hAnsi="Times New Roman" w:cs="Times New Roman"/>
        </w:rPr>
        <w:t>la réactualisation régulière des procédures et protocoles</w:t>
      </w:r>
      <w:r w:rsidR="008F32D8" w:rsidRPr="006B5987">
        <w:rPr>
          <w:rFonts w:ascii="Times New Roman" w:hAnsi="Times New Roman" w:cs="Times New Roman"/>
        </w:rPr>
        <w:t>.</w:t>
      </w:r>
      <w:r w:rsidRPr="006B5987">
        <w:rPr>
          <w:rFonts w:ascii="Times New Roman" w:hAnsi="Times New Roman" w:cs="Times New Roman"/>
        </w:rPr>
        <w:t xml:space="preserve"> </w:t>
      </w:r>
    </w:p>
    <w:p w:rsidR="00A97522" w:rsidRPr="006B5987" w:rsidRDefault="00A97522" w:rsidP="00D96EA6">
      <w:pPr>
        <w:pStyle w:val="Paragraphedeliste"/>
        <w:numPr>
          <w:ilvl w:val="0"/>
          <w:numId w:val="94"/>
        </w:numPr>
        <w:jc w:val="both"/>
        <w:rPr>
          <w:rFonts w:ascii="Times New Roman" w:hAnsi="Times New Roman" w:cs="Times New Roman"/>
        </w:rPr>
      </w:pPr>
      <w:r w:rsidRPr="006B5987">
        <w:rPr>
          <w:rFonts w:ascii="Times New Roman" w:hAnsi="Times New Roman" w:cs="Times New Roman"/>
        </w:rPr>
        <w:t>la mise à jour, l’actualisation et l’analyse  régulière du DUERP</w:t>
      </w:r>
      <w:r w:rsidR="008F32D8" w:rsidRPr="006B5987">
        <w:rPr>
          <w:rFonts w:ascii="Times New Roman" w:hAnsi="Times New Roman" w:cs="Times New Roman"/>
        </w:rPr>
        <w:t>.</w:t>
      </w:r>
    </w:p>
    <w:p w:rsidR="00A97522" w:rsidRPr="006B5987" w:rsidRDefault="00A97522" w:rsidP="00A97522">
      <w:pPr>
        <w:pStyle w:val="Paragraphedeliste"/>
        <w:ind w:left="2664"/>
        <w:jc w:val="both"/>
        <w:rPr>
          <w:rFonts w:ascii="Times New Roman" w:hAnsi="Times New Roman" w:cs="Times New Roman"/>
        </w:rPr>
      </w:pPr>
    </w:p>
    <w:p w:rsidR="00A97522" w:rsidRPr="006B5987" w:rsidRDefault="00A97522" w:rsidP="00A97522">
      <w:pPr>
        <w:pStyle w:val="Paragraphedeliste"/>
        <w:ind w:left="1944"/>
        <w:jc w:val="both"/>
        <w:rPr>
          <w:rFonts w:ascii="Times New Roman" w:hAnsi="Times New Roman" w:cs="Times New Roman"/>
        </w:rPr>
      </w:pPr>
    </w:p>
    <w:p w:rsidR="00A97522" w:rsidRPr="006B5987" w:rsidRDefault="00A97522" w:rsidP="00D96EA6">
      <w:pPr>
        <w:pStyle w:val="Paragraphedeliste"/>
        <w:numPr>
          <w:ilvl w:val="0"/>
          <w:numId w:val="119"/>
        </w:numPr>
        <w:rPr>
          <w:rFonts w:ascii="Times New Roman" w:hAnsi="Times New Roman" w:cs="Times New Roman"/>
        </w:rPr>
      </w:pPr>
      <w:r w:rsidRPr="006B5987">
        <w:rPr>
          <w:rFonts w:ascii="Times New Roman" w:hAnsi="Times New Roman" w:cs="Times New Roman"/>
        </w:rPr>
        <w:t xml:space="preserve">partager et s’approprier  les RBPP </w:t>
      </w:r>
    </w:p>
    <w:p w:rsidR="00A97522" w:rsidRPr="006B5987" w:rsidRDefault="00A97522" w:rsidP="00A97522">
      <w:pPr>
        <w:pStyle w:val="Paragraphedeliste"/>
        <w:ind w:left="1996"/>
        <w:jc w:val="both"/>
        <w:rPr>
          <w:rFonts w:ascii="Times New Roman" w:hAnsi="Times New Roman" w:cs="Times New Roman"/>
        </w:rPr>
      </w:pPr>
      <w:r w:rsidRPr="006B5987">
        <w:rPr>
          <w:rFonts w:ascii="Times New Roman" w:hAnsi="Times New Roman" w:cs="Times New Roman"/>
        </w:rPr>
        <w:t>il convient de mener une réflexion concernant le partage et l’appropriation des recommandations de bonnes pratiques professionnelles.</w:t>
      </w:r>
    </w:p>
    <w:p w:rsidR="00A97522" w:rsidRPr="006B5987" w:rsidRDefault="00A97522" w:rsidP="00A97522">
      <w:pPr>
        <w:pStyle w:val="Paragraphedeliste"/>
        <w:ind w:left="1996"/>
        <w:jc w:val="both"/>
        <w:rPr>
          <w:rFonts w:ascii="Times New Roman" w:hAnsi="Times New Roman" w:cs="Times New Roman"/>
        </w:rPr>
      </w:pPr>
      <w:r w:rsidRPr="006B5987">
        <w:rPr>
          <w:rFonts w:ascii="Times New Roman" w:hAnsi="Times New Roman" w:cs="Times New Roman"/>
        </w:rPr>
        <w:t>Un des objectifs est de diffuser ces RBPP et d’en  faire un véritable outil de suivi d’actions et d’amélioration des pratiques professionnelles.</w:t>
      </w:r>
    </w:p>
    <w:p w:rsidR="00A97522" w:rsidRPr="006B5987" w:rsidRDefault="00A97522" w:rsidP="00A97522">
      <w:pPr>
        <w:pStyle w:val="Titre1"/>
        <w:numPr>
          <w:ilvl w:val="0"/>
          <w:numId w:val="1"/>
        </w:numPr>
        <w:rPr>
          <w:rFonts w:ascii="Times New Roman" w:hAnsi="Times New Roman" w:cs="Times New Roman"/>
          <w:b w:val="0"/>
          <w:color w:val="FF0000"/>
          <w:sz w:val="24"/>
          <w:szCs w:val="24"/>
        </w:rPr>
      </w:pPr>
      <w:r w:rsidRPr="006B5987">
        <w:rPr>
          <w:rFonts w:ascii="Times New Roman" w:hAnsi="Times New Roman" w:cs="Times New Roman"/>
          <w:sz w:val="24"/>
          <w:szCs w:val="24"/>
        </w:rPr>
        <w:t xml:space="preserve">Maintenance et entretien des locaux : </w:t>
      </w:r>
    </w:p>
    <w:p w:rsidR="00A97522" w:rsidRPr="006B5987" w:rsidRDefault="00A97522" w:rsidP="00A97522">
      <w:pPr>
        <w:rPr>
          <w:rFonts w:ascii="Times New Roman" w:hAnsi="Times New Roman"/>
        </w:rPr>
      </w:pPr>
    </w:p>
    <w:p w:rsidR="00A97522" w:rsidRPr="006B5987" w:rsidRDefault="00A97522" w:rsidP="00A97522">
      <w:pPr>
        <w:jc w:val="both"/>
        <w:rPr>
          <w:rFonts w:ascii="Times New Roman" w:hAnsi="Times New Roman"/>
        </w:rPr>
      </w:pPr>
      <w:r w:rsidRPr="006B5987">
        <w:rPr>
          <w:rFonts w:ascii="Times New Roman" w:hAnsi="Times New Roman"/>
        </w:rPr>
        <w:t>La maintenance des locaux est un enjeu permanent pour l’établissement et à même d’assurer la sécurité des biens et des usagers mais également des professionnels.</w:t>
      </w:r>
    </w:p>
    <w:p w:rsidR="00A97522" w:rsidRPr="006B5987" w:rsidRDefault="00A97522" w:rsidP="00A97522">
      <w:pPr>
        <w:jc w:val="both"/>
        <w:rPr>
          <w:rFonts w:ascii="Times New Roman" w:hAnsi="Times New Roman"/>
        </w:rPr>
      </w:pPr>
      <w:r w:rsidRPr="006B5987">
        <w:rPr>
          <w:rFonts w:ascii="Times New Roman" w:hAnsi="Times New Roman"/>
        </w:rPr>
        <w:t>Aussi, la permanence d’un état des lieux permettant un cadre de vie agréable autant pour les usagers qu’un cadre d’environnement satisfaisant pour les professionnels est un atout dans la qualité continue de la prise en  charge</w:t>
      </w:r>
      <w:r w:rsidR="008F32D8" w:rsidRPr="006B5987">
        <w:rPr>
          <w:rFonts w:ascii="Times New Roman" w:hAnsi="Times New Roman"/>
        </w:rPr>
        <w:t>.</w:t>
      </w:r>
    </w:p>
    <w:p w:rsidR="00A97522" w:rsidRPr="006B5987" w:rsidRDefault="00A97522" w:rsidP="00A97522">
      <w:pPr>
        <w:jc w:val="both"/>
        <w:rPr>
          <w:rFonts w:ascii="Times New Roman" w:hAnsi="Times New Roman"/>
        </w:rPr>
      </w:pPr>
    </w:p>
    <w:p w:rsidR="00A97522" w:rsidRPr="006B5987" w:rsidRDefault="00A97522" w:rsidP="00D96EA6">
      <w:pPr>
        <w:pStyle w:val="Paragraphedeliste"/>
        <w:numPr>
          <w:ilvl w:val="0"/>
          <w:numId w:val="96"/>
        </w:numPr>
        <w:jc w:val="both"/>
        <w:rPr>
          <w:rFonts w:ascii="Times New Roman" w:hAnsi="Times New Roman" w:cs="Times New Roman"/>
        </w:rPr>
      </w:pPr>
      <w:r w:rsidRPr="006B5987">
        <w:rPr>
          <w:rFonts w:ascii="Times New Roman" w:hAnsi="Times New Roman" w:cs="Times New Roman"/>
        </w:rPr>
        <w:t>Etat des lieux</w:t>
      </w: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Les problématiques structurelles sont les suivantes en lien avec les projets environnementaux :</w:t>
      </w:r>
    </w:p>
    <w:p w:rsidR="00A97522" w:rsidRPr="006B5987" w:rsidRDefault="00A97522" w:rsidP="00D96EA6">
      <w:pPr>
        <w:pStyle w:val="Paragraphedeliste"/>
        <w:numPr>
          <w:ilvl w:val="0"/>
          <w:numId w:val="93"/>
        </w:numPr>
        <w:jc w:val="both"/>
        <w:rPr>
          <w:rFonts w:ascii="Times New Roman" w:hAnsi="Times New Roman" w:cs="Times New Roman"/>
        </w:rPr>
      </w:pPr>
      <w:r w:rsidRPr="006B5987">
        <w:rPr>
          <w:rFonts w:ascii="Times New Roman" w:hAnsi="Times New Roman" w:cs="Times New Roman"/>
        </w:rPr>
        <w:t>aménagement du parc extérieur à la Résidence avec création d’une ouverture sur l’EHPAD.</w:t>
      </w:r>
    </w:p>
    <w:p w:rsidR="00A97522" w:rsidRPr="006B5987" w:rsidRDefault="00A97522" w:rsidP="00D96EA6">
      <w:pPr>
        <w:pStyle w:val="Paragraphedeliste"/>
        <w:numPr>
          <w:ilvl w:val="0"/>
          <w:numId w:val="93"/>
        </w:numPr>
        <w:jc w:val="both"/>
        <w:rPr>
          <w:rFonts w:ascii="Times New Roman" w:hAnsi="Times New Roman" w:cs="Times New Roman"/>
        </w:rPr>
      </w:pPr>
      <w:r w:rsidRPr="006B5987">
        <w:rPr>
          <w:rFonts w:ascii="Times New Roman" w:hAnsi="Times New Roman" w:cs="Times New Roman"/>
        </w:rPr>
        <w:t>aménagement d’une zone de stationnement des ambulances avec partie abritée permettant une amélioration de la prise en charge des usagers, en dehors de la zone principale d’accueil.</w:t>
      </w:r>
    </w:p>
    <w:p w:rsidR="00A97522" w:rsidRPr="006B5987" w:rsidRDefault="00A97522" w:rsidP="00D96EA6">
      <w:pPr>
        <w:pStyle w:val="Paragraphedeliste"/>
        <w:numPr>
          <w:ilvl w:val="0"/>
          <w:numId w:val="93"/>
        </w:numPr>
        <w:jc w:val="both"/>
        <w:rPr>
          <w:rFonts w:ascii="Times New Roman" w:hAnsi="Times New Roman" w:cs="Times New Roman"/>
        </w:rPr>
      </w:pPr>
      <w:r w:rsidRPr="006B5987">
        <w:rPr>
          <w:rFonts w:ascii="Times New Roman" w:hAnsi="Times New Roman" w:cs="Times New Roman"/>
        </w:rPr>
        <w:t>création d’une zone abritée pour les piétons sur l’arrière du bâtiment et  d’une zone de stationnement abritée ainsi que création d’une zone de stationnement 2 roues</w:t>
      </w:r>
      <w:r w:rsidR="008F32D8" w:rsidRPr="006B5987">
        <w:rPr>
          <w:rFonts w:ascii="Times New Roman" w:hAnsi="Times New Roman" w:cs="Times New Roman"/>
        </w:rPr>
        <w:t xml:space="preserve"> et aménagé pour le rechargement des VAE</w:t>
      </w:r>
      <w:r w:rsidRPr="006B5987">
        <w:rPr>
          <w:rFonts w:ascii="Times New Roman" w:hAnsi="Times New Roman" w:cs="Times New Roman"/>
        </w:rPr>
        <w:t>.</w:t>
      </w:r>
    </w:p>
    <w:p w:rsidR="00A97522" w:rsidRPr="006B5987" w:rsidRDefault="00A97522" w:rsidP="00D96EA6">
      <w:pPr>
        <w:pStyle w:val="Paragraphedeliste"/>
        <w:numPr>
          <w:ilvl w:val="0"/>
          <w:numId w:val="93"/>
        </w:numPr>
        <w:jc w:val="both"/>
        <w:rPr>
          <w:rFonts w:ascii="Times New Roman" w:hAnsi="Times New Roman" w:cs="Times New Roman"/>
        </w:rPr>
      </w:pPr>
      <w:r w:rsidRPr="006B5987">
        <w:rPr>
          <w:rFonts w:ascii="Times New Roman" w:hAnsi="Times New Roman" w:cs="Times New Roman"/>
        </w:rPr>
        <w:t>fermeture du parking extérieur</w:t>
      </w:r>
    </w:p>
    <w:p w:rsidR="00A97522" w:rsidRPr="006B5987" w:rsidRDefault="00A97522" w:rsidP="00D96EA6">
      <w:pPr>
        <w:pStyle w:val="Paragraphedeliste"/>
        <w:numPr>
          <w:ilvl w:val="0"/>
          <w:numId w:val="93"/>
        </w:numPr>
        <w:jc w:val="both"/>
        <w:rPr>
          <w:rFonts w:ascii="Times New Roman" w:hAnsi="Times New Roman" w:cs="Times New Roman"/>
        </w:rPr>
      </w:pPr>
      <w:r w:rsidRPr="006B5987">
        <w:rPr>
          <w:rFonts w:ascii="Times New Roman" w:hAnsi="Times New Roman" w:cs="Times New Roman"/>
        </w:rPr>
        <w:t>agrandissement de la zone d’accueil de jour pour répondre aux problématiques d’a</w:t>
      </w:r>
      <w:r w:rsidR="008F32D8" w:rsidRPr="006B5987">
        <w:rPr>
          <w:rFonts w:ascii="Times New Roman" w:hAnsi="Times New Roman" w:cs="Times New Roman"/>
        </w:rPr>
        <w:t>rrivée et de départ des usagers.</w:t>
      </w:r>
    </w:p>
    <w:p w:rsidR="00A97522" w:rsidRPr="006B5987" w:rsidRDefault="00A97522" w:rsidP="00D96EA6">
      <w:pPr>
        <w:pStyle w:val="Paragraphedeliste"/>
        <w:numPr>
          <w:ilvl w:val="0"/>
          <w:numId w:val="93"/>
        </w:numPr>
        <w:jc w:val="both"/>
        <w:rPr>
          <w:rFonts w:ascii="Times New Roman" w:hAnsi="Times New Roman" w:cs="Times New Roman"/>
        </w:rPr>
      </w:pPr>
      <w:r w:rsidRPr="006B5987">
        <w:rPr>
          <w:rFonts w:ascii="Times New Roman" w:hAnsi="Times New Roman" w:cs="Times New Roman"/>
        </w:rPr>
        <w:t>extension du parc privatif</w:t>
      </w:r>
      <w:r w:rsidR="008F32D8" w:rsidRPr="006B5987">
        <w:rPr>
          <w:rFonts w:ascii="Times New Roman" w:hAnsi="Times New Roman" w:cs="Times New Roman"/>
        </w:rPr>
        <w:t xml:space="preserve"> attaché à l’</w:t>
      </w:r>
      <w:r w:rsidRPr="006B5987">
        <w:rPr>
          <w:rFonts w:ascii="Times New Roman" w:hAnsi="Times New Roman" w:cs="Times New Roman"/>
        </w:rPr>
        <w:t>unité Alzheimer</w:t>
      </w:r>
      <w:r w:rsidR="008F32D8" w:rsidRPr="006B5987">
        <w:rPr>
          <w:rFonts w:ascii="Times New Roman" w:hAnsi="Times New Roman" w:cs="Times New Roman"/>
        </w:rPr>
        <w:t>.</w:t>
      </w: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Le Projet global a été présenté aux usagers et aux familles  au mois de  septembre 201</w:t>
      </w:r>
      <w:r w:rsidR="008F32D8" w:rsidRPr="006B5987">
        <w:rPr>
          <w:rFonts w:ascii="Times New Roman" w:hAnsi="Times New Roman" w:cs="Times New Roman"/>
        </w:rPr>
        <w:t xml:space="preserve">8 et au mois d’octobre 2018 au </w:t>
      </w:r>
      <w:r w:rsidRPr="006B5987">
        <w:rPr>
          <w:rFonts w:ascii="Times New Roman" w:hAnsi="Times New Roman" w:cs="Times New Roman"/>
        </w:rPr>
        <w:t>Conseil de la vie sociale et au Conseil d’administration.</w:t>
      </w: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Certaines modifications seront cependant  à envisager en fonct</w:t>
      </w:r>
      <w:r w:rsidR="008F32D8" w:rsidRPr="006B5987">
        <w:rPr>
          <w:rFonts w:ascii="Times New Roman" w:hAnsi="Times New Roman" w:cs="Times New Roman"/>
        </w:rPr>
        <w:t>ion de l’évolution des types de</w:t>
      </w:r>
      <w:r w:rsidRPr="006B5987">
        <w:rPr>
          <w:rFonts w:ascii="Times New Roman" w:hAnsi="Times New Roman" w:cs="Times New Roman"/>
        </w:rPr>
        <w:t xml:space="preserve"> populations accueillie</w:t>
      </w:r>
      <w:r w:rsidR="008F32D8" w:rsidRPr="006B5987">
        <w:rPr>
          <w:rFonts w:ascii="Times New Roman" w:hAnsi="Times New Roman" w:cs="Times New Roman"/>
        </w:rPr>
        <w:t xml:space="preserve">s </w:t>
      </w:r>
      <w:r w:rsidRPr="006B5987">
        <w:rPr>
          <w:rFonts w:ascii="Times New Roman" w:hAnsi="Times New Roman" w:cs="Times New Roman"/>
        </w:rPr>
        <w:t>notamment les personnes en situation de Handicap.</w:t>
      </w: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lastRenderedPageBreak/>
        <w:t xml:space="preserve">Egalement, il existe une réflexion ayant aboutie à une </w:t>
      </w:r>
      <w:r w:rsidR="008F32D8" w:rsidRPr="006B5987">
        <w:rPr>
          <w:rFonts w:ascii="Times New Roman" w:hAnsi="Times New Roman" w:cs="Times New Roman"/>
        </w:rPr>
        <w:t xml:space="preserve">projection sur la sécurisation </w:t>
      </w:r>
      <w:r w:rsidRPr="006B5987">
        <w:rPr>
          <w:rFonts w:ascii="Times New Roman" w:hAnsi="Times New Roman" w:cs="Times New Roman"/>
        </w:rPr>
        <w:t>au sein de l’unité Alzheimer avec la mise en place d’un dispositif à l’entrée des chambres individuelles qui deviend</w:t>
      </w:r>
      <w:r w:rsidR="008F32D8" w:rsidRPr="006B5987">
        <w:rPr>
          <w:rFonts w:ascii="Times New Roman" w:hAnsi="Times New Roman" w:cs="Times New Roman"/>
        </w:rPr>
        <w:t xml:space="preserve">raient </w:t>
      </w:r>
      <w:r w:rsidRPr="006B5987">
        <w:rPr>
          <w:rFonts w:ascii="Times New Roman" w:hAnsi="Times New Roman" w:cs="Times New Roman"/>
        </w:rPr>
        <w:t>accessibles uniquement par l’utilisateur et éviterait la circulation d’usagers déambulant.</w:t>
      </w: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L’organisation de la maintenance et de l’entretien des locaux poursuivra une procédure nécessitant une formalisation plus précise au cours du présent projet d’établissement :</w:t>
      </w: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D96EA6">
      <w:pPr>
        <w:pStyle w:val="Paragraphedeliste"/>
        <w:numPr>
          <w:ilvl w:val="0"/>
          <w:numId w:val="123"/>
        </w:numPr>
        <w:jc w:val="both"/>
        <w:rPr>
          <w:rFonts w:ascii="Times New Roman" w:hAnsi="Times New Roman" w:cs="Times New Roman"/>
        </w:rPr>
      </w:pPr>
      <w:r w:rsidRPr="006B5987">
        <w:rPr>
          <w:rFonts w:ascii="Times New Roman" w:hAnsi="Times New Roman" w:cs="Times New Roman"/>
        </w:rPr>
        <w:t>réfection  au fur et à mesure des départ</w:t>
      </w:r>
      <w:r w:rsidR="008F32D8" w:rsidRPr="006B5987">
        <w:rPr>
          <w:rFonts w:ascii="Times New Roman" w:hAnsi="Times New Roman" w:cs="Times New Roman"/>
        </w:rPr>
        <w:t>s</w:t>
      </w:r>
      <w:r w:rsidRPr="006B5987">
        <w:rPr>
          <w:rFonts w:ascii="Times New Roman" w:hAnsi="Times New Roman" w:cs="Times New Roman"/>
        </w:rPr>
        <w:t xml:space="preserve"> des chambres :</w:t>
      </w:r>
      <w:r w:rsidR="008F32D8" w:rsidRPr="006B5987">
        <w:rPr>
          <w:rFonts w:ascii="Times New Roman" w:hAnsi="Times New Roman" w:cs="Times New Roman"/>
        </w:rPr>
        <w:t xml:space="preserve"> la procédure est  engagée </w:t>
      </w:r>
      <w:r w:rsidRPr="006B5987">
        <w:rPr>
          <w:rFonts w:ascii="Times New Roman" w:hAnsi="Times New Roman" w:cs="Times New Roman"/>
        </w:rPr>
        <w:t>avec des modalités à définir</w:t>
      </w:r>
      <w:r w:rsidR="008F32D8" w:rsidRPr="006B5987">
        <w:rPr>
          <w:rFonts w:ascii="Times New Roman" w:hAnsi="Times New Roman" w:cs="Times New Roman"/>
        </w:rPr>
        <w:t>.</w:t>
      </w:r>
      <w:r w:rsidRPr="006B5987">
        <w:rPr>
          <w:rFonts w:ascii="Times New Roman" w:hAnsi="Times New Roman" w:cs="Times New Roman"/>
        </w:rPr>
        <w:t xml:space="preserve"> </w:t>
      </w:r>
    </w:p>
    <w:p w:rsidR="00A97522" w:rsidRPr="006B5987" w:rsidRDefault="00A97522" w:rsidP="00D96EA6">
      <w:pPr>
        <w:pStyle w:val="Paragraphedeliste"/>
        <w:numPr>
          <w:ilvl w:val="0"/>
          <w:numId w:val="123"/>
        </w:numPr>
        <w:jc w:val="both"/>
        <w:rPr>
          <w:rFonts w:ascii="Times New Roman" w:hAnsi="Times New Roman" w:cs="Times New Roman"/>
        </w:rPr>
      </w:pPr>
      <w:r w:rsidRPr="006B5987">
        <w:rPr>
          <w:rFonts w:ascii="Times New Roman" w:hAnsi="Times New Roman" w:cs="Times New Roman"/>
        </w:rPr>
        <w:t>réfection des sanitaires individuels débutée</w:t>
      </w:r>
      <w:r w:rsidR="008F32D8" w:rsidRPr="006B5987">
        <w:rPr>
          <w:rFonts w:ascii="Times New Roman" w:hAnsi="Times New Roman" w:cs="Times New Roman"/>
        </w:rPr>
        <w:t>.</w:t>
      </w:r>
    </w:p>
    <w:p w:rsidR="00A97522" w:rsidRPr="006B5987" w:rsidRDefault="00A97522" w:rsidP="00D96EA6">
      <w:pPr>
        <w:pStyle w:val="Paragraphedeliste"/>
        <w:numPr>
          <w:ilvl w:val="0"/>
          <w:numId w:val="123"/>
        </w:numPr>
        <w:jc w:val="both"/>
        <w:rPr>
          <w:rFonts w:ascii="Times New Roman" w:hAnsi="Times New Roman" w:cs="Times New Roman"/>
        </w:rPr>
      </w:pPr>
      <w:r w:rsidRPr="006B5987">
        <w:rPr>
          <w:rFonts w:ascii="Times New Roman" w:hAnsi="Times New Roman" w:cs="Times New Roman"/>
        </w:rPr>
        <w:t>entretien  des parties communes : procédure externalisée pour ménage</w:t>
      </w:r>
      <w:r w:rsidR="008F32D8" w:rsidRPr="006B5987">
        <w:rPr>
          <w:rFonts w:ascii="Times New Roman" w:hAnsi="Times New Roman" w:cs="Times New Roman"/>
        </w:rPr>
        <w:t>.</w:t>
      </w:r>
      <w:r w:rsidRPr="006B5987">
        <w:rPr>
          <w:rFonts w:ascii="Times New Roman" w:hAnsi="Times New Roman" w:cs="Times New Roman"/>
        </w:rPr>
        <w:t xml:space="preserve"> </w:t>
      </w:r>
    </w:p>
    <w:p w:rsidR="00A97522" w:rsidRPr="006B5987" w:rsidRDefault="00A97522" w:rsidP="00D96EA6">
      <w:pPr>
        <w:pStyle w:val="Paragraphedeliste"/>
        <w:numPr>
          <w:ilvl w:val="0"/>
          <w:numId w:val="123"/>
        </w:numPr>
        <w:jc w:val="both"/>
        <w:rPr>
          <w:rFonts w:ascii="Times New Roman" w:hAnsi="Times New Roman" w:cs="Times New Roman"/>
        </w:rPr>
      </w:pPr>
      <w:r w:rsidRPr="006B5987">
        <w:rPr>
          <w:rFonts w:ascii="Times New Roman" w:hAnsi="Times New Roman" w:cs="Times New Roman"/>
        </w:rPr>
        <w:t>entretien des chambres et office en interne</w:t>
      </w:r>
      <w:r w:rsidR="008F32D8" w:rsidRPr="006B5987">
        <w:rPr>
          <w:rFonts w:ascii="Times New Roman" w:hAnsi="Times New Roman" w:cs="Times New Roman"/>
        </w:rPr>
        <w:t>.</w:t>
      </w:r>
      <w:r w:rsidRPr="006B5987">
        <w:rPr>
          <w:rFonts w:ascii="Times New Roman" w:hAnsi="Times New Roman" w:cs="Times New Roman"/>
        </w:rPr>
        <w:t xml:space="preserve"> </w:t>
      </w:r>
    </w:p>
    <w:p w:rsidR="00A97522" w:rsidRPr="006B5987" w:rsidRDefault="00A97522" w:rsidP="00D96EA6">
      <w:pPr>
        <w:pStyle w:val="Paragraphedeliste"/>
        <w:numPr>
          <w:ilvl w:val="0"/>
          <w:numId w:val="123"/>
        </w:numPr>
        <w:jc w:val="both"/>
        <w:rPr>
          <w:rFonts w:ascii="Times New Roman" w:hAnsi="Times New Roman" w:cs="Times New Roman"/>
        </w:rPr>
      </w:pPr>
      <w:r w:rsidRPr="006B5987">
        <w:rPr>
          <w:rFonts w:ascii="Times New Roman" w:hAnsi="Times New Roman" w:cs="Times New Roman"/>
        </w:rPr>
        <w:t>entretien externalisé pour certains travaux nécessitant une technicité importante</w:t>
      </w:r>
      <w:r w:rsidR="008F32D8" w:rsidRPr="006B5987">
        <w:rPr>
          <w:rFonts w:ascii="Times New Roman" w:hAnsi="Times New Roman" w:cs="Times New Roman"/>
        </w:rPr>
        <w:t>.</w:t>
      </w:r>
    </w:p>
    <w:p w:rsidR="00A97522" w:rsidRPr="006B5987" w:rsidRDefault="00A97522" w:rsidP="00D96EA6">
      <w:pPr>
        <w:pStyle w:val="Paragraphedeliste"/>
        <w:numPr>
          <w:ilvl w:val="0"/>
          <w:numId w:val="123"/>
        </w:numPr>
        <w:jc w:val="both"/>
        <w:rPr>
          <w:rFonts w:ascii="Times New Roman" w:hAnsi="Times New Roman" w:cs="Times New Roman"/>
        </w:rPr>
      </w:pPr>
      <w:r w:rsidRPr="006B5987">
        <w:rPr>
          <w:rFonts w:ascii="Times New Roman" w:hAnsi="Times New Roman" w:cs="Times New Roman"/>
        </w:rPr>
        <w:t>poursuivre la mutualisation des agents techniques  de l’EHPAD avec le FAM Jean Jannin</w:t>
      </w:r>
      <w:r w:rsidR="008F32D8" w:rsidRPr="006B5987">
        <w:rPr>
          <w:rFonts w:ascii="Times New Roman" w:hAnsi="Times New Roman" w:cs="Times New Roman"/>
        </w:rPr>
        <w:t>.</w:t>
      </w: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Axe amélioration</w:t>
      </w: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D96EA6">
      <w:pPr>
        <w:pStyle w:val="Paragraphedeliste"/>
        <w:numPr>
          <w:ilvl w:val="0"/>
          <w:numId w:val="123"/>
        </w:numPr>
        <w:jc w:val="both"/>
        <w:rPr>
          <w:rFonts w:ascii="Times New Roman" w:hAnsi="Times New Roman" w:cs="Times New Roman"/>
        </w:rPr>
      </w:pPr>
      <w:r w:rsidRPr="006B5987">
        <w:rPr>
          <w:rFonts w:ascii="Times New Roman" w:hAnsi="Times New Roman" w:cs="Times New Roman"/>
        </w:rPr>
        <w:t xml:space="preserve">la GMAO : Gestion </w:t>
      </w:r>
      <w:r w:rsidR="008F32D8" w:rsidRPr="006B5987">
        <w:rPr>
          <w:rFonts w:ascii="Times New Roman" w:hAnsi="Times New Roman" w:cs="Times New Roman"/>
        </w:rPr>
        <w:t xml:space="preserve">de maintenance </w:t>
      </w:r>
      <w:r w:rsidRPr="006B5987">
        <w:rPr>
          <w:rFonts w:ascii="Times New Roman" w:hAnsi="Times New Roman" w:cs="Times New Roman"/>
        </w:rPr>
        <w:t>assistée par ordinateur et le développement d’automates sur  des éléments nécessitant  une surveillance</w:t>
      </w:r>
      <w:r w:rsidR="008F32D8" w:rsidRPr="006B5987">
        <w:rPr>
          <w:rFonts w:ascii="Times New Roman" w:hAnsi="Times New Roman" w:cs="Times New Roman"/>
        </w:rPr>
        <w:t>.</w:t>
      </w: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Ce sont des projections d’avenir qui permettraient une ge</w:t>
      </w:r>
      <w:r w:rsidR="008F32D8" w:rsidRPr="006B5987">
        <w:rPr>
          <w:rFonts w:ascii="Times New Roman" w:hAnsi="Times New Roman" w:cs="Times New Roman"/>
        </w:rPr>
        <w:t>stion optimisée des équipements</w:t>
      </w:r>
      <w:r w:rsidRPr="006B5987">
        <w:rPr>
          <w:rFonts w:ascii="Times New Roman" w:hAnsi="Times New Roman" w:cs="Times New Roman"/>
        </w:rPr>
        <w:t>.</w:t>
      </w: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Les moyens de mise en adéquation avec ces nouvelles techniques devront être suivies et réfléchies afin d’envisager leurs mises en œuvre.</w:t>
      </w: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D96EA6">
      <w:pPr>
        <w:pStyle w:val="Paragraphedeliste"/>
        <w:numPr>
          <w:ilvl w:val="0"/>
          <w:numId w:val="123"/>
        </w:numPr>
        <w:jc w:val="both"/>
        <w:rPr>
          <w:rFonts w:ascii="Times New Roman" w:hAnsi="Times New Roman" w:cs="Times New Roman"/>
        </w:rPr>
      </w:pPr>
      <w:r w:rsidRPr="006B5987">
        <w:rPr>
          <w:rFonts w:ascii="Times New Roman" w:hAnsi="Times New Roman" w:cs="Times New Roman"/>
        </w:rPr>
        <w:t>La transmission des  alarmes des poste techniques sur les postes téléphoniques d’astreintes est un élément  à mettre en œuvre afin d’améliorer la réactivité des agents mis en situation</w:t>
      </w:r>
      <w:r w:rsidR="008F32D8" w:rsidRPr="006B5987">
        <w:rPr>
          <w:rFonts w:ascii="Times New Roman" w:hAnsi="Times New Roman" w:cs="Times New Roman"/>
        </w:rPr>
        <w:t>.</w:t>
      </w:r>
    </w:p>
    <w:p w:rsidR="00A97522" w:rsidRPr="006B5987" w:rsidRDefault="00A97522" w:rsidP="002440E9">
      <w:pPr>
        <w:pStyle w:val="Paragraphedeliste"/>
        <w:numPr>
          <w:ilvl w:val="0"/>
          <w:numId w:val="123"/>
        </w:numPr>
        <w:jc w:val="both"/>
        <w:rPr>
          <w:rFonts w:ascii="Times New Roman" w:hAnsi="Times New Roman" w:cs="Times New Roman"/>
        </w:rPr>
      </w:pPr>
      <w:r w:rsidRPr="006B5987">
        <w:rPr>
          <w:rFonts w:ascii="Times New Roman" w:hAnsi="Times New Roman" w:cs="Times New Roman"/>
        </w:rPr>
        <w:t>L’utilisation de l’outil Médiane pour</w:t>
      </w:r>
      <w:r w:rsidR="008F32D8" w:rsidRPr="006B5987">
        <w:rPr>
          <w:rFonts w:ascii="Times New Roman" w:hAnsi="Times New Roman" w:cs="Times New Roman"/>
        </w:rPr>
        <w:t xml:space="preserve"> certaines</w:t>
      </w:r>
      <w:r w:rsidRPr="006B5987">
        <w:rPr>
          <w:rFonts w:ascii="Times New Roman" w:hAnsi="Times New Roman" w:cs="Times New Roman"/>
        </w:rPr>
        <w:t xml:space="preserve"> interventions avec la  mise en place de procédures formalisées pour les agents ainsi que la programmation de l’entretien de di</w:t>
      </w:r>
      <w:r w:rsidR="008F32D8" w:rsidRPr="006B5987">
        <w:rPr>
          <w:rFonts w:ascii="Times New Roman" w:hAnsi="Times New Roman" w:cs="Times New Roman"/>
        </w:rPr>
        <w:t xml:space="preserve">spositifs médicaux spécifiques comme les rails de levée </w:t>
      </w:r>
      <w:r w:rsidRPr="006B5987">
        <w:rPr>
          <w:rFonts w:ascii="Times New Roman" w:hAnsi="Times New Roman" w:cs="Times New Roman"/>
        </w:rPr>
        <w:t xml:space="preserve">est à </w:t>
      </w:r>
      <w:r w:rsidR="008F32D8" w:rsidRPr="006B5987">
        <w:rPr>
          <w:rFonts w:ascii="Times New Roman" w:hAnsi="Times New Roman" w:cs="Times New Roman"/>
        </w:rPr>
        <w:t>d</w:t>
      </w:r>
      <w:r w:rsidRPr="006B5987">
        <w:rPr>
          <w:rFonts w:ascii="Times New Roman" w:hAnsi="Times New Roman" w:cs="Times New Roman"/>
        </w:rPr>
        <w:t>évelopper.</w:t>
      </w: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ind w:left="927"/>
        <w:jc w:val="both"/>
        <w:rPr>
          <w:rFonts w:ascii="Times New Roman" w:hAnsi="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3266"/>
        <w:gridCol w:w="2904"/>
      </w:tblGrid>
      <w:tr w:rsidR="00A97522" w:rsidRPr="006B5987" w:rsidTr="0008754D">
        <w:trPr>
          <w:trHeight w:val="701"/>
        </w:trPr>
        <w:tc>
          <w:tcPr>
            <w:tcW w:w="6244" w:type="dxa"/>
            <w:gridSpan w:val="2"/>
          </w:tcPr>
          <w:p w:rsidR="00A97522" w:rsidRPr="006B5987" w:rsidRDefault="00A97522" w:rsidP="0008754D">
            <w:pPr>
              <w:pStyle w:val="Titre1"/>
              <w:ind w:left="0"/>
              <w:jc w:val="center"/>
              <w:rPr>
                <w:rFonts w:ascii="Times New Roman" w:hAnsi="Times New Roman" w:cs="Times New Roman"/>
                <w:b w:val="0"/>
                <w:color w:val="auto"/>
                <w:sz w:val="24"/>
                <w:szCs w:val="24"/>
              </w:rPr>
            </w:pPr>
            <w:r w:rsidRPr="006B5987">
              <w:rPr>
                <w:rFonts w:ascii="Times New Roman" w:hAnsi="Times New Roman" w:cs="Times New Roman"/>
                <w:b w:val="0"/>
                <w:color w:val="auto"/>
                <w:sz w:val="24"/>
                <w:szCs w:val="24"/>
              </w:rPr>
              <w:lastRenderedPageBreak/>
              <w:t>Maintenance et entretien des locaux</w:t>
            </w:r>
          </w:p>
        </w:tc>
        <w:tc>
          <w:tcPr>
            <w:tcW w:w="2936" w:type="dxa"/>
          </w:tcPr>
          <w:p w:rsidR="00A97522" w:rsidRPr="006B5987" w:rsidRDefault="00A97522" w:rsidP="0008754D">
            <w:pPr>
              <w:ind w:left="0"/>
              <w:rPr>
                <w:rFonts w:ascii="Times New Roman" w:hAnsi="Times New Roman"/>
              </w:rPr>
            </w:pPr>
          </w:p>
        </w:tc>
      </w:tr>
      <w:tr w:rsidR="00A97522" w:rsidRPr="006B5987" w:rsidTr="0008754D">
        <w:trPr>
          <w:trHeight w:val="855"/>
        </w:trPr>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n°67</w:t>
            </w:r>
          </w:p>
          <w:p w:rsidR="00A97522" w:rsidRPr="006B5987" w:rsidRDefault="00A97522" w:rsidP="0008754D">
            <w:pPr>
              <w:rPr>
                <w:rFonts w:ascii="Times New Roman" w:hAnsi="Times New Roman"/>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Suivi des aménagements et améliorations techniques débutés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 xml:space="preserve">-assurer la sécurité  des usagers et des professionnels et leurs  biens </w:t>
            </w:r>
          </w:p>
          <w:p w:rsidR="00A97522" w:rsidRPr="006B5987" w:rsidRDefault="00A97522" w:rsidP="0008754D">
            <w:pPr>
              <w:ind w:left="0"/>
              <w:rPr>
                <w:rFonts w:ascii="Times New Roman" w:hAnsi="Times New Roman"/>
              </w:rPr>
            </w:pPr>
            <w:r w:rsidRPr="006B5987">
              <w:rPr>
                <w:rFonts w:ascii="Times New Roman" w:hAnsi="Times New Roman"/>
              </w:rPr>
              <w:t xml:space="preserve">- permettre un cadre de vie et un cadre d’exercice professionnel agréable </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 Echéance : 2020</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 usagers,</w:t>
            </w:r>
          </w:p>
          <w:p w:rsidR="00A97522" w:rsidRPr="006B5987" w:rsidRDefault="00A97522" w:rsidP="0008754D">
            <w:pPr>
              <w:rPr>
                <w:rFonts w:ascii="Times New Roman" w:hAnsi="Times New Roman"/>
              </w:rPr>
            </w:pPr>
          </w:p>
          <w:p w:rsidR="00A97522" w:rsidRPr="006B5987" w:rsidRDefault="00DD651A" w:rsidP="0008754D">
            <w:pPr>
              <w:ind w:left="0"/>
              <w:rPr>
                <w:rFonts w:ascii="Times New Roman" w:hAnsi="Times New Roman"/>
              </w:rPr>
            </w:pPr>
            <w:r>
              <w:rPr>
                <w:rFonts w:ascii="Times New Roman" w:hAnsi="Times New Roman"/>
              </w:rPr>
              <w:t xml:space="preserve">Responsables institutionnels : </w:t>
            </w:r>
            <w:r w:rsidR="00A97522" w:rsidRPr="006B5987">
              <w:rPr>
                <w:rFonts w:ascii="Times New Roman" w:hAnsi="Times New Roman"/>
              </w:rPr>
              <w:t>directeur,  cadre supérieur de santé,  responsable financier</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agents techniques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 </w:t>
            </w: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  calendrier de suivi des travaux engagés ou programmés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D96EA6">
      <w:pPr>
        <w:pStyle w:val="Paragraphedeliste"/>
        <w:numPr>
          <w:ilvl w:val="0"/>
          <w:numId w:val="96"/>
        </w:numPr>
        <w:jc w:val="both"/>
        <w:rPr>
          <w:rFonts w:ascii="Times New Roman" w:hAnsi="Times New Roman" w:cs="Times New Roman"/>
        </w:rPr>
      </w:pPr>
      <w:r w:rsidRPr="006B5987">
        <w:rPr>
          <w:rFonts w:ascii="Times New Roman" w:hAnsi="Times New Roman" w:cs="Times New Roman"/>
        </w:rPr>
        <w:t>Enjeux et objectifs</w:t>
      </w: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Plusieurs enjeux sont prioritaires au cours du présent projet d’établissement et en particulier :</w:t>
      </w:r>
    </w:p>
    <w:p w:rsidR="00A97522" w:rsidRPr="006B5987" w:rsidRDefault="00A97522" w:rsidP="00D96EA6">
      <w:pPr>
        <w:pStyle w:val="Paragraphedeliste"/>
        <w:numPr>
          <w:ilvl w:val="0"/>
          <w:numId w:val="124"/>
        </w:numPr>
        <w:jc w:val="both"/>
        <w:rPr>
          <w:rFonts w:ascii="Times New Roman" w:hAnsi="Times New Roman" w:cs="Times New Roman"/>
        </w:rPr>
      </w:pPr>
      <w:r w:rsidRPr="006B5987">
        <w:rPr>
          <w:rFonts w:ascii="Times New Roman" w:hAnsi="Times New Roman" w:cs="Times New Roman"/>
        </w:rPr>
        <w:t>L’amélioration de la qualité de vie de l’usager</w:t>
      </w:r>
      <w:r w:rsidR="008F32D8" w:rsidRPr="006B5987">
        <w:rPr>
          <w:rFonts w:ascii="Times New Roman" w:hAnsi="Times New Roman" w:cs="Times New Roman"/>
        </w:rPr>
        <w:t xml:space="preserve"> </w:t>
      </w:r>
      <w:r w:rsidRPr="006B5987">
        <w:rPr>
          <w:rFonts w:ascii="Times New Roman" w:hAnsi="Times New Roman" w:cs="Times New Roman"/>
        </w:rPr>
        <w:t>par l’amélioration du cadre de vie défini comme « l’environnement physique, matériel, social et organisationnel »</w:t>
      </w:r>
      <w:r w:rsidR="008F32D8" w:rsidRPr="006B5987">
        <w:rPr>
          <w:rFonts w:ascii="Times New Roman" w:hAnsi="Times New Roman" w:cs="Times New Roman"/>
        </w:rPr>
        <w:t>.</w:t>
      </w:r>
      <w:r w:rsidRPr="006B5987">
        <w:rPr>
          <w:rFonts w:ascii="Times New Roman" w:hAnsi="Times New Roman" w:cs="Times New Roman"/>
        </w:rPr>
        <w:t xml:space="preserve"> </w:t>
      </w:r>
    </w:p>
    <w:p w:rsidR="00A97522" w:rsidRPr="006B5987" w:rsidRDefault="00A97522" w:rsidP="00D96EA6">
      <w:pPr>
        <w:pStyle w:val="Paragraphedeliste"/>
        <w:numPr>
          <w:ilvl w:val="0"/>
          <w:numId w:val="124"/>
        </w:numPr>
        <w:jc w:val="both"/>
        <w:rPr>
          <w:rFonts w:ascii="Times New Roman" w:hAnsi="Times New Roman" w:cs="Times New Roman"/>
        </w:rPr>
      </w:pPr>
      <w:r w:rsidRPr="006B5987">
        <w:rPr>
          <w:rFonts w:ascii="Times New Roman" w:hAnsi="Times New Roman" w:cs="Times New Roman"/>
        </w:rPr>
        <w:t>L’aménagement du parc extérieur financé par l’établissement : cependant, le volet relatif à l’utilisation et à l’accompagnement des  usagers restent à définir.</w:t>
      </w:r>
    </w:p>
    <w:p w:rsidR="00A97522" w:rsidRPr="006B5987" w:rsidRDefault="00A97522" w:rsidP="00D96EA6">
      <w:pPr>
        <w:pStyle w:val="Paragraphedeliste"/>
        <w:numPr>
          <w:ilvl w:val="0"/>
          <w:numId w:val="124"/>
        </w:numPr>
        <w:jc w:val="both"/>
        <w:rPr>
          <w:rFonts w:ascii="Times New Roman" w:hAnsi="Times New Roman" w:cs="Times New Roman"/>
        </w:rPr>
      </w:pPr>
      <w:r w:rsidRPr="006B5987">
        <w:rPr>
          <w:rFonts w:ascii="Times New Roman" w:hAnsi="Times New Roman" w:cs="Times New Roman"/>
        </w:rPr>
        <w:t>La climatisation sur certaines zones notamment les offices de soins, la salle de relève, la salle du personnel ainsi qu’une réflexion  sur la climatisation individuelle dans les chamb</w:t>
      </w:r>
      <w:r w:rsidR="004369D7" w:rsidRPr="006B5987">
        <w:rPr>
          <w:rFonts w:ascii="Times New Roman" w:hAnsi="Times New Roman" w:cs="Times New Roman"/>
        </w:rPr>
        <w:t>res des usagers est à envisager.</w:t>
      </w: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Le cadre de vie individuel et  les espaces collectifs doivent faire l’objet d’une réflexion  d’ensemble sur les orientations suivantes :</w:t>
      </w:r>
    </w:p>
    <w:p w:rsidR="00A97522" w:rsidRPr="006B5987" w:rsidRDefault="00A97522" w:rsidP="00D96EA6">
      <w:pPr>
        <w:pStyle w:val="Paragraphedeliste"/>
        <w:numPr>
          <w:ilvl w:val="0"/>
          <w:numId w:val="125"/>
        </w:numPr>
        <w:jc w:val="both"/>
        <w:rPr>
          <w:rFonts w:ascii="Times New Roman" w:hAnsi="Times New Roman" w:cs="Times New Roman"/>
        </w:rPr>
      </w:pPr>
      <w:r w:rsidRPr="006B5987">
        <w:rPr>
          <w:rFonts w:ascii="Times New Roman" w:hAnsi="Times New Roman" w:cs="Times New Roman"/>
        </w:rPr>
        <w:t>Le développement d’outils connectiques pour les usagers</w:t>
      </w:r>
      <w:r w:rsidR="004369D7" w:rsidRPr="006B5987">
        <w:rPr>
          <w:rFonts w:ascii="Times New Roman" w:hAnsi="Times New Roman" w:cs="Times New Roman"/>
        </w:rPr>
        <w:t>.</w:t>
      </w:r>
    </w:p>
    <w:p w:rsidR="00A97522" w:rsidRPr="006B5987" w:rsidRDefault="00A97522" w:rsidP="00D96EA6">
      <w:pPr>
        <w:pStyle w:val="Paragraphedeliste"/>
        <w:numPr>
          <w:ilvl w:val="0"/>
          <w:numId w:val="125"/>
        </w:numPr>
        <w:jc w:val="both"/>
        <w:rPr>
          <w:rFonts w:ascii="Times New Roman" w:hAnsi="Times New Roman" w:cs="Times New Roman"/>
        </w:rPr>
      </w:pPr>
      <w:r w:rsidRPr="006B5987">
        <w:rPr>
          <w:rFonts w:ascii="Times New Roman" w:hAnsi="Times New Roman" w:cs="Times New Roman"/>
        </w:rPr>
        <w:t>La création d’un cybersalon</w:t>
      </w:r>
      <w:r w:rsidR="004369D7" w:rsidRPr="006B5987">
        <w:rPr>
          <w:rFonts w:ascii="Times New Roman" w:hAnsi="Times New Roman" w:cs="Times New Roman"/>
        </w:rPr>
        <w:t>.</w:t>
      </w:r>
    </w:p>
    <w:p w:rsidR="00A97522" w:rsidRPr="006B5987" w:rsidRDefault="00A97522" w:rsidP="00D96EA6">
      <w:pPr>
        <w:pStyle w:val="Paragraphedeliste"/>
        <w:numPr>
          <w:ilvl w:val="0"/>
          <w:numId w:val="125"/>
        </w:numPr>
        <w:jc w:val="both"/>
        <w:rPr>
          <w:rFonts w:ascii="Times New Roman" w:hAnsi="Times New Roman" w:cs="Times New Roman"/>
        </w:rPr>
      </w:pPr>
      <w:r w:rsidRPr="006B5987">
        <w:rPr>
          <w:rFonts w:ascii="Times New Roman" w:hAnsi="Times New Roman" w:cs="Times New Roman"/>
        </w:rPr>
        <w:t xml:space="preserve">Le maintien de la continuité de l’entretien quotidien des  espaces individuels au regard des problèmes  d’effectifs </w:t>
      </w:r>
      <w:r w:rsidR="004369D7" w:rsidRPr="006B5987">
        <w:rPr>
          <w:rFonts w:ascii="Times New Roman" w:hAnsi="Times New Roman" w:cs="Times New Roman"/>
        </w:rPr>
        <w:t xml:space="preserve">récurrents concernant les ASH </w:t>
      </w:r>
      <w:r w:rsidRPr="006B5987">
        <w:rPr>
          <w:rFonts w:ascii="Times New Roman" w:hAnsi="Times New Roman" w:cs="Times New Roman"/>
        </w:rPr>
        <w:t>engendrant un entretien quotidien 5J/7 par des prestataires extérieurs sur les  zones communes.</w:t>
      </w:r>
    </w:p>
    <w:p w:rsidR="00A97522" w:rsidRPr="006B5987" w:rsidRDefault="00A97522" w:rsidP="00A97522">
      <w:pPr>
        <w:ind w:left="0"/>
        <w:jc w:val="both"/>
        <w:rPr>
          <w:rFonts w:ascii="Times New Roman" w:hAnsi="Times New Roman"/>
        </w:rPr>
      </w:pP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Les autres points listés concernent :</w:t>
      </w:r>
    </w:p>
    <w:p w:rsidR="00A97522" w:rsidRPr="006B5987" w:rsidRDefault="00A97522" w:rsidP="00A97522">
      <w:pPr>
        <w:pStyle w:val="Paragraphedeliste"/>
        <w:ind w:left="1287"/>
        <w:jc w:val="both"/>
        <w:rPr>
          <w:rFonts w:ascii="Times New Roman" w:hAnsi="Times New Roman" w:cs="Times New Roman"/>
        </w:rPr>
      </w:pPr>
    </w:p>
    <w:p w:rsidR="00A97522" w:rsidRPr="006B5987" w:rsidRDefault="004369D7" w:rsidP="00D96EA6">
      <w:pPr>
        <w:pStyle w:val="Paragraphedeliste"/>
        <w:numPr>
          <w:ilvl w:val="0"/>
          <w:numId w:val="126"/>
        </w:numPr>
        <w:jc w:val="both"/>
        <w:rPr>
          <w:rFonts w:ascii="Times New Roman" w:hAnsi="Times New Roman" w:cs="Times New Roman"/>
        </w:rPr>
      </w:pPr>
      <w:r w:rsidRPr="006B5987">
        <w:rPr>
          <w:rFonts w:ascii="Times New Roman" w:hAnsi="Times New Roman" w:cs="Times New Roman"/>
        </w:rPr>
        <w:t xml:space="preserve">L’accessibilité </w:t>
      </w:r>
      <w:r w:rsidR="00A97522" w:rsidRPr="006B5987">
        <w:rPr>
          <w:rFonts w:ascii="Times New Roman" w:hAnsi="Times New Roman" w:cs="Times New Roman"/>
        </w:rPr>
        <w:t>des équipements et du bâtiment avec une amélioration  nécessaire de la signalétique interne et de la  signalétique urbaine</w:t>
      </w:r>
      <w:r w:rsidRPr="006B5987">
        <w:rPr>
          <w:rFonts w:ascii="Times New Roman" w:hAnsi="Times New Roman" w:cs="Times New Roman"/>
        </w:rPr>
        <w:t>.</w:t>
      </w:r>
      <w:r w:rsidR="00A97522" w:rsidRPr="006B5987">
        <w:rPr>
          <w:rFonts w:ascii="Times New Roman" w:hAnsi="Times New Roman" w:cs="Times New Roman"/>
        </w:rPr>
        <w:t xml:space="preserve"> </w:t>
      </w:r>
    </w:p>
    <w:p w:rsidR="00A97522" w:rsidRPr="006B5987" w:rsidRDefault="00A97522" w:rsidP="00D96EA6">
      <w:pPr>
        <w:pStyle w:val="Paragraphedeliste"/>
        <w:numPr>
          <w:ilvl w:val="0"/>
          <w:numId w:val="126"/>
        </w:numPr>
        <w:jc w:val="both"/>
        <w:rPr>
          <w:rFonts w:ascii="Times New Roman" w:hAnsi="Times New Roman" w:cs="Times New Roman"/>
        </w:rPr>
      </w:pPr>
      <w:r w:rsidRPr="006B5987">
        <w:rPr>
          <w:rFonts w:ascii="Times New Roman" w:hAnsi="Times New Roman" w:cs="Times New Roman"/>
        </w:rPr>
        <w:t xml:space="preserve"> Une information  sur la fréquence des  transports en commun aux abords de l’établissement</w:t>
      </w:r>
      <w:r w:rsidR="004369D7" w:rsidRPr="006B5987">
        <w:rPr>
          <w:rFonts w:ascii="Times New Roman" w:hAnsi="Times New Roman" w:cs="Times New Roman"/>
        </w:rPr>
        <w:t>.</w:t>
      </w:r>
      <w:r w:rsidRPr="006B5987">
        <w:rPr>
          <w:rFonts w:ascii="Times New Roman" w:hAnsi="Times New Roman" w:cs="Times New Roman"/>
        </w:rPr>
        <w:t xml:space="preserve"> </w:t>
      </w:r>
    </w:p>
    <w:p w:rsidR="00A97522" w:rsidRPr="006B5987" w:rsidRDefault="004369D7" w:rsidP="00D96EA6">
      <w:pPr>
        <w:pStyle w:val="Paragraphedeliste"/>
        <w:numPr>
          <w:ilvl w:val="0"/>
          <w:numId w:val="126"/>
        </w:numPr>
        <w:jc w:val="both"/>
        <w:rPr>
          <w:rFonts w:ascii="Times New Roman" w:hAnsi="Times New Roman" w:cs="Times New Roman"/>
        </w:rPr>
      </w:pPr>
      <w:r w:rsidRPr="006B5987">
        <w:rPr>
          <w:rFonts w:ascii="Times New Roman" w:hAnsi="Times New Roman" w:cs="Times New Roman"/>
        </w:rPr>
        <w:t xml:space="preserve">L’amélioration du </w:t>
      </w:r>
      <w:r w:rsidR="00A97522" w:rsidRPr="006B5987">
        <w:rPr>
          <w:rFonts w:ascii="Times New Roman" w:hAnsi="Times New Roman" w:cs="Times New Roman"/>
        </w:rPr>
        <w:t>confort hôtelier dans une optique de garantie du respect de l’intimité et de la confidentialité du cadre de vie des usagers mais aussi du  confort acoustique, du sentiment de sécurité avec renforcement des contrôles d’accès, de la convivialité et de la  modularité des locaux, du recours à la Domotique et aux nouvelles technologies de l’information.</w:t>
      </w:r>
    </w:p>
    <w:p w:rsidR="00A97522" w:rsidRPr="006B5987" w:rsidRDefault="00A97522" w:rsidP="00D96EA6">
      <w:pPr>
        <w:pStyle w:val="Paragraphedeliste"/>
        <w:numPr>
          <w:ilvl w:val="0"/>
          <w:numId w:val="126"/>
        </w:numPr>
        <w:jc w:val="both"/>
        <w:rPr>
          <w:rFonts w:ascii="Times New Roman" w:hAnsi="Times New Roman" w:cs="Times New Roman"/>
        </w:rPr>
      </w:pPr>
      <w:r w:rsidRPr="006B5987">
        <w:rPr>
          <w:rFonts w:ascii="Times New Roman" w:hAnsi="Times New Roman" w:cs="Times New Roman"/>
        </w:rPr>
        <w:t>L’individualisation d’un espace dédié pour les échanges familiaux  notamment au moment des repas  actuellement inexistant</w:t>
      </w:r>
      <w:r w:rsidR="004369D7" w:rsidRPr="006B5987">
        <w:rPr>
          <w:rFonts w:ascii="Times New Roman" w:hAnsi="Times New Roman" w:cs="Times New Roman"/>
        </w:rPr>
        <w:t>.</w:t>
      </w:r>
    </w:p>
    <w:p w:rsidR="00A97522" w:rsidRPr="006B5987" w:rsidRDefault="00A97522" w:rsidP="00D96EA6">
      <w:pPr>
        <w:pStyle w:val="Paragraphedeliste"/>
        <w:numPr>
          <w:ilvl w:val="0"/>
          <w:numId w:val="126"/>
        </w:numPr>
        <w:jc w:val="both"/>
        <w:rPr>
          <w:rFonts w:ascii="Times New Roman" w:hAnsi="Times New Roman" w:cs="Times New Roman"/>
        </w:rPr>
      </w:pPr>
      <w:r w:rsidRPr="006B5987">
        <w:rPr>
          <w:rFonts w:ascii="Times New Roman" w:hAnsi="Times New Roman" w:cs="Times New Roman"/>
        </w:rPr>
        <w:t>L’adaptation des locaux aux conditions d’activités des professionnels et à la réduction des risques professionnels et l’adaptation  des matériels et de l’organisation plutôt que des locaux</w:t>
      </w:r>
      <w:r w:rsidR="004369D7" w:rsidRPr="006B5987">
        <w:rPr>
          <w:rFonts w:ascii="Times New Roman" w:hAnsi="Times New Roman" w:cs="Times New Roman"/>
        </w:rPr>
        <w:t>.</w:t>
      </w:r>
    </w:p>
    <w:p w:rsidR="00A97522" w:rsidRPr="006B5987" w:rsidRDefault="00A97522" w:rsidP="00A97522">
      <w:pPr>
        <w:pStyle w:val="Paragraphedeliste"/>
        <w:ind w:left="1287"/>
        <w:jc w:val="both"/>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3270"/>
        <w:gridCol w:w="2901"/>
      </w:tblGrid>
      <w:tr w:rsidR="00A97522" w:rsidRPr="006B5987" w:rsidTr="0008754D">
        <w:trPr>
          <w:trHeight w:val="701"/>
        </w:trPr>
        <w:tc>
          <w:tcPr>
            <w:tcW w:w="6244" w:type="dxa"/>
            <w:gridSpan w:val="2"/>
          </w:tcPr>
          <w:p w:rsidR="00A97522" w:rsidRPr="006B5987" w:rsidRDefault="00A97522" w:rsidP="0008754D">
            <w:pPr>
              <w:pStyle w:val="Titre1"/>
              <w:ind w:left="0"/>
              <w:jc w:val="center"/>
              <w:rPr>
                <w:rFonts w:ascii="Times New Roman" w:hAnsi="Times New Roman" w:cs="Times New Roman"/>
                <w:b w:val="0"/>
                <w:color w:val="FF0000"/>
                <w:sz w:val="24"/>
                <w:szCs w:val="24"/>
              </w:rPr>
            </w:pPr>
            <w:r w:rsidRPr="006B5987">
              <w:rPr>
                <w:rFonts w:ascii="Times New Roman" w:hAnsi="Times New Roman" w:cs="Times New Roman"/>
                <w:b w:val="0"/>
                <w:color w:val="auto"/>
                <w:sz w:val="24"/>
                <w:szCs w:val="24"/>
              </w:rPr>
              <w:lastRenderedPageBreak/>
              <w:t>Maintenance et entretien des locaux</w:t>
            </w:r>
          </w:p>
        </w:tc>
        <w:tc>
          <w:tcPr>
            <w:tcW w:w="2936" w:type="dxa"/>
          </w:tcPr>
          <w:p w:rsidR="00A97522" w:rsidRPr="006B5987" w:rsidRDefault="00A97522" w:rsidP="0008754D">
            <w:pPr>
              <w:ind w:left="0"/>
              <w:rPr>
                <w:rFonts w:ascii="Times New Roman" w:hAnsi="Times New Roman"/>
              </w:rPr>
            </w:pPr>
          </w:p>
        </w:tc>
      </w:tr>
      <w:tr w:rsidR="00A97522" w:rsidRPr="006B5987" w:rsidTr="0008754D">
        <w:trPr>
          <w:trHeight w:val="855"/>
        </w:trPr>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n°68</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rPr>
                <w:rFonts w:ascii="Times New Roman" w:hAnsi="Times New Roman"/>
              </w:rPr>
            </w:pPr>
            <w:r w:rsidRPr="006B5987">
              <w:rPr>
                <w:rFonts w:ascii="Times New Roman" w:hAnsi="Times New Roman"/>
              </w:rPr>
              <w:t>Programmation des aménagements et améliorations techniques innovantes</w:t>
            </w:r>
          </w:p>
          <w:p w:rsidR="00A97522" w:rsidRPr="006B5987" w:rsidRDefault="00A97522" w:rsidP="0008754D">
            <w:pPr>
              <w:ind w:left="0"/>
              <w:rPr>
                <w:rFonts w:ascii="Times New Roman" w:hAnsi="Times New Roman"/>
              </w:rPr>
            </w:pP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jc w:val="both"/>
              <w:rPr>
                <w:rFonts w:ascii="Times New Roman" w:hAnsi="Times New Roman"/>
              </w:rPr>
            </w:pPr>
            <w:r w:rsidRPr="006B5987">
              <w:rPr>
                <w:rFonts w:ascii="Times New Roman" w:hAnsi="Times New Roman"/>
              </w:rPr>
              <w:t xml:space="preserve"> -améliorer la qualité de vie de l’usager par l’amélioration du cadre de vie défini comme « l’environnement physique, matériel, social et organisationnel » </w:t>
            </w:r>
          </w:p>
          <w:p w:rsidR="00A97522" w:rsidRPr="006B5987" w:rsidRDefault="00A97522" w:rsidP="0008754D">
            <w:pPr>
              <w:ind w:left="0"/>
              <w:rPr>
                <w:rFonts w:ascii="Times New Roman" w:hAnsi="Times New Roman"/>
              </w:rPr>
            </w:pPr>
            <w:r w:rsidRPr="006B5987">
              <w:rPr>
                <w:rFonts w:ascii="Times New Roman" w:hAnsi="Times New Roman"/>
              </w:rPr>
              <w:t>- permettre un cadre de vie garant de l’intimité et de la confidentialité des échanges</w:t>
            </w:r>
          </w:p>
          <w:p w:rsidR="00A97522" w:rsidRPr="006B5987" w:rsidRDefault="00A97522" w:rsidP="0008754D">
            <w:pPr>
              <w:ind w:left="0"/>
              <w:jc w:val="both"/>
              <w:rPr>
                <w:rFonts w:ascii="Times New Roman" w:hAnsi="Times New Roman"/>
              </w:rPr>
            </w:pPr>
            <w:r w:rsidRPr="006B5987">
              <w:rPr>
                <w:rFonts w:ascii="Times New Roman" w:hAnsi="Times New Roman"/>
              </w:rPr>
              <w:t xml:space="preserve">-adapter les locaux aux conditions d’activités des professionnels et à la réduction des risques professionnels  </w:t>
            </w:r>
          </w:p>
          <w:p w:rsidR="00A97522" w:rsidRPr="006B5987" w:rsidRDefault="00A97522" w:rsidP="0008754D">
            <w:pPr>
              <w:ind w:left="0"/>
              <w:jc w:val="both"/>
              <w:rPr>
                <w:rFonts w:ascii="Times New Roman" w:hAnsi="Times New Roman"/>
              </w:rPr>
            </w:pPr>
            <w:r w:rsidRPr="006B5987">
              <w:rPr>
                <w:rFonts w:ascii="Times New Roman" w:hAnsi="Times New Roman"/>
              </w:rPr>
              <w:t xml:space="preserve"> -adapter  les matériels et l’organisation plutôt que des locaux</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 Echéance : 2021</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 usagers,</w:t>
            </w:r>
          </w:p>
          <w:p w:rsidR="00A97522" w:rsidRPr="006B5987" w:rsidRDefault="00A97522" w:rsidP="0008754D">
            <w:pPr>
              <w:rPr>
                <w:rFonts w:ascii="Times New Roman" w:hAnsi="Times New Roman"/>
              </w:rPr>
            </w:pPr>
          </w:p>
          <w:p w:rsidR="00A97522" w:rsidRPr="006B5987" w:rsidRDefault="002440E9" w:rsidP="0008754D">
            <w:pPr>
              <w:ind w:left="0"/>
              <w:rPr>
                <w:rFonts w:ascii="Times New Roman" w:hAnsi="Times New Roman"/>
              </w:rPr>
            </w:pPr>
            <w:r>
              <w:rPr>
                <w:rFonts w:ascii="Times New Roman" w:hAnsi="Times New Roman"/>
              </w:rPr>
              <w:t xml:space="preserve">Responsables institutionnels : </w:t>
            </w:r>
            <w:r w:rsidR="00A97522" w:rsidRPr="006B5987">
              <w:rPr>
                <w:rFonts w:ascii="Times New Roman" w:hAnsi="Times New Roman"/>
              </w:rPr>
              <w:t>directeur, cadre supérieur de santé,  responsable financier</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agents techniques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 </w:t>
            </w: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 nombre de  réunions thématiques organisées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-calendrier de programmation  et de suivi des travaux  </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D96EA6">
      <w:pPr>
        <w:pStyle w:val="Paragraphedeliste"/>
        <w:numPr>
          <w:ilvl w:val="0"/>
          <w:numId w:val="96"/>
        </w:numPr>
        <w:jc w:val="both"/>
        <w:rPr>
          <w:rFonts w:ascii="Times New Roman" w:hAnsi="Times New Roman" w:cs="Times New Roman"/>
        </w:rPr>
      </w:pPr>
      <w:r w:rsidRPr="006B5987">
        <w:rPr>
          <w:rFonts w:ascii="Times New Roman" w:hAnsi="Times New Roman" w:cs="Times New Roman"/>
        </w:rPr>
        <w:t>Orientations stratégiques</w:t>
      </w:r>
      <w:r w:rsidR="005204E7" w:rsidRPr="006B5987">
        <w:rPr>
          <w:rFonts w:ascii="Times New Roman" w:hAnsi="Times New Roman" w:cs="Times New Roman"/>
        </w:rPr>
        <w:t>.</w:t>
      </w: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Elles sont reliées directement à la politique d’investissement qui concerne de manière inéluctable le vieillissement du bâtiment  et nécessite la programmation  de travaux de réfection.</w:t>
      </w: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Actuellement, il n’existe aucun besoin de financement par le  recours à l’emprunt  pour les investissements ce qui permet de ne pas grever le budget de l’établissement sur le long terme et de maintenir une capacité suffisante d’autofinancement.</w:t>
      </w: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La gestion des coûts liés à la maintenance et à l’entretien des locaux (dépenses d’entretien en section de fonctionnement) n’est plus supportée facilement par l’établissement et il y a un impact à prévoir lié au vieillissement de la structure   dans le prix de journée par le Département dans les 5 années à venir.</w:t>
      </w: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 xml:space="preserve">La gestion des dépenses et la programmation des travaux d’investissement  ainsi que l’entretien régulier des locaux et des équipements seront donc les piliers d’une </w:t>
      </w:r>
      <w:r w:rsidRPr="006B5987">
        <w:rPr>
          <w:rFonts w:ascii="Times New Roman" w:hAnsi="Times New Roman" w:cs="Times New Roman"/>
        </w:rPr>
        <w:lastRenderedPageBreak/>
        <w:t>politique maitrisée</w:t>
      </w:r>
      <w:r w:rsidR="005204E7" w:rsidRPr="006B5987">
        <w:rPr>
          <w:rFonts w:ascii="Times New Roman" w:hAnsi="Times New Roman" w:cs="Times New Roman"/>
        </w:rPr>
        <w:t xml:space="preserve"> </w:t>
      </w:r>
      <w:r w:rsidRPr="006B5987">
        <w:rPr>
          <w:rFonts w:ascii="Times New Roman" w:hAnsi="Times New Roman" w:cs="Times New Roman"/>
        </w:rPr>
        <w:t>de gouvernance stratégique de l’établissement pendant la durée quinquennale du Projet d’établissement.</w:t>
      </w:r>
    </w:p>
    <w:p w:rsidR="00A97522" w:rsidRPr="006B5987" w:rsidRDefault="00A97522" w:rsidP="00A97522">
      <w:pPr>
        <w:jc w:val="both"/>
        <w:rPr>
          <w:rFonts w:ascii="Times New Roman" w:hAnsi="Times New Roman"/>
        </w:rPr>
      </w:pPr>
    </w:p>
    <w:p w:rsidR="00A97522" w:rsidRPr="006B5987" w:rsidRDefault="00A97522" w:rsidP="00D96EA6">
      <w:pPr>
        <w:pStyle w:val="Paragraphedeliste"/>
        <w:numPr>
          <w:ilvl w:val="0"/>
          <w:numId w:val="96"/>
        </w:numPr>
        <w:rPr>
          <w:rFonts w:ascii="Times New Roman" w:hAnsi="Times New Roman" w:cs="Times New Roman"/>
        </w:rPr>
      </w:pPr>
      <w:r w:rsidRPr="006B5987">
        <w:rPr>
          <w:rFonts w:ascii="Times New Roman" w:hAnsi="Times New Roman" w:cs="Times New Roman"/>
        </w:rPr>
        <w:t>Actions d’amélioration globales</w:t>
      </w:r>
    </w:p>
    <w:p w:rsidR="00A97522" w:rsidRPr="006B5987" w:rsidRDefault="00A97522" w:rsidP="00A97522">
      <w:pPr>
        <w:pStyle w:val="Paragraphedeliste"/>
        <w:ind w:left="1287"/>
        <w:rPr>
          <w:rFonts w:ascii="Times New Roman" w:hAnsi="Times New Roman" w:cs="Times New Roman"/>
        </w:rPr>
      </w:pP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Plusieurs autres axes d’amélioration ont été ciblés par les groupes de travail et notamment :</w:t>
      </w:r>
    </w:p>
    <w:p w:rsidR="00A97522" w:rsidRPr="006B5987" w:rsidRDefault="00A97522" w:rsidP="00D96EA6">
      <w:pPr>
        <w:pStyle w:val="Paragraphedeliste"/>
        <w:numPr>
          <w:ilvl w:val="0"/>
          <w:numId w:val="127"/>
        </w:numPr>
        <w:jc w:val="both"/>
        <w:rPr>
          <w:rFonts w:ascii="Times New Roman" w:hAnsi="Times New Roman" w:cs="Times New Roman"/>
        </w:rPr>
      </w:pPr>
      <w:r w:rsidRPr="006B5987">
        <w:rPr>
          <w:rFonts w:ascii="Times New Roman" w:hAnsi="Times New Roman" w:cs="Times New Roman"/>
        </w:rPr>
        <w:t>La poursuite</w:t>
      </w:r>
      <w:r w:rsidR="005204E7" w:rsidRPr="006B5987">
        <w:rPr>
          <w:rFonts w:ascii="Times New Roman" w:hAnsi="Times New Roman" w:cs="Times New Roman"/>
        </w:rPr>
        <w:t xml:space="preserve"> de la mutualisation entre les deux établissements, </w:t>
      </w:r>
      <w:r w:rsidRPr="006B5987">
        <w:rPr>
          <w:rFonts w:ascii="Times New Roman" w:hAnsi="Times New Roman" w:cs="Times New Roman"/>
        </w:rPr>
        <w:t xml:space="preserve">EHPAD </w:t>
      </w:r>
      <w:r w:rsidR="005204E7" w:rsidRPr="006B5987">
        <w:rPr>
          <w:rFonts w:ascii="Times New Roman" w:hAnsi="Times New Roman" w:cs="Times New Roman"/>
        </w:rPr>
        <w:t xml:space="preserve">Bayard </w:t>
      </w:r>
      <w:r w:rsidRPr="006B5987">
        <w:rPr>
          <w:rFonts w:ascii="Times New Roman" w:hAnsi="Times New Roman" w:cs="Times New Roman"/>
        </w:rPr>
        <w:t xml:space="preserve">et FAM Jean Jannin permettant des économies d’échelles mais également une meilleure appréciation des contraintes relatives à l’accueil des personnes </w:t>
      </w:r>
      <w:r w:rsidR="005204E7" w:rsidRPr="006B5987">
        <w:rPr>
          <w:rFonts w:ascii="Times New Roman" w:hAnsi="Times New Roman" w:cs="Times New Roman"/>
        </w:rPr>
        <w:t xml:space="preserve">vieillissantes </w:t>
      </w:r>
      <w:r w:rsidRPr="006B5987">
        <w:rPr>
          <w:rFonts w:ascii="Times New Roman" w:hAnsi="Times New Roman" w:cs="Times New Roman"/>
        </w:rPr>
        <w:t>en situation de handicap</w:t>
      </w:r>
      <w:r w:rsidR="005204E7" w:rsidRPr="006B5987">
        <w:rPr>
          <w:rFonts w:ascii="Times New Roman" w:hAnsi="Times New Roman" w:cs="Times New Roman"/>
        </w:rPr>
        <w:t>.</w:t>
      </w:r>
      <w:r w:rsidRPr="006B5987">
        <w:rPr>
          <w:rFonts w:ascii="Times New Roman" w:hAnsi="Times New Roman" w:cs="Times New Roman"/>
        </w:rPr>
        <w:t xml:space="preserve"> </w:t>
      </w:r>
    </w:p>
    <w:p w:rsidR="00A97522" w:rsidRPr="006B5987" w:rsidRDefault="00A97522" w:rsidP="00D96EA6">
      <w:pPr>
        <w:pStyle w:val="Paragraphedeliste"/>
        <w:numPr>
          <w:ilvl w:val="0"/>
          <w:numId w:val="127"/>
        </w:numPr>
        <w:jc w:val="both"/>
        <w:rPr>
          <w:rFonts w:ascii="Times New Roman" w:hAnsi="Times New Roman" w:cs="Times New Roman"/>
        </w:rPr>
      </w:pPr>
      <w:r w:rsidRPr="006B5987">
        <w:rPr>
          <w:rFonts w:ascii="Times New Roman" w:hAnsi="Times New Roman" w:cs="Times New Roman"/>
        </w:rPr>
        <w:t>Le développement des compétences spécifiques liées à la technicité nécessitée par les équipements de l’établissement</w:t>
      </w:r>
      <w:r w:rsidR="005204E7" w:rsidRPr="006B5987">
        <w:rPr>
          <w:rFonts w:ascii="Times New Roman" w:hAnsi="Times New Roman" w:cs="Times New Roman"/>
        </w:rPr>
        <w:t>.</w:t>
      </w:r>
    </w:p>
    <w:p w:rsidR="00A97522" w:rsidRPr="006B5987" w:rsidRDefault="00A97522" w:rsidP="00D96EA6">
      <w:pPr>
        <w:pStyle w:val="Paragraphedeliste"/>
        <w:numPr>
          <w:ilvl w:val="0"/>
          <w:numId w:val="127"/>
        </w:numPr>
        <w:jc w:val="both"/>
        <w:rPr>
          <w:rFonts w:ascii="Times New Roman" w:hAnsi="Times New Roman" w:cs="Times New Roman"/>
        </w:rPr>
      </w:pPr>
      <w:r w:rsidRPr="006B5987">
        <w:rPr>
          <w:rFonts w:ascii="Times New Roman" w:hAnsi="Times New Roman" w:cs="Times New Roman"/>
        </w:rPr>
        <w:t>La poursuite de la prise en compte du vieillissement des locaux  dans les prévisions budgétaires.</w:t>
      </w:r>
    </w:p>
    <w:p w:rsidR="00A97522" w:rsidRPr="006B5987" w:rsidRDefault="00A97522" w:rsidP="00D96EA6">
      <w:pPr>
        <w:pStyle w:val="Paragraphedeliste"/>
        <w:numPr>
          <w:ilvl w:val="0"/>
          <w:numId w:val="127"/>
        </w:numPr>
        <w:jc w:val="both"/>
        <w:rPr>
          <w:rFonts w:ascii="Times New Roman" w:hAnsi="Times New Roman" w:cs="Times New Roman"/>
        </w:rPr>
      </w:pPr>
      <w:r w:rsidRPr="006B5987">
        <w:rPr>
          <w:rFonts w:ascii="Times New Roman" w:hAnsi="Times New Roman" w:cs="Times New Roman"/>
        </w:rPr>
        <w:t>L’apport de la Fibre dans l’établissement dont la mise en place est en cours de réalisation sur le territoire de la commune permettant le développement de nouveaux moyens techniques d’information.</w:t>
      </w:r>
    </w:p>
    <w:p w:rsidR="00A97522" w:rsidRPr="006B5987" w:rsidRDefault="00A97522" w:rsidP="00D96EA6">
      <w:pPr>
        <w:pStyle w:val="Paragraphedeliste"/>
        <w:numPr>
          <w:ilvl w:val="0"/>
          <w:numId w:val="127"/>
        </w:numPr>
        <w:jc w:val="both"/>
        <w:rPr>
          <w:rFonts w:ascii="Times New Roman" w:hAnsi="Times New Roman" w:cs="Times New Roman"/>
        </w:rPr>
      </w:pPr>
      <w:r w:rsidRPr="006B5987">
        <w:rPr>
          <w:rFonts w:ascii="Times New Roman" w:hAnsi="Times New Roman" w:cs="Times New Roman"/>
        </w:rPr>
        <w:t xml:space="preserve">L’installation d’un équipement de type onduleur  permettant la </w:t>
      </w:r>
      <w:r w:rsidR="005204E7" w:rsidRPr="006B5987">
        <w:rPr>
          <w:rFonts w:ascii="Times New Roman" w:hAnsi="Times New Roman" w:cs="Times New Roman"/>
        </w:rPr>
        <w:t xml:space="preserve">continuité du fonctionnement </w:t>
      </w:r>
      <w:r w:rsidRPr="006B5987">
        <w:rPr>
          <w:rFonts w:ascii="Times New Roman" w:hAnsi="Times New Roman" w:cs="Times New Roman"/>
        </w:rPr>
        <w:t xml:space="preserve">des équipements  informatiques et de certains dispositifs médicaux en cas de coupure d’alimentation électrique </w:t>
      </w:r>
      <w:r w:rsidR="005204E7" w:rsidRPr="006B5987">
        <w:rPr>
          <w:rFonts w:ascii="Times New Roman" w:hAnsi="Times New Roman" w:cs="Times New Roman"/>
        </w:rPr>
        <w:t xml:space="preserve">et notamment dans </w:t>
      </w:r>
      <w:r w:rsidRPr="006B5987">
        <w:rPr>
          <w:rFonts w:ascii="Times New Roman" w:hAnsi="Times New Roman" w:cs="Times New Roman"/>
        </w:rPr>
        <w:t xml:space="preserve">l’intervalle de temps </w:t>
      </w:r>
      <w:r w:rsidR="005204E7" w:rsidRPr="006B5987">
        <w:rPr>
          <w:rFonts w:ascii="Times New Roman" w:hAnsi="Times New Roman" w:cs="Times New Roman"/>
        </w:rPr>
        <w:t xml:space="preserve">nécessité par </w:t>
      </w:r>
      <w:r w:rsidRPr="006B5987">
        <w:rPr>
          <w:rFonts w:ascii="Times New Roman" w:hAnsi="Times New Roman" w:cs="Times New Roman"/>
        </w:rPr>
        <w:t>la mise en route du  groupe électrogène.</w:t>
      </w: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pStyle w:val="Titre1"/>
        <w:numPr>
          <w:ilvl w:val="0"/>
          <w:numId w:val="1"/>
        </w:numPr>
        <w:rPr>
          <w:rFonts w:ascii="Times New Roman" w:hAnsi="Times New Roman" w:cs="Times New Roman"/>
          <w:b w:val="0"/>
          <w:color w:val="FF0000"/>
          <w:sz w:val="24"/>
          <w:szCs w:val="24"/>
        </w:rPr>
      </w:pPr>
      <w:r w:rsidRPr="006B5987">
        <w:rPr>
          <w:rFonts w:ascii="Times New Roman" w:hAnsi="Times New Roman" w:cs="Times New Roman"/>
          <w:sz w:val="24"/>
          <w:szCs w:val="24"/>
        </w:rPr>
        <w:t xml:space="preserve">Systèmes d’information : </w:t>
      </w:r>
    </w:p>
    <w:p w:rsidR="00A97522" w:rsidRPr="006B5987" w:rsidRDefault="00A97522" w:rsidP="00A97522">
      <w:pPr>
        <w:rPr>
          <w:rFonts w:ascii="Times New Roman" w:hAnsi="Times New Roman"/>
        </w:rPr>
      </w:pPr>
    </w:p>
    <w:p w:rsidR="00A97522" w:rsidRPr="006B5987" w:rsidRDefault="00A97522" w:rsidP="00D96EA6">
      <w:pPr>
        <w:pStyle w:val="Paragraphedeliste"/>
        <w:numPr>
          <w:ilvl w:val="0"/>
          <w:numId w:val="97"/>
        </w:numPr>
        <w:rPr>
          <w:rFonts w:ascii="Times New Roman" w:hAnsi="Times New Roman" w:cs="Times New Roman"/>
        </w:rPr>
      </w:pPr>
      <w:r w:rsidRPr="006B5987">
        <w:rPr>
          <w:rFonts w:ascii="Times New Roman" w:hAnsi="Times New Roman" w:cs="Times New Roman"/>
        </w:rPr>
        <w:t>Définition et enjeux du système d’information</w:t>
      </w:r>
      <w:r w:rsidR="00753C1A" w:rsidRPr="006B5987">
        <w:rPr>
          <w:rFonts w:ascii="Times New Roman" w:hAnsi="Times New Roman" w:cs="Times New Roman"/>
        </w:rPr>
        <w:t>.</w:t>
      </w: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Le système d’</w:t>
      </w:r>
      <w:r w:rsidR="00753C1A" w:rsidRPr="006B5987">
        <w:rPr>
          <w:rFonts w:ascii="Times New Roman" w:hAnsi="Times New Roman" w:cs="Times New Roman"/>
        </w:rPr>
        <w:t>information est défini comme un</w:t>
      </w:r>
      <w:r w:rsidRPr="006B5987">
        <w:rPr>
          <w:rFonts w:ascii="Times New Roman" w:hAnsi="Times New Roman" w:cs="Times New Roman"/>
        </w:rPr>
        <w:t xml:space="preserve"> ensemble organisé de ressources (les personnels, le matériel, les logiciels, les procédures..) permettant dans un environnement donné la gestion de l’information entendue comme la collecte, le stockage,  le traitement et la diffusion.</w:t>
      </w: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pStyle w:val="Paragraphedeliste"/>
        <w:ind w:left="1287"/>
        <w:rPr>
          <w:rFonts w:ascii="Times New Roman" w:hAnsi="Times New Roman" w:cs="Times New Roman"/>
        </w:rPr>
      </w:pPr>
      <w:r w:rsidRPr="006B5987">
        <w:rPr>
          <w:rFonts w:ascii="Times New Roman" w:hAnsi="Times New Roman" w:cs="Times New Roman"/>
        </w:rPr>
        <w:t>Pour traiter et répartir l’information, on a recours à :</w:t>
      </w:r>
    </w:p>
    <w:p w:rsidR="00A97522" w:rsidRPr="006B5987" w:rsidRDefault="00A97522" w:rsidP="00D96EA6">
      <w:pPr>
        <w:pStyle w:val="Paragraphedeliste"/>
        <w:numPr>
          <w:ilvl w:val="0"/>
          <w:numId w:val="128"/>
        </w:numPr>
        <w:jc w:val="both"/>
        <w:rPr>
          <w:rFonts w:ascii="Times New Roman" w:hAnsi="Times New Roman" w:cs="Times New Roman"/>
        </w:rPr>
      </w:pPr>
      <w:r w:rsidRPr="006B5987">
        <w:rPr>
          <w:rFonts w:ascii="Times New Roman" w:hAnsi="Times New Roman" w:cs="Times New Roman"/>
        </w:rPr>
        <w:t>Des moyens classiques (formulaires papiers , recueils de transmissions )</w:t>
      </w:r>
    </w:p>
    <w:p w:rsidR="00A97522" w:rsidRPr="006B5987" w:rsidRDefault="00A97522" w:rsidP="00D96EA6">
      <w:pPr>
        <w:pStyle w:val="Paragraphedeliste"/>
        <w:numPr>
          <w:ilvl w:val="0"/>
          <w:numId w:val="128"/>
        </w:numPr>
        <w:jc w:val="both"/>
        <w:rPr>
          <w:rFonts w:ascii="Times New Roman" w:hAnsi="Times New Roman" w:cs="Times New Roman"/>
        </w:rPr>
      </w:pPr>
      <w:r w:rsidRPr="006B5987">
        <w:rPr>
          <w:rFonts w:ascii="Times New Roman" w:hAnsi="Times New Roman" w:cs="Times New Roman"/>
        </w:rPr>
        <w:t>Des moyens numériques nouveaux  (informatiques , téléphoniques et autres outils de télécommunications) qui permettent de gérer en temps réel et de s’adapter à des volumes d’informations et de recueils de données plus importants associés à des capacités d’interconnexion de sites ou d’opérateurs géographiquement éloignés.</w:t>
      </w:r>
    </w:p>
    <w:p w:rsidR="00A97522" w:rsidRPr="006B5987" w:rsidRDefault="00A97522" w:rsidP="00A97522">
      <w:pPr>
        <w:jc w:val="both"/>
        <w:rPr>
          <w:rFonts w:ascii="Times New Roman" w:hAnsi="Times New Roman"/>
        </w:rPr>
      </w:pPr>
      <w:r w:rsidRPr="006B5987">
        <w:rPr>
          <w:rFonts w:ascii="Times New Roman" w:hAnsi="Times New Roman"/>
        </w:rPr>
        <w:t xml:space="preserve">            Des évolutions récentes ont été observées sur le site de l’établissement </w:t>
      </w:r>
    </w:p>
    <w:p w:rsidR="00A97522" w:rsidRPr="006B5987" w:rsidRDefault="00A97522" w:rsidP="00A97522">
      <w:pPr>
        <w:jc w:val="both"/>
        <w:rPr>
          <w:rFonts w:ascii="Times New Roman" w:hAnsi="Times New Roman"/>
        </w:rPr>
      </w:pPr>
      <w:r w:rsidRPr="006B5987">
        <w:rPr>
          <w:rFonts w:ascii="Times New Roman" w:hAnsi="Times New Roman"/>
        </w:rPr>
        <w:t xml:space="preserve">            depuis quelques années permettant le suivi et la transmission d’informations</w:t>
      </w:r>
    </w:p>
    <w:p w:rsidR="00A97522" w:rsidRPr="006B5987" w:rsidRDefault="00A97522" w:rsidP="00A97522">
      <w:pPr>
        <w:jc w:val="both"/>
        <w:rPr>
          <w:rFonts w:ascii="Times New Roman" w:hAnsi="Times New Roman"/>
        </w:rPr>
      </w:pPr>
      <w:r w:rsidRPr="006B5987">
        <w:rPr>
          <w:rFonts w:ascii="Times New Roman" w:hAnsi="Times New Roman"/>
        </w:rPr>
        <w:t xml:space="preserve">            </w:t>
      </w:r>
      <w:proofErr w:type="gramStart"/>
      <w:r w:rsidRPr="006B5987">
        <w:rPr>
          <w:rFonts w:ascii="Times New Roman" w:hAnsi="Times New Roman"/>
        </w:rPr>
        <w:t>dus</w:t>
      </w:r>
      <w:proofErr w:type="gramEnd"/>
      <w:r w:rsidRPr="006B5987">
        <w:rPr>
          <w:rFonts w:ascii="Times New Roman" w:hAnsi="Times New Roman"/>
        </w:rPr>
        <w:t xml:space="preserve"> aux moyens et à l’appropriation </w:t>
      </w:r>
      <w:r w:rsidR="00753C1A" w:rsidRPr="006B5987">
        <w:rPr>
          <w:rFonts w:ascii="Times New Roman" w:hAnsi="Times New Roman"/>
        </w:rPr>
        <w:t xml:space="preserve">de ces nouvelles technologiques </w:t>
      </w:r>
      <w:r w:rsidRPr="006B5987">
        <w:rPr>
          <w:rFonts w:ascii="Times New Roman" w:hAnsi="Times New Roman"/>
        </w:rPr>
        <w:t>par</w:t>
      </w:r>
    </w:p>
    <w:p w:rsidR="00A97522" w:rsidRPr="006B5987" w:rsidRDefault="00A97522" w:rsidP="00A97522">
      <w:pPr>
        <w:jc w:val="both"/>
        <w:rPr>
          <w:rFonts w:ascii="Times New Roman" w:hAnsi="Times New Roman"/>
        </w:rPr>
      </w:pPr>
      <w:r w:rsidRPr="006B5987">
        <w:rPr>
          <w:rFonts w:ascii="Times New Roman" w:hAnsi="Times New Roman"/>
        </w:rPr>
        <w:t xml:space="preserve">            les  professionnels et les usagers  grâce à :</w:t>
      </w:r>
    </w:p>
    <w:p w:rsidR="00A97522" w:rsidRPr="006B5987" w:rsidRDefault="00A97522" w:rsidP="00D96EA6">
      <w:pPr>
        <w:pStyle w:val="Paragraphedeliste"/>
        <w:numPr>
          <w:ilvl w:val="0"/>
          <w:numId w:val="128"/>
        </w:numPr>
        <w:jc w:val="both"/>
        <w:rPr>
          <w:rFonts w:ascii="Times New Roman" w:hAnsi="Times New Roman" w:cs="Times New Roman"/>
        </w:rPr>
      </w:pPr>
      <w:r w:rsidRPr="006B5987">
        <w:rPr>
          <w:rFonts w:ascii="Times New Roman" w:hAnsi="Times New Roman" w:cs="Times New Roman"/>
        </w:rPr>
        <w:t>La personnalisation des échanges numériques</w:t>
      </w:r>
      <w:r w:rsidR="008448BB" w:rsidRPr="006B5987">
        <w:rPr>
          <w:rFonts w:ascii="Times New Roman" w:hAnsi="Times New Roman" w:cs="Times New Roman"/>
        </w:rPr>
        <w:t>.</w:t>
      </w:r>
    </w:p>
    <w:p w:rsidR="00A97522" w:rsidRPr="006B5987" w:rsidRDefault="00A97522" w:rsidP="00D96EA6">
      <w:pPr>
        <w:pStyle w:val="Paragraphedeliste"/>
        <w:numPr>
          <w:ilvl w:val="0"/>
          <w:numId w:val="128"/>
        </w:numPr>
        <w:rPr>
          <w:rFonts w:ascii="Times New Roman" w:hAnsi="Times New Roman" w:cs="Times New Roman"/>
        </w:rPr>
      </w:pPr>
      <w:r w:rsidRPr="006B5987">
        <w:rPr>
          <w:rFonts w:ascii="Times New Roman" w:hAnsi="Times New Roman" w:cs="Times New Roman"/>
        </w:rPr>
        <w:t>Le développement des outils d’information et de transmission</w:t>
      </w:r>
    </w:p>
    <w:p w:rsidR="00A97522" w:rsidRPr="006B5987" w:rsidRDefault="00A97522" w:rsidP="00D96EA6">
      <w:pPr>
        <w:pStyle w:val="Paragraphedeliste"/>
        <w:numPr>
          <w:ilvl w:val="0"/>
          <w:numId w:val="128"/>
        </w:numPr>
        <w:jc w:val="both"/>
        <w:rPr>
          <w:rFonts w:ascii="Times New Roman" w:hAnsi="Times New Roman" w:cs="Times New Roman"/>
        </w:rPr>
      </w:pPr>
      <w:r w:rsidRPr="006B5987">
        <w:rPr>
          <w:rFonts w:ascii="Times New Roman" w:hAnsi="Times New Roman" w:cs="Times New Roman"/>
        </w:rPr>
        <w:t>La mise en œuvre d’un Agenda  sur l’outil Médiane utilisable par les  usagers et agents  pour différentes tâches (mise à disposition des salles-mise à disposition des véhicules-prise de rdv  avec accès différenciés en fonction de la qualité de l’utilisateur</w:t>
      </w:r>
      <w:r w:rsidR="008448BB" w:rsidRPr="006B5987">
        <w:rPr>
          <w:rFonts w:ascii="Times New Roman" w:hAnsi="Times New Roman" w:cs="Times New Roman"/>
        </w:rPr>
        <w:t>.</w:t>
      </w: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pStyle w:val="Paragraphedeliste"/>
        <w:ind w:left="1287"/>
        <w:rPr>
          <w:rFonts w:ascii="Times New Roman" w:hAnsi="Times New Roman" w:cs="Times New Roman"/>
        </w:rPr>
      </w:pPr>
    </w:p>
    <w:p w:rsidR="00A97522" w:rsidRPr="006B5987" w:rsidRDefault="00A97522" w:rsidP="00A97522">
      <w:pPr>
        <w:pStyle w:val="Paragraphedeliste"/>
        <w:ind w:left="1287"/>
        <w:rPr>
          <w:rFonts w:ascii="Times New Roman" w:hAnsi="Times New Roman" w:cs="Times New Roman"/>
        </w:rPr>
      </w:pPr>
    </w:p>
    <w:p w:rsidR="00A97522" w:rsidRPr="006B5987" w:rsidRDefault="00A97522" w:rsidP="00D96EA6">
      <w:pPr>
        <w:pStyle w:val="Paragraphedeliste"/>
        <w:numPr>
          <w:ilvl w:val="0"/>
          <w:numId w:val="97"/>
        </w:numPr>
        <w:rPr>
          <w:rFonts w:ascii="Times New Roman" w:hAnsi="Times New Roman" w:cs="Times New Roman"/>
        </w:rPr>
      </w:pPr>
      <w:r w:rsidRPr="006B5987">
        <w:rPr>
          <w:rFonts w:ascii="Times New Roman" w:hAnsi="Times New Roman" w:cs="Times New Roman"/>
        </w:rPr>
        <w:t>Analyse de l’existant</w:t>
      </w:r>
    </w:p>
    <w:p w:rsidR="00A97522" w:rsidRPr="006B5987" w:rsidRDefault="00A97522" w:rsidP="00D96EA6">
      <w:pPr>
        <w:pStyle w:val="Paragraphedeliste"/>
        <w:numPr>
          <w:ilvl w:val="0"/>
          <w:numId w:val="98"/>
        </w:numPr>
        <w:rPr>
          <w:rFonts w:ascii="Times New Roman" w:hAnsi="Times New Roman" w:cs="Times New Roman"/>
        </w:rPr>
      </w:pPr>
      <w:r w:rsidRPr="006B5987">
        <w:rPr>
          <w:rFonts w:ascii="Times New Roman" w:hAnsi="Times New Roman" w:cs="Times New Roman"/>
        </w:rPr>
        <w:t>Audit  des outils d’information</w:t>
      </w:r>
      <w:r w:rsidR="008448BB" w:rsidRPr="006B5987">
        <w:rPr>
          <w:rFonts w:ascii="Times New Roman" w:hAnsi="Times New Roman" w:cs="Times New Roman"/>
        </w:rPr>
        <w:t>.</w:t>
      </w:r>
    </w:p>
    <w:p w:rsidR="00A97522" w:rsidRPr="006B5987" w:rsidRDefault="00A97522" w:rsidP="00A97522">
      <w:pPr>
        <w:pStyle w:val="Paragraphedeliste"/>
        <w:ind w:left="2007"/>
        <w:rPr>
          <w:rFonts w:ascii="Times New Roman" w:hAnsi="Times New Roman" w:cs="Times New Roman"/>
        </w:rPr>
      </w:pPr>
      <w:r w:rsidRPr="006B5987">
        <w:rPr>
          <w:rFonts w:ascii="Times New Roman" w:hAnsi="Times New Roman" w:cs="Times New Roman"/>
        </w:rPr>
        <w:t>On distingue :</w:t>
      </w:r>
    </w:p>
    <w:p w:rsidR="00A97522" w:rsidRPr="006B5987" w:rsidRDefault="00A97522" w:rsidP="00D96EA6">
      <w:pPr>
        <w:pStyle w:val="Paragraphedeliste"/>
        <w:numPr>
          <w:ilvl w:val="0"/>
          <w:numId w:val="129"/>
        </w:numPr>
        <w:jc w:val="both"/>
        <w:rPr>
          <w:rFonts w:ascii="Times New Roman" w:hAnsi="Times New Roman" w:cs="Times New Roman"/>
        </w:rPr>
      </w:pPr>
      <w:r w:rsidRPr="006B5987">
        <w:rPr>
          <w:rFonts w:ascii="Times New Roman" w:hAnsi="Times New Roman" w:cs="Times New Roman"/>
        </w:rPr>
        <w:t>Les outils classiques : fichiers papiers, compte-rendu ,factures, affichage légal …</w:t>
      </w:r>
    </w:p>
    <w:p w:rsidR="00A97522" w:rsidRPr="006B5987" w:rsidRDefault="00A97522" w:rsidP="00A97522">
      <w:pPr>
        <w:pStyle w:val="Paragraphedeliste"/>
        <w:ind w:left="2727"/>
        <w:jc w:val="both"/>
        <w:rPr>
          <w:rFonts w:ascii="Times New Roman" w:hAnsi="Times New Roman" w:cs="Times New Roman"/>
        </w:rPr>
      </w:pPr>
      <w:r w:rsidRPr="006B5987">
        <w:rPr>
          <w:rFonts w:ascii="Times New Roman" w:hAnsi="Times New Roman" w:cs="Times New Roman"/>
        </w:rPr>
        <w:t>Ces éléments nécessitent dans certains cas l’existence de zones d’affichage  spécifiques dédiés  ou de  méthodes d’archivage particulière notamment afin de garantir la confidentialité des informations recueillies et concernant l’usager mais également la protection des données concernant l’ensemble des ressources humaines intervenant dans la prise en charge du Résident.</w:t>
      </w:r>
    </w:p>
    <w:p w:rsidR="00A97522" w:rsidRPr="006B5987" w:rsidRDefault="00A97522" w:rsidP="00A97522">
      <w:pPr>
        <w:pStyle w:val="Paragraphedeliste"/>
        <w:ind w:left="2007"/>
        <w:rPr>
          <w:rFonts w:ascii="Times New Roman" w:hAnsi="Times New Roman" w:cs="Times New Roman"/>
        </w:rPr>
      </w:pP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 xml:space="preserve"> Des pistes d’amélioration  ont été listées par le groupe de travail en charge de la thématique notamment pour permettre et développer :</w:t>
      </w: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-l’envoi numérisé sur un serveur sécurisé d’examens radiographiques et de compte-rendu médicaux</w:t>
      </w: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 xml:space="preserve">-l’envoi numérisé  des prescriptions médicales </w:t>
      </w: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Cette problématique a déjà fait l’objet de multiples échanges entre l’établissement et les pharma</w:t>
      </w:r>
      <w:r w:rsidR="008448BB" w:rsidRPr="006B5987">
        <w:rPr>
          <w:rFonts w:ascii="Times New Roman" w:hAnsi="Times New Roman" w:cs="Times New Roman"/>
        </w:rPr>
        <w:t xml:space="preserve">cies d’officine conventionnées </w:t>
      </w:r>
      <w:r w:rsidRPr="006B5987">
        <w:rPr>
          <w:rFonts w:ascii="Times New Roman" w:hAnsi="Times New Roman" w:cs="Times New Roman"/>
        </w:rPr>
        <w:t>mais sans résu</w:t>
      </w:r>
      <w:r w:rsidR="008448BB" w:rsidRPr="006B5987">
        <w:rPr>
          <w:rFonts w:ascii="Times New Roman" w:hAnsi="Times New Roman" w:cs="Times New Roman"/>
        </w:rPr>
        <w:t>ltats à ce jour en raison d’une</w:t>
      </w:r>
      <w:r w:rsidRPr="006B5987">
        <w:rPr>
          <w:rFonts w:ascii="Times New Roman" w:hAnsi="Times New Roman" w:cs="Times New Roman"/>
        </w:rPr>
        <w:t xml:space="preserve"> interface informatique inopérante  entre les différents logiciels.</w:t>
      </w: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La fin programmée de l’utilisation du Logiciel Médiane</w:t>
      </w:r>
      <w:r w:rsidR="008448BB" w:rsidRPr="006B5987">
        <w:rPr>
          <w:rFonts w:ascii="Times New Roman" w:hAnsi="Times New Roman" w:cs="Times New Roman"/>
        </w:rPr>
        <w:t xml:space="preserve"> +</w:t>
      </w:r>
      <w:r w:rsidRPr="006B5987">
        <w:rPr>
          <w:rFonts w:ascii="Times New Roman" w:hAnsi="Times New Roman" w:cs="Times New Roman"/>
        </w:rPr>
        <w:t>,</w:t>
      </w:r>
      <w:r w:rsidR="008448BB" w:rsidRPr="006B5987">
        <w:rPr>
          <w:rFonts w:ascii="Times New Roman" w:hAnsi="Times New Roman" w:cs="Times New Roman"/>
        </w:rPr>
        <w:t xml:space="preserve"> (application dédiée au</w:t>
      </w:r>
      <w:r w:rsidR="00DD651A">
        <w:rPr>
          <w:rFonts w:ascii="Times New Roman" w:hAnsi="Times New Roman" w:cs="Times New Roman"/>
        </w:rPr>
        <w:t>x</w:t>
      </w:r>
      <w:r w:rsidR="008448BB" w:rsidRPr="006B5987">
        <w:rPr>
          <w:rFonts w:ascii="Times New Roman" w:hAnsi="Times New Roman" w:cs="Times New Roman"/>
        </w:rPr>
        <w:t xml:space="preserve"> soins) </w:t>
      </w:r>
      <w:r w:rsidRPr="006B5987">
        <w:rPr>
          <w:rFonts w:ascii="Times New Roman" w:hAnsi="Times New Roman" w:cs="Times New Roman"/>
        </w:rPr>
        <w:t>accompagnée par son éditeur,</w:t>
      </w:r>
      <w:r w:rsidR="008448BB" w:rsidRPr="006B5987">
        <w:rPr>
          <w:rFonts w:ascii="Times New Roman" w:hAnsi="Times New Roman" w:cs="Times New Roman"/>
        </w:rPr>
        <w:t xml:space="preserve"> </w:t>
      </w:r>
      <w:r w:rsidRPr="006B5987">
        <w:rPr>
          <w:rFonts w:ascii="Times New Roman" w:hAnsi="Times New Roman" w:cs="Times New Roman"/>
        </w:rPr>
        <w:t>permettra la mise en place d’un nouvel outil informatique</w:t>
      </w:r>
      <w:r w:rsidR="002440E9">
        <w:rPr>
          <w:rFonts w:ascii="Times New Roman" w:hAnsi="Times New Roman" w:cs="Times New Roman"/>
        </w:rPr>
        <w:t xml:space="preserve"> à même de résoudre ce problème</w:t>
      </w:r>
      <w:r w:rsidRPr="006B5987">
        <w:rPr>
          <w:rFonts w:ascii="Times New Roman" w:hAnsi="Times New Roman" w:cs="Times New Roman"/>
        </w:rPr>
        <w:t>.</w:t>
      </w: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Il sera cependant impératif de s’assurer de la coopération des pharmacies d’officine dans la mise en œuvre de nouvelles relations et d’échanges dans le cadre des changements annoncés.</w:t>
      </w: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 xml:space="preserve"> </w:t>
      </w:r>
    </w:p>
    <w:p w:rsidR="00A97522" w:rsidRPr="006B5987" w:rsidRDefault="00A97522" w:rsidP="00D96EA6">
      <w:pPr>
        <w:pStyle w:val="Paragraphedeliste"/>
        <w:numPr>
          <w:ilvl w:val="0"/>
          <w:numId w:val="129"/>
        </w:numPr>
        <w:rPr>
          <w:rFonts w:ascii="Times New Roman" w:hAnsi="Times New Roman" w:cs="Times New Roman"/>
        </w:rPr>
      </w:pPr>
      <w:r w:rsidRPr="006B5987">
        <w:rPr>
          <w:rFonts w:ascii="Times New Roman" w:hAnsi="Times New Roman" w:cs="Times New Roman"/>
        </w:rPr>
        <w:t>Les outils numériques :</w:t>
      </w: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 xml:space="preserve">L’état du matériel informatique et son utilisation </w:t>
      </w:r>
      <w:r w:rsidR="008448BB" w:rsidRPr="006B5987">
        <w:rPr>
          <w:rFonts w:ascii="Times New Roman" w:hAnsi="Times New Roman" w:cs="Times New Roman"/>
        </w:rPr>
        <w:t xml:space="preserve">fait l’objet d’un audit annuel </w:t>
      </w:r>
      <w:r w:rsidRPr="006B5987">
        <w:rPr>
          <w:rFonts w:ascii="Times New Roman" w:hAnsi="Times New Roman" w:cs="Times New Roman"/>
        </w:rPr>
        <w:t>et d’une intervention mensuelle du  prestataire.</w:t>
      </w:r>
    </w:p>
    <w:p w:rsidR="00A97522" w:rsidRPr="006B5987" w:rsidRDefault="008448BB" w:rsidP="00A97522">
      <w:pPr>
        <w:pStyle w:val="Paragraphedeliste"/>
        <w:ind w:left="2007"/>
        <w:jc w:val="both"/>
        <w:rPr>
          <w:rFonts w:ascii="Times New Roman" w:hAnsi="Times New Roman" w:cs="Times New Roman"/>
        </w:rPr>
      </w:pPr>
      <w:r w:rsidRPr="006B5987">
        <w:rPr>
          <w:rFonts w:ascii="Times New Roman" w:hAnsi="Times New Roman" w:cs="Times New Roman"/>
        </w:rPr>
        <w:t xml:space="preserve">Les droits des utilisateurs </w:t>
      </w:r>
      <w:r w:rsidR="00A97522" w:rsidRPr="006B5987">
        <w:rPr>
          <w:rFonts w:ascii="Times New Roman" w:hAnsi="Times New Roman" w:cs="Times New Roman"/>
        </w:rPr>
        <w:t>sont gérés par le prestataire pour le compte de l’établissement ainsi que la sauvegarde des données.</w:t>
      </w: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A</w:t>
      </w:r>
      <w:r w:rsidR="008448BB" w:rsidRPr="006B5987">
        <w:rPr>
          <w:rFonts w:ascii="Times New Roman" w:hAnsi="Times New Roman" w:cs="Times New Roman"/>
        </w:rPr>
        <w:t xml:space="preserve">vec une sauvegarde quotidienne </w:t>
      </w:r>
      <w:r w:rsidRPr="006B5987">
        <w:rPr>
          <w:rFonts w:ascii="Times New Roman" w:hAnsi="Times New Roman" w:cs="Times New Roman"/>
        </w:rPr>
        <w:t>sur site externalisé pour la sauvegarde des données permettant d’adapter un plan de reprise d’activités ou de continuité d’activité</w:t>
      </w:r>
      <w:r w:rsidR="008448BB" w:rsidRPr="006B5987">
        <w:rPr>
          <w:rFonts w:ascii="Times New Roman" w:hAnsi="Times New Roman" w:cs="Times New Roman"/>
        </w:rPr>
        <w:t>  en cas de nécessité</w:t>
      </w:r>
      <w:r w:rsidRPr="006B5987">
        <w:rPr>
          <w:rFonts w:ascii="Times New Roman" w:hAnsi="Times New Roman" w:cs="Times New Roman"/>
        </w:rPr>
        <w:t>,</w:t>
      </w:r>
      <w:r w:rsidR="008448BB" w:rsidRPr="006B5987">
        <w:rPr>
          <w:rFonts w:ascii="Times New Roman" w:hAnsi="Times New Roman" w:cs="Times New Roman"/>
        </w:rPr>
        <w:t xml:space="preserve"> </w:t>
      </w:r>
      <w:r w:rsidRPr="006B5987">
        <w:rPr>
          <w:rFonts w:ascii="Times New Roman" w:hAnsi="Times New Roman" w:cs="Times New Roman"/>
        </w:rPr>
        <w:t>la gestion par le prestataire permet également à l’établissement d’être protégé de la détection d’intrusion .</w:t>
      </w:r>
    </w:p>
    <w:p w:rsidR="00A97522" w:rsidRPr="006B5987" w:rsidRDefault="00A97522" w:rsidP="00A97522">
      <w:pPr>
        <w:pStyle w:val="Paragraphedeliste"/>
        <w:ind w:left="2007"/>
        <w:jc w:val="both"/>
        <w:rPr>
          <w:rFonts w:ascii="Times New Roman" w:hAnsi="Times New Roman" w:cs="Times New Roman"/>
        </w:rPr>
      </w:pPr>
    </w:p>
    <w:p w:rsidR="00A97522" w:rsidRPr="006B5987" w:rsidRDefault="00A97522" w:rsidP="00A97522">
      <w:pPr>
        <w:pStyle w:val="Paragraphedeliste"/>
        <w:ind w:left="2007"/>
        <w:jc w:val="both"/>
        <w:rPr>
          <w:rFonts w:ascii="Times New Roman" w:hAnsi="Times New Roman" w:cs="Times New Roman"/>
        </w:rPr>
      </w:pPr>
    </w:p>
    <w:p w:rsidR="00A97522" w:rsidRPr="006B5987" w:rsidRDefault="00A97522" w:rsidP="00A97522">
      <w:pPr>
        <w:pStyle w:val="Paragraphedeliste"/>
        <w:ind w:left="2007"/>
        <w:jc w:val="both"/>
        <w:rPr>
          <w:rFonts w:ascii="Times New Roman" w:hAnsi="Times New Roman" w:cs="Times New Roman"/>
        </w:rPr>
      </w:pPr>
    </w:p>
    <w:p w:rsidR="00A97522" w:rsidRPr="006B5987" w:rsidRDefault="00A97522" w:rsidP="00A97522">
      <w:pPr>
        <w:pStyle w:val="Paragraphedeliste"/>
        <w:ind w:left="2007"/>
        <w:rPr>
          <w:rFonts w:ascii="Times New Roman" w:hAnsi="Times New Roman" w:cs="Times New Roman"/>
        </w:rPr>
      </w:pPr>
    </w:p>
    <w:p w:rsidR="00A97522" w:rsidRPr="006B5987" w:rsidRDefault="00A97522" w:rsidP="00D96EA6">
      <w:pPr>
        <w:pStyle w:val="Paragraphedeliste"/>
        <w:numPr>
          <w:ilvl w:val="0"/>
          <w:numId w:val="129"/>
        </w:numPr>
        <w:rPr>
          <w:rFonts w:ascii="Times New Roman" w:hAnsi="Times New Roman" w:cs="Times New Roman"/>
        </w:rPr>
      </w:pPr>
      <w:r w:rsidRPr="006B5987">
        <w:rPr>
          <w:rFonts w:ascii="Times New Roman" w:hAnsi="Times New Roman" w:cs="Times New Roman"/>
        </w:rPr>
        <w:t>Le site web </w:t>
      </w:r>
    </w:p>
    <w:p w:rsidR="00A97522" w:rsidRPr="006B5987" w:rsidRDefault="00A97522" w:rsidP="00A97522">
      <w:pPr>
        <w:jc w:val="both"/>
        <w:rPr>
          <w:rFonts w:ascii="Times New Roman" w:hAnsi="Times New Roman"/>
        </w:rPr>
      </w:pPr>
      <w:r w:rsidRPr="006B5987">
        <w:rPr>
          <w:rFonts w:ascii="Times New Roman" w:hAnsi="Times New Roman"/>
        </w:rPr>
        <w:t xml:space="preserve">                          La  gestion est</w:t>
      </w:r>
      <w:r w:rsidR="008448BB" w:rsidRPr="006B5987">
        <w:rPr>
          <w:rFonts w:ascii="Times New Roman" w:hAnsi="Times New Roman"/>
        </w:rPr>
        <w:t xml:space="preserve"> effectuée en interne grâce à des </w:t>
      </w:r>
      <w:r w:rsidRPr="006B5987">
        <w:rPr>
          <w:rFonts w:ascii="Times New Roman" w:hAnsi="Times New Roman"/>
        </w:rPr>
        <w:t xml:space="preserve">professionnels        </w:t>
      </w:r>
    </w:p>
    <w:p w:rsidR="00A97522" w:rsidRPr="006B5987" w:rsidRDefault="00A97522" w:rsidP="00A97522">
      <w:pPr>
        <w:jc w:val="both"/>
        <w:rPr>
          <w:rFonts w:ascii="Times New Roman" w:hAnsi="Times New Roman"/>
        </w:rPr>
      </w:pPr>
      <w:r w:rsidRPr="006B5987">
        <w:rPr>
          <w:rFonts w:ascii="Times New Roman" w:hAnsi="Times New Roman"/>
        </w:rPr>
        <w:t xml:space="preserve">                         </w:t>
      </w:r>
      <w:proofErr w:type="gramStart"/>
      <w:r w:rsidRPr="006B5987">
        <w:rPr>
          <w:rFonts w:ascii="Times New Roman" w:hAnsi="Times New Roman"/>
        </w:rPr>
        <w:t>formés</w:t>
      </w:r>
      <w:proofErr w:type="gramEnd"/>
      <w:r w:rsidRPr="006B5987">
        <w:rPr>
          <w:rFonts w:ascii="Times New Roman" w:hAnsi="Times New Roman"/>
        </w:rPr>
        <w:t xml:space="preserve"> au logiciel concerné et fait  l’objet d’une </w:t>
      </w:r>
      <w:r w:rsidR="008448BB" w:rsidRPr="006B5987">
        <w:rPr>
          <w:rFonts w:ascii="Times New Roman" w:hAnsi="Times New Roman"/>
        </w:rPr>
        <w:t>actualisation trimestrielle.</w:t>
      </w:r>
      <w:r w:rsidRPr="006B5987">
        <w:rPr>
          <w:rFonts w:ascii="Times New Roman" w:hAnsi="Times New Roman"/>
        </w:rPr>
        <w:t xml:space="preserve"> </w:t>
      </w:r>
    </w:p>
    <w:p w:rsidR="00A97522" w:rsidRPr="006B5987" w:rsidRDefault="00A97522" w:rsidP="00A97522">
      <w:pPr>
        <w:jc w:val="both"/>
        <w:rPr>
          <w:rFonts w:ascii="Times New Roman" w:hAnsi="Times New Roman"/>
        </w:rPr>
      </w:pP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lastRenderedPageBreak/>
        <w:t>Les personnes concernées étant actuellement les  réside</w:t>
      </w:r>
      <w:r w:rsidR="008448BB" w:rsidRPr="006B5987">
        <w:rPr>
          <w:rFonts w:ascii="Times New Roman" w:hAnsi="Times New Roman" w:cs="Times New Roman"/>
        </w:rPr>
        <w:t xml:space="preserve">nts et les  familles, la cible </w:t>
      </w:r>
      <w:r w:rsidRPr="006B5987">
        <w:rPr>
          <w:rFonts w:ascii="Times New Roman" w:hAnsi="Times New Roman" w:cs="Times New Roman"/>
        </w:rPr>
        <w:t xml:space="preserve">serait </w:t>
      </w:r>
      <w:r w:rsidR="008448BB" w:rsidRPr="006B5987">
        <w:rPr>
          <w:rFonts w:ascii="Times New Roman" w:hAnsi="Times New Roman" w:cs="Times New Roman"/>
        </w:rPr>
        <w:t>à étendre</w:t>
      </w:r>
      <w:r w:rsidRPr="006B5987">
        <w:rPr>
          <w:rFonts w:ascii="Times New Roman" w:hAnsi="Times New Roman" w:cs="Times New Roman"/>
        </w:rPr>
        <w:t xml:space="preserve"> aux personnes en demande d’emploi et/ou aux procédures de dématérialisation des marchés publics.</w:t>
      </w: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Une autre évol</w:t>
      </w:r>
      <w:r w:rsidR="008448BB" w:rsidRPr="006B5987">
        <w:rPr>
          <w:rFonts w:ascii="Times New Roman" w:hAnsi="Times New Roman" w:cs="Times New Roman"/>
        </w:rPr>
        <w:t>ution serait à orienter vers l’</w:t>
      </w:r>
      <w:r w:rsidRPr="006B5987">
        <w:rPr>
          <w:rFonts w:ascii="Times New Roman" w:hAnsi="Times New Roman" w:cs="Times New Roman"/>
        </w:rPr>
        <w:t>accès des professionnels  à différents types d’information nota</w:t>
      </w:r>
      <w:r w:rsidR="008448BB" w:rsidRPr="006B5987">
        <w:rPr>
          <w:rFonts w:ascii="Times New Roman" w:hAnsi="Times New Roman" w:cs="Times New Roman"/>
        </w:rPr>
        <w:t>mment de la veille documentaire</w:t>
      </w:r>
      <w:r w:rsidRPr="006B5987">
        <w:rPr>
          <w:rFonts w:ascii="Times New Roman" w:hAnsi="Times New Roman" w:cs="Times New Roman"/>
        </w:rPr>
        <w:t>, de la formation en ligne, des informations  socioprofessionnelles</w:t>
      </w:r>
    </w:p>
    <w:p w:rsidR="00A97522" w:rsidRPr="006B5987" w:rsidRDefault="00A97522" w:rsidP="00A97522">
      <w:pPr>
        <w:pStyle w:val="Paragraphedeliste"/>
        <w:ind w:left="2007"/>
        <w:rPr>
          <w:rFonts w:ascii="Times New Roman" w:hAnsi="Times New Roman" w:cs="Times New Roman"/>
        </w:rPr>
      </w:pPr>
    </w:p>
    <w:p w:rsidR="00A97522" w:rsidRPr="006B5987" w:rsidRDefault="00A97522" w:rsidP="00D96EA6">
      <w:pPr>
        <w:pStyle w:val="Paragraphedeliste"/>
        <w:numPr>
          <w:ilvl w:val="0"/>
          <w:numId w:val="98"/>
        </w:numPr>
        <w:rPr>
          <w:rFonts w:ascii="Times New Roman" w:hAnsi="Times New Roman" w:cs="Times New Roman"/>
        </w:rPr>
      </w:pPr>
      <w:r w:rsidRPr="006B5987">
        <w:rPr>
          <w:rFonts w:ascii="Times New Roman" w:hAnsi="Times New Roman" w:cs="Times New Roman"/>
        </w:rPr>
        <w:t>Gestion de la maintenance</w:t>
      </w:r>
    </w:p>
    <w:p w:rsidR="00A97522" w:rsidRPr="006B5987" w:rsidRDefault="00A97522" w:rsidP="00A97522">
      <w:pPr>
        <w:pStyle w:val="Paragraphedeliste"/>
        <w:ind w:left="2007"/>
        <w:rPr>
          <w:rFonts w:ascii="Times New Roman" w:hAnsi="Times New Roman" w:cs="Times New Roman"/>
        </w:rPr>
      </w:pPr>
      <w:r w:rsidRPr="006B5987">
        <w:rPr>
          <w:rFonts w:ascii="Times New Roman" w:hAnsi="Times New Roman" w:cs="Times New Roman"/>
        </w:rPr>
        <w:t>L’établissement s’appuie en continue les jours ouvrés de compétences internes (administrateur réseau) pour gérer le parc informatique et le système de télécommunications.</w:t>
      </w:r>
    </w:p>
    <w:p w:rsidR="00A97522" w:rsidRPr="006B5987" w:rsidRDefault="00A97522" w:rsidP="00A97522">
      <w:pPr>
        <w:pStyle w:val="Paragraphedeliste"/>
        <w:ind w:left="2007"/>
        <w:rPr>
          <w:rFonts w:ascii="Times New Roman" w:hAnsi="Times New Roman" w:cs="Times New Roman"/>
        </w:rPr>
      </w:pP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Un point d’amélioration serait la Mise en place gestion maitrisée assistée par ordinateur(GMAO) avec projections et anticipation de remplacements d’outils ou  de détection de pannes sur les infrastructures et les maté</w:t>
      </w:r>
      <w:r w:rsidR="008448BB" w:rsidRPr="006B5987">
        <w:rPr>
          <w:rFonts w:ascii="Times New Roman" w:hAnsi="Times New Roman" w:cs="Times New Roman"/>
        </w:rPr>
        <w:t xml:space="preserve">riels, mais également pour les </w:t>
      </w:r>
      <w:r w:rsidRPr="006B5987">
        <w:rPr>
          <w:rFonts w:ascii="Times New Roman" w:hAnsi="Times New Roman" w:cs="Times New Roman"/>
        </w:rPr>
        <w:t>appareillages et di</w:t>
      </w:r>
      <w:r w:rsidR="008448BB" w:rsidRPr="006B5987">
        <w:rPr>
          <w:rFonts w:ascii="Times New Roman" w:hAnsi="Times New Roman" w:cs="Times New Roman"/>
        </w:rPr>
        <w:t xml:space="preserve">spositifs médicaux spécifiques </w:t>
      </w:r>
      <w:r w:rsidRPr="006B5987">
        <w:rPr>
          <w:rFonts w:ascii="Times New Roman" w:hAnsi="Times New Roman" w:cs="Times New Roman"/>
        </w:rPr>
        <w:t>ainsi que pour les programmations diverses sur l’entre</w:t>
      </w:r>
      <w:r w:rsidR="008448BB" w:rsidRPr="006B5987">
        <w:rPr>
          <w:rFonts w:ascii="Times New Roman" w:hAnsi="Times New Roman" w:cs="Times New Roman"/>
        </w:rPr>
        <w:t>tien  et la sécurité des locaux.</w:t>
      </w: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 xml:space="preserve">Un autre point d’amélioration est la formation </w:t>
      </w:r>
      <w:r w:rsidR="008448BB" w:rsidRPr="006B5987">
        <w:rPr>
          <w:rFonts w:ascii="Times New Roman" w:hAnsi="Times New Roman" w:cs="Times New Roman"/>
        </w:rPr>
        <w:t xml:space="preserve">des professionnels compétents aux repérages des problématiques en </w:t>
      </w:r>
      <w:r w:rsidRPr="006B5987">
        <w:rPr>
          <w:rFonts w:ascii="Times New Roman" w:hAnsi="Times New Roman" w:cs="Times New Roman"/>
        </w:rPr>
        <w:t>1ere intention sur les outils informatiques et /ou électroniques.</w:t>
      </w:r>
    </w:p>
    <w:p w:rsidR="00A97522" w:rsidRPr="006B5987" w:rsidRDefault="00A97522" w:rsidP="00A97522">
      <w:pPr>
        <w:pStyle w:val="Paragraphedeliste"/>
        <w:ind w:left="2007"/>
        <w:jc w:val="both"/>
        <w:rPr>
          <w:rFonts w:ascii="Times New Roman" w:hAnsi="Times New Roman" w:cs="Times New Roman"/>
        </w:rPr>
      </w:pP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L’établissement peut avoir également recours au prestataire informatique mais il est noté que  la réponse de celui-ci 24h/24 et 7 jours /7 n’est pas contractualisée ce qui peut allonger le temps d’indisp</w:t>
      </w:r>
      <w:r w:rsidR="008448BB" w:rsidRPr="006B5987">
        <w:rPr>
          <w:rFonts w:ascii="Times New Roman" w:hAnsi="Times New Roman" w:cs="Times New Roman"/>
        </w:rPr>
        <w:t xml:space="preserve">onibilité du matériel concerné </w:t>
      </w:r>
      <w:r w:rsidRPr="006B5987">
        <w:rPr>
          <w:rFonts w:ascii="Times New Roman" w:hAnsi="Times New Roman" w:cs="Times New Roman"/>
        </w:rPr>
        <w:t>et engen</w:t>
      </w:r>
      <w:r w:rsidR="008448BB" w:rsidRPr="006B5987">
        <w:rPr>
          <w:rFonts w:ascii="Times New Roman" w:hAnsi="Times New Roman" w:cs="Times New Roman"/>
        </w:rPr>
        <w:t xml:space="preserve">drer le recours plus fréquents </w:t>
      </w:r>
      <w:r w:rsidRPr="006B5987">
        <w:rPr>
          <w:rFonts w:ascii="Times New Roman" w:hAnsi="Times New Roman" w:cs="Times New Roman"/>
        </w:rPr>
        <w:t>aux appels à l’astreinte et/ou à la Direction.</w:t>
      </w:r>
    </w:p>
    <w:p w:rsidR="00A97522" w:rsidRPr="006B5987" w:rsidRDefault="00A97522" w:rsidP="00A97522">
      <w:pPr>
        <w:pStyle w:val="Paragraphedeliste"/>
        <w:ind w:left="2007"/>
        <w:jc w:val="both"/>
        <w:rPr>
          <w:rFonts w:ascii="Times New Roman" w:hAnsi="Times New Roman" w:cs="Times New Roman"/>
        </w:rPr>
      </w:pP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 xml:space="preserve">Comme indiqué auparavant, le changement programmé dans les 2 ans, du logiciel </w:t>
      </w:r>
      <w:r w:rsidR="008448BB" w:rsidRPr="006B5987">
        <w:rPr>
          <w:rFonts w:ascii="Times New Roman" w:hAnsi="Times New Roman" w:cs="Times New Roman"/>
        </w:rPr>
        <w:t>de soins</w:t>
      </w:r>
      <w:r w:rsidRPr="006B5987">
        <w:rPr>
          <w:rFonts w:ascii="Times New Roman" w:hAnsi="Times New Roman" w:cs="Times New Roman"/>
        </w:rPr>
        <w:t>, non remplacé par l’éditeur du logiciel Médiane</w:t>
      </w: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devra mettre en place de nouvelles modalités d’utilisation et de gestion de la maintenance des outils.</w:t>
      </w:r>
    </w:p>
    <w:p w:rsidR="00A97522" w:rsidRPr="006B5987" w:rsidRDefault="00A97522" w:rsidP="00A97522">
      <w:pPr>
        <w:pStyle w:val="Paragraphedeliste"/>
        <w:ind w:left="2007"/>
        <w:jc w:val="both"/>
        <w:rPr>
          <w:rFonts w:ascii="Times New Roman" w:hAnsi="Times New Roman" w:cs="Times New Roman"/>
        </w:rPr>
      </w:pPr>
    </w:p>
    <w:p w:rsidR="00A97522" w:rsidRPr="006B5987" w:rsidRDefault="00A97522" w:rsidP="00D96EA6">
      <w:pPr>
        <w:pStyle w:val="Paragraphedeliste"/>
        <w:numPr>
          <w:ilvl w:val="0"/>
          <w:numId w:val="98"/>
        </w:numPr>
        <w:rPr>
          <w:rFonts w:ascii="Times New Roman" w:hAnsi="Times New Roman" w:cs="Times New Roman"/>
        </w:rPr>
      </w:pPr>
      <w:r w:rsidRPr="006B5987">
        <w:rPr>
          <w:rFonts w:ascii="Times New Roman" w:hAnsi="Times New Roman" w:cs="Times New Roman"/>
        </w:rPr>
        <w:t>Gestion des informations et des supports</w:t>
      </w:r>
      <w:r w:rsidR="008448BB" w:rsidRPr="006B5987">
        <w:rPr>
          <w:rFonts w:ascii="Times New Roman" w:hAnsi="Times New Roman" w:cs="Times New Roman"/>
        </w:rPr>
        <w:t>.</w:t>
      </w:r>
    </w:p>
    <w:p w:rsidR="00A97522" w:rsidRPr="006B5987" w:rsidRDefault="00A97522" w:rsidP="00A97522">
      <w:pPr>
        <w:pStyle w:val="Paragraphedeliste"/>
        <w:ind w:left="2007"/>
        <w:rPr>
          <w:rFonts w:ascii="Times New Roman" w:hAnsi="Times New Roman" w:cs="Times New Roman"/>
        </w:rPr>
      </w:pP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La réflexion des professionnels  s’oriente vers  l’utilisation de logiciels et de matériels standardisés et évolutifs permettant à tous les  intervenants de se former et d’utiliser le plus confortablement et convenablement les outils mis à disposition dans un souci constant de protection des données de quelque nature que ce soit.</w:t>
      </w:r>
    </w:p>
    <w:p w:rsidR="00A97522" w:rsidRPr="006B5987" w:rsidRDefault="00A97522" w:rsidP="00A97522">
      <w:pPr>
        <w:pStyle w:val="Paragraphedeliste"/>
        <w:ind w:left="2007"/>
        <w:jc w:val="both"/>
        <w:rPr>
          <w:rFonts w:ascii="Times New Roman" w:hAnsi="Times New Roman" w:cs="Times New Roman"/>
        </w:rPr>
      </w:pP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Il existe cependant des freins à l’utilisation des outils existants, notamment pour la transmission d’informations sur les logiciels de soins</w:t>
      </w:r>
      <w:r w:rsidR="008448BB" w:rsidRPr="006B5987">
        <w:rPr>
          <w:rFonts w:ascii="Times New Roman" w:hAnsi="Times New Roman" w:cs="Times New Roman"/>
        </w:rPr>
        <w:t>.</w:t>
      </w:r>
    </w:p>
    <w:p w:rsidR="00A97522" w:rsidRPr="006B5987" w:rsidRDefault="00A97522" w:rsidP="00A97522">
      <w:pPr>
        <w:ind w:left="0"/>
        <w:jc w:val="both"/>
        <w:rPr>
          <w:rFonts w:ascii="Times New Roman" w:hAnsi="Times New Roman"/>
        </w:rPr>
      </w:pP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 xml:space="preserve">Un </w:t>
      </w:r>
      <w:r w:rsidR="008448BB" w:rsidRPr="006B5987">
        <w:rPr>
          <w:rFonts w:ascii="Times New Roman" w:hAnsi="Times New Roman" w:cs="Times New Roman"/>
        </w:rPr>
        <w:t>point d’Amélioration  serait l’</w:t>
      </w:r>
      <w:r w:rsidRPr="006B5987">
        <w:rPr>
          <w:rFonts w:ascii="Times New Roman" w:hAnsi="Times New Roman" w:cs="Times New Roman"/>
        </w:rPr>
        <w:t>extension des outils informatiques avec la présence de tablettes numériques sur les chariots permettant la validation immédiate des soins effectués auprès de</w:t>
      </w:r>
      <w:r w:rsidR="002440E9">
        <w:rPr>
          <w:rFonts w:ascii="Times New Roman" w:hAnsi="Times New Roman" w:cs="Times New Roman"/>
        </w:rPr>
        <w:t>s</w:t>
      </w:r>
      <w:r w:rsidRPr="006B5987">
        <w:rPr>
          <w:rFonts w:ascii="Times New Roman" w:hAnsi="Times New Roman" w:cs="Times New Roman"/>
        </w:rPr>
        <w:t xml:space="preserve"> usagers.</w:t>
      </w:r>
    </w:p>
    <w:p w:rsidR="00A97522" w:rsidRPr="006B5987" w:rsidRDefault="00A97522" w:rsidP="00A97522">
      <w:pPr>
        <w:pStyle w:val="Paragraphedeliste"/>
        <w:ind w:left="2007"/>
        <w:jc w:val="both"/>
        <w:rPr>
          <w:rFonts w:ascii="Times New Roman" w:hAnsi="Times New Roman" w:cs="Times New Roman"/>
        </w:rPr>
      </w:pPr>
    </w:p>
    <w:p w:rsidR="00A97522" w:rsidRPr="006B5987" w:rsidRDefault="00A97522" w:rsidP="00A97522">
      <w:pPr>
        <w:pStyle w:val="Paragraphedeliste"/>
        <w:ind w:left="2007"/>
        <w:jc w:val="both"/>
        <w:rPr>
          <w:rFonts w:ascii="Times New Roman" w:hAnsi="Times New Roman" w:cs="Times New Roman"/>
        </w:rPr>
      </w:pPr>
      <w:r w:rsidRPr="006B5987">
        <w:rPr>
          <w:rFonts w:ascii="Times New Roman" w:hAnsi="Times New Roman" w:cs="Times New Roman"/>
        </w:rPr>
        <w:t>Le Développement de la vidéo protection  et le Développement  du report  de certaines alarmes en fonction type d’astreinte (administrative ou technique) devra faire l’objet d’une étude concertée avec l’ensemble des professionnels et des usagers.</w:t>
      </w:r>
    </w:p>
    <w:p w:rsidR="00A97522" w:rsidRPr="006B5987" w:rsidRDefault="00A97522" w:rsidP="00A97522">
      <w:pPr>
        <w:pStyle w:val="Paragraphedeliste"/>
        <w:ind w:left="2007"/>
        <w:jc w:val="both"/>
        <w:rPr>
          <w:rFonts w:ascii="Times New Roman" w:hAnsi="Times New Roman" w:cs="Times New Roman"/>
        </w:rPr>
      </w:pPr>
    </w:p>
    <w:p w:rsidR="00A97522" w:rsidRPr="006B5987" w:rsidRDefault="00A97522" w:rsidP="00D96EA6">
      <w:pPr>
        <w:pStyle w:val="Paragraphedeliste"/>
        <w:numPr>
          <w:ilvl w:val="0"/>
          <w:numId w:val="97"/>
        </w:numPr>
        <w:rPr>
          <w:rFonts w:ascii="Times New Roman" w:hAnsi="Times New Roman" w:cs="Times New Roman"/>
        </w:rPr>
      </w:pPr>
      <w:r w:rsidRPr="006B5987">
        <w:rPr>
          <w:rFonts w:ascii="Times New Roman" w:hAnsi="Times New Roman" w:cs="Times New Roman"/>
        </w:rPr>
        <w:t>Objectifs d’amélioration</w:t>
      </w:r>
      <w:r w:rsidR="008448BB" w:rsidRPr="006B5987">
        <w:rPr>
          <w:rFonts w:ascii="Times New Roman" w:hAnsi="Times New Roman" w:cs="Times New Roman"/>
        </w:rPr>
        <w:t>.</w:t>
      </w: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La démarche et l’orientation principale demeurent avant tout l’amélioration constante de la qualité des matériels.</w:t>
      </w: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La formation des professionnels et des intervenants à l’utilisation des outils informatiques  est également à poursuivre et à développer afin de permettre d’élaborer de manière continue des transmissions ciblées.</w:t>
      </w: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Il conviendra également d’assurer le développement et l’actualisation des moyens d’information au regard des nouvelles technologies, de garantir les droits des utilisateurs et de protection des données  et de pérenniser la  politique de sauvegarde des informations.</w:t>
      </w: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pStyle w:val="Paragraphedeliste"/>
        <w:ind w:left="1287"/>
        <w:jc w:val="both"/>
        <w:rPr>
          <w:rFonts w:ascii="Times New Roman" w:hAnsi="Times New Roman" w:cs="Times New Roman"/>
        </w:rPr>
      </w:pPr>
      <w:r w:rsidRPr="006B5987">
        <w:rPr>
          <w:rFonts w:ascii="Times New Roman" w:hAnsi="Times New Roman" w:cs="Times New Roman"/>
        </w:rPr>
        <w:t>Une analyse constante des besoins en terme de gestion de l’information sera effectuée autant grâce aux compétences internes à l’établissement et les retours d’information des utilisateurs qu’au soutien des prestataires en charge des matériels et des logiciels.</w:t>
      </w:r>
    </w:p>
    <w:p w:rsidR="00A97522" w:rsidRPr="006B5987" w:rsidRDefault="00A97522" w:rsidP="00A97522">
      <w:pPr>
        <w:pStyle w:val="Paragraphedeliste"/>
        <w:ind w:left="1287"/>
        <w:jc w:val="both"/>
        <w:rPr>
          <w:rFonts w:ascii="Times New Roman" w:hAnsi="Times New Roman" w:cs="Times New Roman"/>
        </w:rPr>
      </w:pPr>
    </w:p>
    <w:p w:rsidR="00A97522" w:rsidRPr="006B5987" w:rsidRDefault="00A97522" w:rsidP="00A97522">
      <w:pPr>
        <w:ind w:left="0"/>
        <w:jc w:val="both"/>
        <w:rPr>
          <w:rFonts w:ascii="Times New Roman" w:hAnsi="Times New Roman"/>
        </w:rPr>
      </w:pPr>
      <w:r w:rsidRPr="006B5987">
        <w:rPr>
          <w:rFonts w:ascii="Times New Roman" w:hAnsi="Times New Roman"/>
        </w:rPr>
        <w:t xml:space="preserve">                        Des demandes des usagers  et des familles  concernant les possibilités </w:t>
      </w:r>
    </w:p>
    <w:p w:rsidR="00A97522" w:rsidRPr="006B5987" w:rsidRDefault="00A97522" w:rsidP="00A97522">
      <w:pPr>
        <w:ind w:left="0"/>
        <w:jc w:val="both"/>
        <w:rPr>
          <w:rFonts w:ascii="Times New Roman" w:hAnsi="Times New Roman"/>
        </w:rPr>
      </w:pPr>
      <w:r w:rsidRPr="006B5987">
        <w:rPr>
          <w:rFonts w:ascii="Times New Roman" w:hAnsi="Times New Roman"/>
        </w:rPr>
        <w:t xml:space="preserve">                       de téléchargement de documents sur le site internet de l’établissement </w:t>
      </w:r>
    </w:p>
    <w:p w:rsidR="00A97522" w:rsidRPr="006B5987" w:rsidRDefault="00A97522" w:rsidP="00A97522">
      <w:pPr>
        <w:ind w:left="0"/>
        <w:jc w:val="both"/>
        <w:rPr>
          <w:rFonts w:ascii="Times New Roman" w:hAnsi="Times New Roman"/>
        </w:rPr>
      </w:pPr>
      <w:r w:rsidRPr="006B5987">
        <w:rPr>
          <w:rFonts w:ascii="Times New Roman" w:hAnsi="Times New Roman"/>
        </w:rPr>
        <w:t xml:space="preserve">                        ou de contact par courriel ont déjà été satisfaites et leur développement</w:t>
      </w:r>
    </w:p>
    <w:p w:rsidR="00A97522" w:rsidRPr="006B5987" w:rsidRDefault="00A97522" w:rsidP="00A97522">
      <w:pPr>
        <w:ind w:left="0"/>
        <w:jc w:val="both"/>
        <w:rPr>
          <w:rFonts w:ascii="Times New Roman" w:hAnsi="Times New Roman"/>
        </w:rPr>
      </w:pPr>
      <w:r w:rsidRPr="006B5987">
        <w:rPr>
          <w:rFonts w:ascii="Times New Roman" w:hAnsi="Times New Roman"/>
        </w:rPr>
        <w:t xml:space="preserve">                        devra être poursuivi et autant que de besoin amélioré.</w:t>
      </w:r>
    </w:p>
    <w:p w:rsidR="00A97522" w:rsidRPr="006B5987" w:rsidRDefault="00A97522" w:rsidP="00A97522">
      <w:pPr>
        <w:ind w:left="0"/>
        <w:rPr>
          <w:rFonts w:ascii="Times New Roman" w:hAnsi="Times New Roman"/>
        </w:rPr>
      </w:pPr>
    </w:p>
    <w:p w:rsidR="00A97522" w:rsidRPr="006B5987" w:rsidRDefault="00A97522" w:rsidP="00A97522">
      <w:pPr>
        <w:pStyle w:val="Paragraphedeliste"/>
        <w:ind w:left="1287"/>
        <w:rPr>
          <w:rFonts w:ascii="Times New Roman" w:hAnsi="Times New Roman" w:cs="Times New Roman"/>
        </w:rPr>
      </w:pPr>
      <w:r w:rsidRPr="006B5987">
        <w:rPr>
          <w:rFonts w:ascii="Times New Roman" w:hAnsi="Times New Roman" w:cs="Times New Roman"/>
        </w:rPr>
        <w:t xml:space="preserve">L’utilisation des outils informatiques devra être améliorée pour permettre  </w:t>
      </w:r>
      <w:r w:rsidR="004C3285" w:rsidRPr="006B5987">
        <w:rPr>
          <w:rFonts w:ascii="Times New Roman" w:hAnsi="Times New Roman" w:cs="Times New Roman"/>
        </w:rPr>
        <w:t xml:space="preserve">de systématiser la traçabilité </w:t>
      </w:r>
      <w:r w:rsidRPr="006B5987">
        <w:rPr>
          <w:rFonts w:ascii="Times New Roman" w:hAnsi="Times New Roman" w:cs="Times New Roman"/>
        </w:rPr>
        <w:t>d</w:t>
      </w:r>
      <w:r w:rsidR="004C3285" w:rsidRPr="006B5987">
        <w:rPr>
          <w:rFonts w:ascii="Times New Roman" w:hAnsi="Times New Roman" w:cs="Times New Roman"/>
        </w:rPr>
        <w:t>es demandes émanant des usagers</w:t>
      </w:r>
      <w:r w:rsidRPr="006B5987">
        <w:rPr>
          <w:rFonts w:ascii="Times New Roman" w:hAnsi="Times New Roman" w:cs="Times New Roman"/>
        </w:rPr>
        <w:t>, des familles et de toute autre instance  ainsi que le traitement  des  réponses et des suites données par l’établissement.</w:t>
      </w:r>
    </w:p>
    <w:p w:rsidR="00A97522" w:rsidRPr="006B5987" w:rsidRDefault="00A97522" w:rsidP="00A97522">
      <w:pPr>
        <w:ind w:left="0"/>
        <w:rPr>
          <w:rFonts w:ascii="Times New Roman" w:hAnsi="Times New Roman"/>
        </w:rPr>
      </w:pPr>
    </w:p>
    <w:p w:rsidR="00A97522" w:rsidRPr="006B5987" w:rsidRDefault="00A97522" w:rsidP="00A97522">
      <w:pPr>
        <w:pStyle w:val="Paragraphedeliste"/>
        <w:ind w:left="1287"/>
        <w:rPr>
          <w:rFonts w:ascii="Times New Roman" w:hAnsi="Times New Roman" w:cs="Times New Roman"/>
        </w:rPr>
      </w:pPr>
      <w:r w:rsidRPr="006B5987">
        <w:rPr>
          <w:rFonts w:ascii="Times New Roman" w:hAnsi="Times New Roman" w:cs="Times New Roman"/>
        </w:rPr>
        <w:t>Des actions  seront à  mener sur le site  Via trajectoire pour préciser les possibilité</w:t>
      </w:r>
      <w:r w:rsidR="004C3285" w:rsidRPr="006B5987">
        <w:rPr>
          <w:rFonts w:ascii="Times New Roman" w:hAnsi="Times New Roman" w:cs="Times New Roman"/>
        </w:rPr>
        <w:t>s  d’accueil de l’établissement</w:t>
      </w:r>
      <w:r w:rsidRPr="006B5987">
        <w:rPr>
          <w:rFonts w:ascii="Times New Roman" w:hAnsi="Times New Roman" w:cs="Times New Roman"/>
        </w:rPr>
        <w:t>;  Le  Département de l’Isère  propose un appui aux établissements  pour former  les professionnels et réévaluer l’utilisation de l’outil.</w:t>
      </w:r>
    </w:p>
    <w:p w:rsidR="00A97522" w:rsidRPr="006B5987" w:rsidRDefault="00A97522" w:rsidP="00A97522">
      <w:pPr>
        <w:ind w:left="0"/>
        <w:rPr>
          <w:rFonts w:ascii="Times New Roman" w:hAnsi="Times New Roman"/>
        </w:rPr>
      </w:pPr>
    </w:p>
    <w:p w:rsidR="00A97522" w:rsidRPr="006B5987" w:rsidRDefault="00A97522" w:rsidP="00A97522">
      <w:pPr>
        <w:pStyle w:val="Paragraphedeliste"/>
        <w:ind w:left="1287"/>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3268"/>
        <w:gridCol w:w="2906"/>
      </w:tblGrid>
      <w:tr w:rsidR="00A97522" w:rsidRPr="006B5987" w:rsidTr="0008754D">
        <w:trPr>
          <w:trHeight w:val="701"/>
        </w:trPr>
        <w:tc>
          <w:tcPr>
            <w:tcW w:w="6244" w:type="dxa"/>
            <w:gridSpan w:val="2"/>
          </w:tcPr>
          <w:p w:rsidR="00A97522" w:rsidRPr="006B5987" w:rsidRDefault="00A97522" w:rsidP="0008754D">
            <w:pPr>
              <w:pStyle w:val="Titre1"/>
              <w:ind w:left="0"/>
              <w:jc w:val="center"/>
              <w:rPr>
                <w:rFonts w:ascii="Times New Roman" w:hAnsi="Times New Roman" w:cs="Times New Roman"/>
                <w:b w:val="0"/>
                <w:color w:val="FF0000"/>
                <w:sz w:val="24"/>
                <w:szCs w:val="24"/>
              </w:rPr>
            </w:pPr>
            <w:r w:rsidRPr="006B5987">
              <w:rPr>
                <w:rFonts w:ascii="Times New Roman" w:hAnsi="Times New Roman" w:cs="Times New Roman"/>
                <w:b w:val="0"/>
                <w:color w:val="auto"/>
                <w:sz w:val="24"/>
                <w:szCs w:val="24"/>
              </w:rPr>
              <w:lastRenderedPageBreak/>
              <w:t>Système d’information</w:t>
            </w:r>
          </w:p>
        </w:tc>
        <w:tc>
          <w:tcPr>
            <w:tcW w:w="2936" w:type="dxa"/>
          </w:tcPr>
          <w:p w:rsidR="00A97522" w:rsidRPr="006B5987" w:rsidRDefault="00A97522" w:rsidP="0008754D">
            <w:pPr>
              <w:ind w:left="0"/>
              <w:rPr>
                <w:rFonts w:ascii="Times New Roman" w:hAnsi="Times New Roman"/>
              </w:rPr>
            </w:pPr>
          </w:p>
        </w:tc>
      </w:tr>
      <w:tr w:rsidR="00A97522" w:rsidRPr="006B5987" w:rsidTr="0008754D">
        <w:trPr>
          <w:trHeight w:val="855"/>
        </w:trPr>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n°69</w:t>
            </w:r>
          </w:p>
          <w:p w:rsidR="00A97522" w:rsidRPr="006B5987" w:rsidRDefault="00A97522" w:rsidP="0008754D">
            <w:pPr>
              <w:rPr>
                <w:rFonts w:ascii="Times New Roman" w:hAnsi="Times New Roman"/>
                <w:color w:val="FF0000"/>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jc w:val="both"/>
              <w:rPr>
                <w:rFonts w:ascii="Times New Roman" w:hAnsi="Times New Roman"/>
              </w:rPr>
            </w:pPr>
            <w:r w:rsidRPr="006B5987">
              <w:rPr>
                <w:rFonts w:ascii="Times New Roman" w:hAnsi="Times New Roman"/>
              </w:rPr>
              <w:t>amélioration continue  de la qualité des matériels</w:t>
            </w:r>
          </w:p>
          <w:p w:rsidR="00A97522" w:rsidRPr="006B5987" w:rsidRDefault="00A97522" w:rsidP="0008754D">
            <w:pPr>
              <w:ind w:left="0"/>
              <w:rPr>
                <w:rFonts w:ascii="Times New Roman" w:hAnsi="Times New Roman"/>
              </w:rPr>
            </w:pP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 xml:space="preserve"> </w:t>
            </w:r>
            <w:r w:rsidR="001E02A0" w:rsidRPr="006B5987">
              <w:rPr>
                <w:rFonts w:ascii="Times New Roman" w:hAnsi="Times New Roman"/>
              </w:rPr>
              <w:t>- A</w:t>
            </w:r>
            <w:r w:rsidRPr="006B5987">
              <w:rPr>
                <w:rFonts w:ascii="Times New Roman" w:hAnsi="Times New Roman"/>
              </w:rPr>
              <w:t xml:space="preserve">ssurer le développement et l’actualisation des moyens d’information au regard des nouvelles technologies   </w:t>
            </w:r>
          </w:p>
          <w:p w:rsidR="00A97522" w:rsidRPr="006B5987" w:rsidRDefault="00A97522" w:rsidP="0008754D">
            <w:pPr>
              <w:ind w:left="0"/>
              <w:jc w:val="both"/>
              <w:rPr>
                <w:rFonts w:ascii="Times New Roman" w:hAnsi="Times New Roman"/>
              </w:rPr>
            </w:pPr>
            <w:r w:rsidRPr="006B5987">
              <w:rPr>
                <w:rFonts w:ascii="Times New Roman" w:hAnsi="Times New Roman"/>
              </w:rPr>
              <w:t>-</w:t>
            </w:r>
            <w:r w:rsidR="001E02A0" w:rsidRPr="006B5987">
              <w:rPr>
                <w:rFonts w:ascii="Times New Roman" w:hAnsi="Times New Roman"/>
              </w:rPr>
              <w:t>G</w:t>
            </w:r>
            <w:r w:rsidRPr="006B5987">
              <w:rPr>
                <w:rFonts w:ascii="Times New Roman" w:hAnsi="Times New Roman"/>
              </w:rPr>
              <w:t xml:space="preserve">arantir les droits des utilisateurs et la  protection des données  </w:t>
            </w:r>
          </w:p>
          <w:p w:rsidR="00A97522" w:rsidRPr="006B5987" w:rsidRDefault="00A97522" w:rsidP="0008754D">
            <w:pPr>
              <w:ind w:left="0"/>
              <w:jc w:val="both"/>
              <w:rPr>
                <w:rFonts w:ascii="Times New Roman" w:hAnsi="Times New Roman"/>
              </w:rPr>
            </w:pPr>
            <w:r w:rsidRPr="006B5987">
              <w:rPr>
                <w:rFonts w:ascii="Times New Roman" w:hAnsi="Times New Roman"/>
              </w:rPr>
              <w:t>-</w:t>
            </w:r>
            <w:r w:rsidR="001E02A0" w:rsidRPr="006B5987">
              <w:rPr>
                <w:rFonts w:ascii="Times New Roman" w:hAnsi="Times New Roman"/>
              </w:rPr>
              <w:t>P</w:t>
            </w:r>
            <w:r w:rsidRPr="006B5987">
              <w:rPr>
                <w:rFonts w:ascii="Times New Roman" w:hAnsi="Times New Roman"/>
              </w:rPr>
              <w:t>érenniser la  politique de sauvegarde des informations</w:t>
            </w:r>
          </w:p>
          <w:p w:rsidR="00A97522" w:rsidRPr="006B5987" w:rsidRDefault="00A97522" w:rsidP="0008754D">
            <w:pPr>
              <w:ind w:left="0"/>
              <w:jc w:val="both"/>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 Echéance : 2020</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Responsables institutionnels :  directeur ,  cadre supérieur de santé,  </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IDEC, référents Web</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 </w:t>
            </w: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-calendrier de maintenance des matériels d’information</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pStyle w:val="Paragraphedeliste"/>
        <w:ind w:left="1287"/>
        <w:rPr>
          <w:rFonts w:ascii="Times New Roman" w:hAnsi="Times New Roman" w:cs="Times New Roman"/>
        </w:rPr>
      </w:pPr>
    </w:p>
    <w:p w:rsidR="00A97522" w:rsidRPr="006B5987" w:rsidRDefault="00A97522" w:rsidP="00A97522">
      <w:pPr>
        <w:pStyle w:val="Paragraphedeliste"/>
        <w:ind w:left="1287"/>
        <w:rPr>
          <w:rFonts w:ascii="Times New Roman" w:hAnsi="Times New Roman" w:cs="Times New Roman"/>
        </w:rPr>
      </w:pPr>
    </w:p>
    <w:p w:rsidR="00A97522" w:rsidRPr="006B5987" w:rsidRDefault="00A97522" w:rsidP="00A97522">
      <w:pPr>
        <w:pStyle w:val="Paragraphedeliste"/>
        <w:ind w:left="1287"/>
        <w:rPr>
          <w:rFonts w:ascii="Times New Roman" w:hAnsi="Times New Roman" w:cs="Times New Roman"/>
        </w:rPr>
      </w:pPr>
    </w:p>
    <w:p w:rsidR="00A97522" w:rsidRPr="006B5987" w:rsidRDefault="00A97522" w:rsidP="00A97522">
      <w:pPr>
        <w:pStyle w:val="Paragraphedeliste"/>
        <w:ind w:left="1287"/>
        <w:rPr>
          <w:rFonts w:ascii="Times New Roman" w:hAnsi="Times New Roman" w:cs="Times New Roman"/>
        </w:rPr>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3267"/>
        <w:gridCol w:w="2905"/>
      </w:tblGrid>
      <w:tr w:rsidR="00A97522" w:rsidRPr="006B5987" w:rsidTr="0008754D">
        <w:trPr>
          <w:trHeight w:val="701"/>
        </w:trPr>
        <w:tc>
          <w:tcPr>
            <w:tcW w:w="6244" w:type="dxa"/>
            <w:gridSpan w:val="2"/>
          </w:tcPr>
          <w:p w:rsidR="00A97522" w:rsidRPr="006B5987" w:rsidRDefault="00A97522" w:rsidP="0008754D">
            <w:pPr>
              <w:pStyle w:val="Titre1"/>
              <w:ind w:left="0"/>
              <w:jc w:val="center"/>
              <w:rPr>
                <w:rFonts w:ascii="Times New Roman" w:hAnsi="Times New Roman" w:cs="Times New Roman"/>
                <w:b w:val="0"/>
                <w:color w:val="auto"/>
                <w:sz w:val="24"/>
                <w:szCs w:val="24"/>
              </w:rPr>
            </w:pPr>
            <w:r w:rsidRPr="006B5987">
              <w:rPr>
                <w:rFonts w:ascii="Times New Roman" w:hAnsi="Times New Roman" w:cs="Times New Roman"/>
                <w:b w:val="0"/>
                <w:color w:val="auto"/>
                <w:sz w:val="24"/>
                <w:szCs w:val="24"/>
              </w:rPr>
              <w:lastRenderedPageBreak/>
              <w:t>Système d’information</w:t>
            </w:r>
          </w:p>
        </w:tc>
        <w:tc>
          <w:tcPr>
            <w:tcW w:w="2936" w:type="dxa"/>
          </w:tcPr>
          <w:p w:rsidR="00A97522" w:rsidRPr="006B5987" w:rsidRDefault="00A97522" w:rsidP="0008754D">
            <w:pPr>
              <w:ind w:left="0"/>
              <w:rPr>
                <w:rFonts w:ascii="Times New Roman" w:hAnsi="Times New Roman"/>
              </w:rPr>
            </w:pPr>
          </w:p>
        </w:tc>
      </w:tr>
      <w:tr w:rsidR="00A97522" w:rsidRPr="006B5987" w:rsidTr="0008754D">
        <w:trPr>
          <w:trHeight w:val="855"/>
        </w:trPr>
        <w:tc>
          <w:tcPr>
            <w:tcW w:w="6244" w:type="dxa"/>
            <w:gridSpan w:val="2"/>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Fiche action n°70</w:t>
            </w:r>
          </w:p>
          <w:p w:rsidR="00A97522" w:rsidRPr="006B5987" w:rsidRDefault="00A97522" w:rsidP="0008754D">
            <w:pPr>
              <w:rPr>
                <w:rFonts w:ascii="Times New Roman" w:hAnsi="Times New Roman"/>
              </w:rPr>
            </w:pPr>
          </w:p>
        </w:tc>
        <w:tc>
          <w:tcPr>
            <w:tcW w:w="2936" w:type="dxa"/>
            <w:shd w:val="clear" w:color="auto" w:fill="C6D9F1" w:themeFill="text2" w:themeFillTint="33"/>
          </w:tcPr>
          <w:p w:rsidR="00A97522" w:rsidRPr="006B5987" w:rsidRDefault="00A97522" w:rsidP="0008754D">
            <w:pPr>
              <w:rPr>
                <w:rFonts w:ascii="Times New Roman" w:hAnsi="Times New Roman"/>
              </w:rPr>
            </w:pPr>
            <w:r w:rsidRPr="006B5987">
              <w:rPr>
                <w:rFonts w:ascii="Times New Roman" w:hAnsi="Times New Roman"/>
              </w:rPr>
              <w:t xml:space="preserve">Indicateurs disponibles </w:t>
            </w:r>
          </w:p>
        </w:tc>
      </w:tr>
      <w:tr w:rsidR="00A97522" w:rsidRPr="006B5987" w:rsidTr="0008754D">
        <w:tc>
          <w:tcPr>
            <w:tcW w:w="2930" w:type="dxa"/>
          </w:tcPr>
          <w:p w:rsidR="00A97522" w:rsidRPr="006B5987" w:rsidRDefault="00A97522" w:rsidP="0008754D">
            <w:pPr>
              <w:ind w:left="0"/>
              <w:jc w:val="both"/>
              <w:rPr>
                <w:rFonts w:ascii="Times New Roman" w:hAnsi="Times New Roman"/>
              </w:rPr>
            </w:pPr>
            <w:r w:rsidRPr="006B5987">
              <w:rPr>
                <w:rFonts w:ascii="Times New Roman" w:hAnsi="Times New Roman"/>
              </w:rPr>
              <w:t xml:space="preserve">Evolution programmée des systèmes d’information  </w:t>
            </w:r>
          </w:p>
        </w:tc>
        <w:tc>
          <w:tcPr>
            <w:tcW w:w="3314" w:type="dxa"/>
          </w:tcPr>
          <w:p w:rsidR="00A97522" w:rsidRPr="006B5987" w:rsidRDefault="00A97522" w:rsidP="0008754D">
            <w:pPr>
              <w:ind w:left="0"/>
              <w:rPr>
                <w:rFonts w:ascii="Times New Roman" w:hAnsi="Times New Roman"/>
              </w:rPr>
            </w:pPr>
            <w:r w:rsidRPr="006B5987">
              <w:rPr>
                <w:rFonts w:ascii="Times New Roman" w:hAnsi="Times New Roman"/>
              </w:rPr>
              <w:t>Objectifs :</w:t>
            </w:r>
          </w:p>
          <w:p w:rsidR="00A97522" w:rsidRPr="006B5987" w:rsidRDefault="00A97522" w:rsidP="0008754D">
            <w:pPr>
              <w:ind w:left="0"/>
              <w:rPr>
                <w:rFonts w:ascii="Times New Roman" w:hAnsi="Times New Roman"/>
              </w:rPr>
            </w:pPr>
            <w:r w:rsidRPr="006B5987">
              <w:rPr>
                <w:rFonts w:ascii="Times New Roman" w:hAnsi="Times New Roman"/>
              </w:rPr>
              <w:t xml:space="preserve"> </w:t>
            </w:r>
            <w:r w:rsidR="001E02A0" w:rsidRPr="006B5987">
              <w:rPr>
                <w:rFonts w:ascii="Times New Roman" w:hAnsi="Times New Roman"/>
              </w:rPr>
              <w:t>- G</w:t>
            </w:r>
            <w:r w:rsidRPr="006B5987">
              <w:rPr>
                <w:rFonts w:ascii="Times New Roman" w:hAnsi="Times New Roman"/>
              </w:rPr>
              <w:t>érer le transfert de données à partir du Logiciel Médiane Plus vers un autre logiciel</w:t>
            </w:r>
          </w:p>
          <w:p w:rsidR="00A97522" w:rsidRPr="006B5987" w:rsidRDefault="001E02A0" w:rsidP="0008754D">
            <w:pPr>
              <w:ind w:left="0"/>
              <w:rPr>
                <w:rFonts w:ascii="Times New Roman" w:hAnsi="Times New Roman"/>
              </w:rPr>
            </w:pPr>
            <w:r w:rsidRPr="006B5987">
              <w:rPr>
                <w:rFonts w:ascii="Times New Roman" w:hAnsi="Times New Roman"/>
              </w:rPr>
              <w:t>-A</w:t>
            </w:r>
            <w:r w:rsidR="00A97522" w:rsidRPr="006B5987">
              <w:rPr>
                <w:rFonts w:ascii="Times New Roman" w:hAnsi="Times New Roman"/>
              </w:rPr>
              <w:t>dapter les transferts d’information aux nouvelles technologies notamment au regard des exigences du circuit du médicament</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 Echéance : 2021</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Groupe concerné : tous les professionnels</w:t>
            </w:r>
          </w:p>
          <w:p w:rsidR="00A97522" w:rsidRPr="006B5987" w:rsidRDefault="00A97522" w:rsidP="0008754D">
            <w:pPr>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Responsables institutionnels :  directeur ,  cadre supérieur de santé,  </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Référent : IDEC, pharmaciens conventionnés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 xml:space="preserve"> </w:t>
            </w:r>
          </w:p>
        </w:tc>
        <w:tc>
          <w:tcPr>
            <w:tcW w:w="2936" w:type="dxa"/>
          </w:tcPr>
          <w:p w:rsidR="00A97522" w:rsidRPr="006B5987" w:rsidRDefault="00A97522" w:rsidP="0008754D">
            <w:pPr>
              <w:ind w:left="0"/>
              <w:rPr>
                <w:rFonts w:ascii="Times New Roman" w:hAnsi="Times New Roman"/>
              </w:rPr>
            </w:pPr>
            <w:r w:rsidRPr="006B5987">
              <w:rPr>
                <w:rFonts w:ascii="Times New Roman" w:hAnsi="Times New Roman"/>
              </w:rPr>
              <w:t>-mise en œuvre d’un nouveau logiciel</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-nombres de réunions de formation aux professionnels</w:t>
            </w: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p>
          <w:p w:rsidR="00A97522" w:rsidRPr="006B5987" w:rsidRDefault="00A97522" w:rsidP="0008754D">
            <w:pPr>
              <w:ind w:left="0"/>
              <w:rPr>
                <w:rFonts w:ascii="Times New Roman" w:hAnsi="Times New Roman"/>
              </w:rPr>
            </w:pPr>
            <w:r w:rsidRPr="006B5987">
              <w:rPr>
                <w:rFonts w:ascii="Times New Roman" w:hAnsi="Times New Roman"/>
              </w:rPr>
              <w:t>Suivi annuel</w:t>
            </w:r>
          </w:p>
        </w:tc>
      </w:tr>
    </w:tbl>
    <w:p w:rsidR="00A97522" w:rsidRPr="006B5987" w:rsidRDefault="00A97522" w:rsidP="00A97522">
      <w:pPr>
        <w:pStyle w:val="Paragraphedeliste"/>
        <w:ind w:left="1287"/>
        <w:rPr>
          <w:rFonts w:ascii="Times New Roman" w:hAnsi="Times New Roman" w:cs="Times New Roman"/>
        </w:rPr>
      </w:pPr>
    </w:p>
    <w:p w:rsidR="00A97522" w:rsidRPr="006B5987" w:rsidRDefault="00DD651A" w:rsidP="00A97522">
      <w:pPr>
        <w:pStyle w:val="Titre1"/>
        <w:numPr>
          <w:ilvl w:val="0"/>
          <w:numId w:val="1"/>
        </w:numPr>
        <w:rPr>
          <w:rFonts w:ascii="Times New Roman" w:hAnsi="Times New Roman" w:cs="Times New Roman"/>
          <w:sz w:val="24"/>
          <w:szCs w:val="24"/>
        </w:rPr>
      </w:pPr>
      <w:r>
        <w:rPr>
          <w:rFonts w:ascii="Times New Roman" w:hAnsi="Times New Roman" w:cs="Times New Roman"/>
          <w:sz w:val="24"/>
          <w:szCs w:val="24"/>
        </w:rPr>
        <w:br w:type="column"/>
      </w:r>
      <w:bookmarkStart w:id="0" w:name="_GoBack"/>
      <w:bookmarkEnd w:id="0"/>
      <w:r w:rsidR="00A97522" w:rsidRPr="006B5987">
        <w:rPr>
          <w:rFonts w:ascii="Times New Roman" w:hAnsi="Times New Roman" w:cs="Times New Roman"/>
          <w:sz w:val="24"/>
          <w:szCs w:val="24"/>
        </w:rPr>
        <w:lastRenderedPageBreak/>
        <w:t>Conclusions</w:t>
      </w:r>
    </w:p>
    <w:p w:rsidR="00A97522" w:rsidRPr="006B5987" w:rsidRDefault="00A97522" w:rsidP="00A97522">
      <w:pPr>
        <w:rPr>
          <w:rFonts w:ascii="Times New Roman" w:hAnsi="Times New Roman"/>
        </w:rPr>
      </w:pPr>
    </w:p>
    <w:p w:rsidR="008F6BF0" w:rsidRPr="006B5987" w:rsidRDefault="008F6BF0" w:rsidP="00A97522">
      <w:pPr>
        <w:rPr>
          <w:rFonts w:ascii="Times New Roman" w:hAnsi="Times New Roman"/>
        </w:rPr>
      </w:pPr>
      <w:r w:rsidRPr="006B5987">
        <w:rPr>
          <w:rFonts w:ascii="Times New Roman" w:hAnsi="Times New Roman"/>
        </w:rPr>
        <w:t>Le projet d’établissement 2019-2024 élaboré avec la participa</w:t>
      </w:r>
      <w:r w:rsidR="001E02A0" w:rsidRPr="006B5987">
        <w:rPr>
          <w:rFonts w:ascii="Times New Roman" w:hAnsi="Times New Roman"/>
        </w:rPr>
        <w:t>tion de tous les professionnels</w:t>
      </w:r>
      <w:r w:rsidRPr="006B5987">
        <w:rPr>
          <w:rFonts w:ascii="Times New Roman" w:hAnsi="Times New Roman"/>
        </w:rPr>
        <w:t>, des usagers et de leur entourage a pour objectif d’apporter aux résidents un environnement et des prestations de qualité, respectueux de leurs intimité et de leurs droits .</w:t>
      </w:r>
    </w:p>
    <w:p w:rsidR="008F6BF0" w:rsidRPr="006B5987" w:rsidRDefault="008F6BF0" w:rsidP="00A97522">
      <w:pPr>
        <w:rPr>
          <w:rFonts w:ascii="Times New Roman" w:hAnsi="Times New Roman"/>
        </w:rPr>
      </w:pPr>
      <w:r w:rsidRPr="006B5987">
        <w:rPr>
          <w:rFonts w:ascii="Times New Roman" w:hAnsi="Times New Roman"/>
        </w:rPr>
        <w:t>La Bientraitance et l’amélioration continue des prises en charges en sont les pierres angulaires.</w:t>
      </w:r>
    </w:p>
    <w:p w:rsidR="008F6BF0" w:rsidRPr="006B5987" w:rsidRDefault="008F6BF0" w:rsidP="00A97522">
      <w:pPr>
        <w:rPr>
          <w:rFonts w:ascii="Times New Roman" w:hAnsi="Times New Roman"/>
        </w:rPr>
      </w:pPr>
      <w:r w:rsidRPr="006B5987">
        <w:rPr>
          <w:rFonts w:ascii="Times New Roman" w:hAnsi="Times New Roman"/>
        </w:rPr>
        <w:t>Conforme aux orientations des autorités de tutelle, et aux conclusions des évaluations internes et externes ainsi qu’aux recommandations de bo</w:t>
      </w:r>
      <w:r w:rsidR="006B5987">
        <w:rPr>
          <w:rFonts w:ascii="Times New Roman" w:hAnsi="Times New Roman"/>
        </w:rPr>
        <w:t>nnes pratiques professionnelles</w:t>
      </w:r>
      <w:r w:rsidRPr="006B5987">
        <w:rPr>
          <w:rFonts w:ascii="Times New Roman" w:hAnsi="Times New Roman"/>
        </w:rPr>
        <w:t>, l’ensemble des objectifs retenus est centré sur l’usager mais aussi le bien-être des professionnels concourant aux missions imparties.</w:t>
      </w:r>
    </w:p>
    <w:p w:rsidR="00160E8C" w:rsidRPr="006B5987" w:rsidRDefault="00160E8C" w:rsidP="00A97522">
      <w:pPr>
        <w:rPr>
          <w:rFonts w:ascii="Times New Roman" w:hAnsi="Times New Roman"/>
        </w:rPr>
      </w:pPr>
    </w:p>
    <w:p w:rsidR="00160E8C" w:rsidRPr="006B5987" w:rsidRDefault="00160E8C" w:rsidP="00A97522">
      <w:pPr>
        <w:rPr>
          <w:rFonts w:ascii="Times New Roman" w:hAnsi="Times New Roman"/>
        </w:rPr>
      </w:pPr>
    </w:p>
    <w:p w:rsidR="00160E8C" w:rsidRPr="006B5987" w:rsidRDefault="00160E8C" w:rsidP="00A97522">
      <w:pPr>
        <w:rPr>
          <w:rFonts w:ascii="Times New Roman" w:hAnsi="Times New Roman"/>
        </w:rPr>
      </w:pPr>
    </w:p>
    <w:p w:rsidR="00160E8C" w:rsidRPr="006B5987" w:rsidRDefault="00160E8C" w:rsidP="00A97522">
      <w:pPr>
        <w:rPr>
          <w:rFonts w:ascii="Times New Roman" w:hAnsi="Times New Roman"/>
        </w:rPr>
      </w:pPr>
    </w:p>
    <w:p w:rsidR="00160E8C" w:rsidRPr="006B5987" w:rsidRDefault="00160E8C" w:rsidP="00160E8C">
      <w:pPr>
        <w:ind w:left="0"/>
        <w:rPr>
          <w:rFonts w:ascii="Times New Roman" w:hAnsi="Times New Roman"/>
        </w:rPr>
      </w:pPr>
    </w:p>
    <w:p w:rsidR="00160E8C" w:rsidRPr="006B5987" w:rsidRDefault="00160E8C" w:rsidP="00160E8C">
      <w:pPr>
        <w:ind w:left="0"/>
        <w:rPr>
          <w:rFonts w:ascii="Times New Roman" w:hAnsi="Times New Roman"/>
        </w:rPr>
      </w:pPr>
    </w:p>
    <w:p w:rsidR="00160E8C" w:rsidRPr="006B5987" w:rsidRDefault="00160E8C" w:rsidP="00160E8C">
      <w:pPr>
        <w:jc w:val="center"/>
        <w:rPr>
          <w:rFonts w:ascii="Times New Roman" w:hAnsi="Times New Roman"/>
        </w:rPr>
      </w:pPr>
      <w:r w:rsidRPr="006B5987">
        <w:rPr>
          <w:rFonts w:ascii="Times New Roman" w:hAnsi="Times New Roman"/>
        </w:rPr>
        <w:t>ANNEXE 1</w:t>
      </w:r>
    </w:p>
    <w:p w:rsidR="00160E8C" w:rsidRPr="006B5987" w:rsidRDefault="00160E8C" w:rsidP="00160E8C">
      <w:pPr>
        <w:jc w:val="center"/>
        <w:rPr>
          <w:rFonts w:ascii="Times New Roman" w:hAnsi="Times New Roman"/>
        </w:rPr>
      </w:pPr>
      <w:r w:rsidRPr="006B5987">
        <w:rPr>
          <w:rFonts w:ascii="Times New Roman" w:hAnsi="Times New Roman"/>
        </w:rPr>
        <w:t xml:space="preserve">Extraits de la loi 2002-2 du 2 janvier 2002 </w:t>
      </w:r>
    </w:p>
    <w:p w:rsidR="00160E8C" w:rsidRPr="006B5987" w:rsidRDefault="00160E8C" w:rsidP="00160E8C">
      <w:pPr>
        <w:jc w:val="center"/>
        <w:rPr>
          <w:rFonts w:ascii="Times New Roman" w:hAnsi="Times New Roman"/>
        </w:rPr>
      </w:pPr>
      <w:r w:rsidRPr="006B5987">
        <w:rPr>
          <w:rFonts w:ascii="Times New Roman" w:hAnsi="Times New Roman"/>
        </w:rPr>
        <w:t>Code de l’Action sociale et des Familles</w:t>
      </w:r>
    </w:p>
    <w:p w:rsidR="00160E8C" w:rsidRPr="006B5987" w:rsidRDefault="00160E8C" w:rsidP="00160E8C">
      <w:pPr>
        <w:rPr>
          <w:rFonts w:ascii="Times New Roman" w:hAnsi="Times New Roman"/>
        </w:rPr>
      </w:pPr>
    </w:p>
    <w:p w:rsidR="00160E8C" w:rsidRPr="006B5987" w:rsidRDefault="00160E8C" w:rsidP="00160E8C">
      <w:pPr>
        <w:rPr>
          <w:rFonts w:ascii="Times New Roman" w:hAnsi="Times New Roman"/>
        </w:rPr>
      </w:pPr>
    </w:p>
    <w:p w:rsidR="00160E8C" w:rsidRPr="006B5987" w:rsidRDefault="00160E8C" w:rsidP="00160E8C">
      <w:pPr>
        <w:ind w:left="1440"/>
        <w:rPr>
          <w:rFonts w:ascii="Times New Roman" w:hAnsi="Times New Roman"/>
        </w:rPr>
      </w:pPr>
      <w:r w:rsidRPr="006B5987">
        <w:rPr>
          <w:rFonts w:ascii="Times New Roman" w:hAnsi="Times New Roman"/>
          <w:bCs/>
        </w:rPr>
        <w:t>Article L 311-1 : énonce les valeurs de l’action sociale et médico-sociale : qui s’inscrit dans les missions d’intérêt général et d’utilité sociales suivantes :</w:t>
      </w:r>
    </w:p>
    <w:p w:rsidR="00160E8C" w:rsidRPr="006B5987" w:rsidRDefault="00160E8C" w:rsidP="00160E8C">
      <w:pPr>
        <w:rPr>
          <w:rFonts w:ascii="Times New Roman" w:hAnsi="Times New Roman"/>
        </w:rPr>
      </w:pPr>
      <w:r w:rsidRPr="006B5987">
        <w:rPr>
          <w:rFonts w:ascii="Times New Roman" w:hAnsi="Times New Roman"/>
          <w:bCs/>
        </w:rPr>
        <w:tab/>
        <w:t>1° Evaluation et prévention des risques sociaux et médico-sociaux, information, investigation, conseil, orientation, formation, médiation et réparation ;</w:t>
      </w:r>
    </w:p>
    <w:p w:rsidR="00160E8C" w:rsidRPr="006B5987" w:rsidRDefault="00160E8C" w:rsidP="00160E8C">
      <w:pPr>
        <w:rPr>
          <w:rFonts w:ascii="Times New Roman" w:hAnsi="Times New Roman"/>
        </w:rPr>
      </w:pPr>
      <w:r w:rsidRPr="006B5987">
        <w:rPr>
          <w:rFonts w:ascii="Times New Roman" w:hAnsi="Times New Roman"/>
          <w:bCs/>
        </w:rPr>
        <w:tab/>
        <w:t>2° Protection administrative ou judiciaire de l’enfance et de la famille, de la jeunesse, des personnes handicapées, des personnes âgées ou en difficultés ; […]</w:t>
      </w:r>
    </w:p>
    <w:p w:rsidR="00160E8C" w:rsidRPr="006B5987" w:rsidRDefault="00160E8C" w:rsidP="00160E8C">
      <w:pPr>
        <w:ind w:left="1440"/>
        <w:rPr>
          <w:rFonts w:ascii="Times New Roman" w:hAnsi="Times New Roman"/>
        </w:rPr>
      </w:pPr>
      <w:r w:rsidRPr="006B5987">
        <w:rPr>
          <w:rFonts w:ascii="Times New Roman" w:hAnsi="Times New Roman"/>
          <w:bCs/>
        </w:rPr>
        <w:t xml:space="preserve">Article L 311-2 : annonce qu’une charte nationale est établie conjointement par les fédérations et organismes représentatifs des personnes morales publiques et privées gestionnaires d’ESSMS. </w:t>
      </w:r>
    </w:p>
    <w:p w:rsidR="00160E8C" w:rsidRPr="006B5987" w:rsidRDefault="00160E8C" w:rsidP="00160E8C">
      <w:pPr>
        <w:rPr>
          <w:rFonts w:ascii="Times New Roman" w:hAnsi="Times New Roman"/>
          <w:bCs/>
        </w:rPr>
      </w:pPr>
      <w:r w:rsidRPr="006B5987">
        <w:rPr>
          <w:rFonts w:ascii="Times New Roman" w:hAnsi="Times New Roman"/>
          <w:bCs/>
        </w:rPr>
        <w:t>Article L 311-3 : étayé par la charte des droits et liberté de la personne accueillie, précise que l’exercice des droits et libertés individuels est garanti à toute personne prise en charge par des établissements et services sociaux et médico-sociaux. Dans le respect des dispositions législatives et réglementaires en vigueur, lui sont assurés :</w:t>
      </w:r>
    </w:p>
    <w:p w:rsidR="00160E8C" w:rsidRPr="006B5987" w:rsidRDefault="00160E8C" w:rsidP="00160E8C">
      <w:pPr>
        <w:rPr>
          <w:rFonts w:ascii="Times New Roman" w:hAnsi="Times New Roman"/>
          <w:bCs/>
        </w:rPr>
      </w:pPr>
    </w:p>
    <w:p w:rsidR="00160E8C" w:rsidRPr="006B5987" w:rsidRDefault="00160E8C" w:rsidP="00160E8C">
      <w:pPr>
        <w:ind w:left="1440"/>
        <w:rPr>
          <w:rFonts w:ascii="Times New Roman" w:hAnsi="Times New Roman"/>
        </w:rPr>
      </w:pPr>
      <w:r w:rsidRPr="006B5987">
        <w:rPr>
          <w:rFonts w:ascii="Times New Roman" w:hAnsi="Times New Roman"/>
          <w:bCs/>
        </w:rPr>
        <w:t xml:space="preserve">Article L 311-4 : annonce l’obligation lors de son accueil dans un établissement ou dans un service social ou médico-social, de remettre à la personne ou à son représentant légal un livret d’accueil auquel sont annexés : la charte des droits et liberté et le règlement de fonctionnement </w:t>
      </w:r>
      <w:r w:rsidRPr="006B5987">
        <w:rPr>
          <w:rFonts w:ascii="Times New Roman" w:hAnsi="Times New Roman"/>
        </w:rPr>
        <w:t>(articles annexés : voir arrêté du 8 septembre 2003 relatif à la charte des droits et libertés de la personne accueillie)</w:t>
      </w:r>
    </w:p>
    <w:p w:rsidR="00160E8C" w:rsidRPr="006B5987" w:rsidRDefault="00160E8C" w:rsidP="00160E8C">
      <w:pPr>
        <w:ind w:left="1440"/>
        <w:rPr>
          <w:rFonts w:ascii="Times New Roman" w:hAnsi="Times New Roman"/>
        </w:rPr>
      </w:pPr>
      <w:r w:rsidRPr="006B5987">
        <w:rPr>
          <w:rFonts w:ascii="Times New Roman" w:hAnsi="Times New Roman"/>
          <w:bCs/>
        </w:rPr>
        <w:t>Article L 311-5 : précise que toute personne prise en charge par un établissement ou un service social ou médico-social ou son représentant légal peut faire appel, en vue de l’aider à faire valoir ses droits, à une personne qualifiée qu’elle choisit (décret annoncé, paru puis abrogé)</w:t>
      </w:r>
    </w:p>
    <w:p w:rsidR="00160E8C" w:rsidRPr="006B5987" w:rsidRDefault="00160E8C" w:rsidP="00160E8C">
      <w:pPr>
        <w:ind w:left="1440"/>
        <w:rPr>
          <w:rFonts w:ascii="Times New Roman" w:hAnsi="Times New Roman"/>
        </w:rPr>
      </w:pPr>
      <w:r w:rsidRPr="006B5987">
        <w:rPr>
          <w:rFonts w:ascii="Times New Roman" w:hAnsi="Times New Roman"/>
          <w:bCs/>
        </w:rPr>
        <w:t>Article L 311-6 :  Afin d’associer les personnes bénéficiaires des prestations au fonctionnement de l’établissement ou du service, il est institué soit un conseil de la vie sociale.</w:t>
      </w:r>
    </w:p>
    <w:p w:rsidR="00160E8C" w:rsidRPr="006B5987" w:rsidRDefault="00160E8C" w:rsidP="00160E8C">
      <w:pPr>
        <w:ind w:left="1440"/>
        <w:rPr>
          <w:rFonts w:ascii="Times New Roman" w:hAnsi="Times New Roman"/>
        </w:rPr>
      </w:pPr>
      <w:r w:rsidRPr="006B5987">
        <w:rPr>
          <w:rFonts w:ascii="Times New Roman" w:hAnsi="Times New Roman"/>
          <w:bCs/>
        </w:rPr>
        <w:lastRenderedPageBreak/>
        <w:t>Article L 311-7 : Dans chaque établissement et service social ou médico-social, il est élaboré un règlement de fonctionnement qui définit les droits de la personne accueillie.</w:t>
      </w:r>
    </w:p>
    <w:p w:rsidR="00160E8C" w:rsidRPr="006B5987" w:rsidRDefault="00160E8C" w:rsidP="00160E8C">
      <w:pPr>
        <w:ind w:left="1440"/>
        <w:rPr>
          <w:rFonts w:ascii="Times New Roman" w:hAnsi="Times New Roman"/>
        </w:rPr>
      </w:pPr>
      <w:r w:rsidRPr="006B5987">
        <w:rPr>
          <w:rFonts w:ascii="Times New Roman" w:hAnsi="Times New Roman"/>
          <w:bCs/>
        </w:rPr>
        <w:t xml:space="preserve">Article L 311-8 :  Pour chaque établissement ou service social ou médico-social, il est élaboré un projet d’établissement ou de service, qui définit ses objectifs, notamment en matière de coordination, de coopération et d’évaluation des activités et de la qualité des prestations, ainsi que ses modalités d’organisation et de fonctionnement. […]  </w:t>
      </w:r>
    </w:p>
    <w:p w:rsidR="00160E8C" w:rsidRPr="006B5987" w:rsidRDefault="00160E8C" w:rsidP="00160E8C">
      <w:pPr>
        <w:ind w:left="4613"/>
        <w:rPr>
          <w:rFonts w:ascii="Times New Roman" w:hAnsi="Times New Roman"/>
        </w:rPr>
      </w:pPr>
    </w:p>
    <w:p w:rsidR="00160E8C" w:rsidRPr="006B5987" w:rsidRDefault="00160E8C" w:rsidP="00160E8C">
      <w:pPr>
        <w:ind w:left="4613"/>
        <w:rPr>
          <w:rFonts w:ascii="Times New Roman" w:hAnsi="Times New Roman"/>
        </w:rPr>
      </w:pPr>
    </w:p>
    <w:p w:rsidR="00160E8C" w:rsidRPr="006B5987" w:rsidRDefault="00160E8C" w:rsidP="00160E8C">
      <w:pPr>
        <w:ind w:left="4613"/>
        <w:rPr>
          <w:rFonts w:ascii="Times New Roman" w:hAnsi="Times New Roman"/>
        </w:rPr>
      </w:pPr>
    </w:p>
    <w:p w:rsidR="00160E8C" w:rsidRPr="006B5987" w:rsidRDefault="00160E8C" w:rsidP="00160E8C">
      <w:pPr>
        <w:ind w:left="4613"/>
        <w:rPr>
          <w:rFonts w:ascii="Times New Roman" w:hAnsi="Times New Roman"/>
        </w:rPr>
      </w:pPr>
    </w:p>
    <w:p w:rsidR="00160E8C" w:rsidRPr="006B5987" w:rsidRDefault="00160E8C" w:rsidP="00160E8C">
      <w:pPr>
        <w:ind w:left="4613"/>
        <w:rPr>
          <w:rFonts w:ascii="Times New Roman" w:hAnsi="Times New Roman"/>
        </w:rPr>
      </w:pPr>
    </w:p>
    <w:p w:rsidR="00160E8C" w:rsidRPr="006B5987" w:rsidRDefault="00160E8C" w:rsidP="00160E8C">
      <w:pPr>
        <w:ind w:left="4613"/>
        <w:rPr>
          <w:rFonts w:ascii="Times New Roman" w:hAnsi="Times New Roman"/>
        </w:rPr>
      </w:pPr>
    </w:p>
    <w:p w:rsidR="00160E8C" w:rsidRPr="006B5987" w:rsidRDefault="00160E8C" w:rsidP="00160E8C">
      <w:pPr>
        <w:ind w:left="4613"/>
        <w:rPr>
          <w:rFonts w:ascii="Times New Roman" w:hAnsi="Times New Roman"/>
        </w:rPr>
      </w:pPr>
    </w:p>
    <w:p w:rsidR="00160E8C" w:rsidRPr="006B5987" w:rsidRDefault="00160E8C" w:rsidP="00160E8C">
      <w:pPr>
        <w:ind w:left="4613"/>
        <w:rPr>
          <w:rFonts w:ascii="Times New Roman" w:hAnsi="Times New Roman"/>
        </w:rPr>
      </w:pPr>
    </w:p>
    <w:p w:rsidR="00160E8C" w:rsidRPr="006B5987" w:rsidRDefault="00160E8C" w:rsidP="00160E8C">
      <w:pPr>
        <w:ind w:left="4613"/>
        <w:rPr>
          <w:rFonts w:ascii="Times New Roman" w:hAnsi="Times New Roman"/>
        </w:rPr>
      </w:pPr>
    </w:p>
    <w:p w:rsidR="00160E8C" w:rsidRPr="006B5987" w:rsidRDefault="00160E8C" w:rsidP="00160E8C">
      <w:pPr>
        <w:jc w:val="center"/>
        <w:rPr>
          <w:rFonts w:ascii="Times New Roman" w:hAnsi="Times New Roman"/>
        </w:rPr>
      </w:pPr>
      <w:r w:rsidRPr="006B5987">
        <w:rPr>
          <w:rFonts w:ascii="Times New Roman" w:hAnsi="Times New Roman"/>
        </w:rPr>
        <w:t>ANNEXE 2</w:t>
      </w:r>
    </w:p>
    <w:p w:rsidR="00160E8C" w:rsidRPr="006B5987" w:rsidRDefault="00160E8C" w:rsidP="00160E8C">
      <w:pPr>
        <w:ind w:left="4613"/>
        <w:rPr>
          <w:rFonts w:ascii="Times New Roman" w:hAnsi="Times New Roman"/>
        </w:rPr>
      </w:pPr>
    </w:p>
    <w:p w:rsidR="00160E8C" w:rsidRPr="006B5987" w:rsidRDefault="00160E8C" w:rsidP="00160E8C">
      <w:pPr>
        <w:jc w:val="center"/>
        <w:rPr>
          <w:rFonts w:ascii="Times New Roman" w:hAnsi="Times New Roman"/>
        </w:rPr>
      </w:pPr>
      <w:r w:rsidRPr="006B5987">
        <w:rPr>
          <w:rFonts w:ascii="Times New Roman" w:hAnsi="Times New Roman"/>
        </w:rPr>
        <w:t>Projet d’accompagnement personnalisé</w:t>
      </w: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p>
    <w:p w:rsidR="00160E8C" w:rsidRPr="006B5987" w:rsidRDefault="00160E8C" w:rsidP="00160E8C">
      <w:pPr>
        <w:rPr>
          <w:rFonts w:ascii="Times New Roman" w:hAnsi="Times New Roman"/>
        </w:rPr>
      </w:pPr>
    </w:p>
    <w:p w:rsidR="00160E8C" w:rsidRPr="006B5987" w:rsidRDefault="00160E8C" w:rsidP="00160E8C">
      <w:pPr>
        <w:jc w:val="center"/>
        <w:rPr>
          <w:rFonts w:ascii="Times New Roman" w:hAnsi="Times New Roman"/>
        </w:rPr>
      </w:pPr>
      <w:r w:rsidRPr="006B5987">
        <w:rPr>
          <w:rFonts w:ascii="Times New Roman" w:hAnsi="Times New Roman"/>
        </w:rPr>
        <w:t>ANNEXE 3</w:t>
      </w:r>
    </w:p>
    <w:p w:rsidR="00160E8C" w:rsidRPr="006B5987" w:rsidRDefault="00160E8C" w:rsidP="00160E8C">
      <w:pPr>
        <w:pStyle w:val="Standard"/>
        <w:jc w:val="center"/>
        <w:rPr>
          <w:rFonts w:cs="Times New Roman"/>
          <w:bCs/>
        </w:rPr>
      </w:pPr>
    </w:p>
    <w:p w:rsidR="00160E8C" w:rsidRPr="006B5987" w:rsidRDefault="00160E8C" w:rsidP="00160E8C">
      <w:pPr>
        <w:pStyle w:val="Standard"/>
        <w:jc w:val="center"/>
        <w:rPr>
          <w:rFonts w:cs="Times New Roman"/>
          <w:bCs/>
        </w:rPr>
      </w:pPr>
      <w:r w:rsidRPr="006B5987">
        <w:rPr>
          <w:rFonts w:cs="Times New Roman"/>
          <w:bCs/>
        </w:rPr>
        <w:t>Programme d’animation</w:t>
      </w:r>
    </w:p>
    <w:p w:rsidR="00160E8C" w:rsidRPr="006B5987" w:rsidRDefault="00160E8C" w:rsidP="00160E8C">
      <w:pPr>
        <w:pStyle w:val="Standard"/>
        <w:jc w:val="both"/>
        <w:rPr>
          <w:rFonts w:cs="Times New Roman"/>
          <w:bCs/>
        </w:rPr>
      </w:pPr>
    </w:p>
    <w:p w:rsidR="00160E8C" w:rsidRPr="006B5987" w:rsidRDefault="00160E8C" w:rsidP="00160E8C">
      <w:pPr>
        <w:pStyle w:val="Textbody"/>
        <w:spacing w:after="0"/>
        <w:jc w:val="both"/>
        <w:rPr>
          <w:rFonts w:cs="Times New Roman"/>
          <w:color w:val="000000"/>
        </w:rPr>
      </w:pPr>
      <w:r w:rsidRPr="006B5987">
        <w:rPr>
          <w:rFonts w:cs="Times New Roman"/>
          <w:color w:val="000000"/>
        </w:rPr>
        <w:t>L'animation et l'encadrement d'ateliers d'activités cognitives, créatrices, sociales, physiques et de détente permet de pallier les déficiences et de mobiliser les compétences.</w:t>
      </w:r>
    </w:p>
    <w:p w:rsidR="00160E8C" w:rsidRPr="006B5987" w:rsidRDefault="00160E8C" w:rsidP="00160E8C">
      <w:pPr>
        <w:pStyle w:val="Textbody"/>
        <w:spacing w:after="0"/>
        <w:jc w:val="both"/>
        <w:rPr>
          <w:rFonts w:cs="Times New Roman"/>
        </w:rPr>
      </w:pPr>
      <w:r w:rsidRPr="006B5987">
        <w:rPr>
          <w:rFonts w:cs="Times New Roman"/>
          <w:color w:val="000000"/>
        </w:rPr>
        <w:t>Elles se font autour des temps collectifs - des arts, du jeu et du bien-être et prennent en compte le calendrier des festivités. Il  semble nécessaire de donner un sens et une finalité aux activités proposées comme de se faire plaisir, offrir, exposer, vendre, décorer… car toute activité doit s'inscrire naturellement dans une pratique dont l'individu peut comprendre le sens et où il peut trouver un intérêt.</w:t>
      </w:r>
    </w:p>
    <w:p w:rsidR="00160E8C" w:rsidRPr="006B5987" w:rsidRDefault="00160E8C" w:rsidP="00160E8C">
      <w:pPr>
        <w:pStyle w:val="Standard"/>
        <w:jc w:val="both"/>
        <w:rPr>
          <w:rFonts w:cs="Times New Roman"/>
          <w:bCs/>
        </w:rPr>
      </w:pPr>
    </w:p>
    <w:p w:rsidR="00160E8C" w:rsidRPr="006B5987" w:rsidRDefault="00160E8C" w:rsidP="00160E8C">
      <w:pPr>
        <w:pStyle w:val="Standard"/>
        <w:jc w:val="both"/>
        <w:rPr>
          <w:rFonts w:cs="Times New Roman"/>
          <w:bCs/>
        </w:rPr>
      </w:pPr>
      <w:r w:rsidRPr="006B5987">
        <w:rPr>
          <w:rFonts w:cs="Times New Roman"/>
          <w:bCs/>
        </w:rPr>
        <w:t>Les activités proposées par l'établissement</w:t>
      </w:r>
    </w:p>
    <w:p w:rsidR="00160E8C" w:rsidRPr="006B5987" w:rsidRDefault="00160E8C" w:rsidP="00160E8C">
      <w:pPr>
        <w:pStyle w:val="Standard"/>
        <w:jc w:val="both"/>
        <w:rPr>
          <w:rFonts w:cs="Times New Roman"/>
          <w:bCs/>
          <w:color w:val="000000"/>
        </w:rPr>
      </w:pPr>
    </w:p>
    <w:p w:rsidR="00160E8C" w:rsidRPr="006B5987" w:rsidRDefault="00160E8C" w:rsidP="00D96EA6">
      <w:pPr>
        <w:pStyle w:val="Textbody"/>
        <w:numPr>
          <w:ilvl w:val="0"/>
          <w:numId w:val="142"/>
        </w:numPr>
        <w:spacing w:after="0"/>
        <w:jc w:val="both"/>
        <w:rPr>
          <w:rFonts w:cs="Times New Roman"/>
        </w:rPr>
      </w:pPr>
      <w:r w:rsidRPr="006B5987">
        <w:rPr>
          <w:rFonts w:cs="Times New Roman"/>
          <w:bCs/>
        </w:rPr>
        <w:t xml:space="preserve">L'atelier-chant </w:t>
      </w:r>
      <w:r w:rsidRPr="006B5987">
        <w:rPr>
          <w:rFonts w:cs="Times New Roman"/>
        </w:rPr>
        <w:t xml:space="preserve">améliore le quotidien de la personne par l'émergence d'émotions, de souvenirs et de sensations favorisant l'expression vocale. En stimulant les fonctions cérébrales sensorielles et motrices, le chant met en lumière les potentialités et contribue à maintenir l'identité de la personne dans un esprit de convivialité et de plaisir. </w:t>
      </w:r>
    </w:p>
    <w:p w:rsidR="00160E8C" w:rsidRPr="006B5987" w:rsidRDefault="00160E8C" w:rsidP="00160E8C">
      <w:pPr>
        <w:pStyle w:val="Textbody"/>
        <w:spacing w:after="0"/>
        <w:jc w:val="both"/>
        <w:rPr>
          <w:rFonts w:cs="Times New Roman"/>
          <w:i/>
          <w:iCs/>
        </w:rPr>
      </w:pPr>
      <w:r w:rsidRPr="006B5987">
        <w:rPr>
          <w:rFonts w:cs="Times New Roman"/>
          <w:i/>
          <w:iCs/>
        </w:rPr>
        <w:t xml:space="preserve">             Périodicité : chaque mardi en après-midi.</w:t>
      </w:r>
    </w:p>
    <w:p w:rsidR="00160E8C" w:rsidRPr="006B5987" w:rsidRDefault="00160E8C" w:rsidP="00160E8C">
      <w:pPr>
        <w:pStyle w:val="Textbody"/>
        <w:spacing w:after="0"/>
        <w:jc w:val="both"/>
        <w:rPr>
          <w:rFonts w:cs="Times New Roman"/>
          <w:color w:val="000000"/>
        </w:rPr>
      </w:pPr>
    </w:p>
    <w:p w:rsidR="00160E8C" w:rsidRPr="006B5987" w:rsidRDefault="00160E8C" w:rsidP="00D96EA6">
      <w:pPr>
        <w:pStyle w:val="Textbody"/>
        <w:numPr>
          <w:ilvl w:val="0"/>
          <w:numId w:val="142"/>
        </w:numPr>
        <w:spacing w:after="0"/>
        <w:jc w:val="both"/>
        <w:rPr>
          <w:rFonts w:cs="Times New Roman"/>
        </w:rPr>
      </w:pPr>
      <w:r w:rsidRPr="006B5987">
        <w:rPr>
          <w:rFonts w:cs="Times New Roman"/>
          <w:bCs/>
        </w:rPr>
        <w:t xml:space="preserve">L'atelier-mémoire </w:t>
      </w:r>
      <w:r w:rsidRPr="006B5987">
        <w:rPr>
          <w:rFonts w:cs="Times New Roman"/>
        </w:rPr>
        <w:t>stimule les fonctions cognitives afin de limiter les effets du vieillissement et offre d’un espace-temps d’échange, de partage, et de maintien d'ouverture sur le monde et la société. Cet atelier est pris en charge par la psychologue.</w:t>
      </w:r>
    </w:p>
    <w:p w:rsidR="00160E8C" w:rsidRPr="006B5987" w:rsidRDefault="00160E8C" w:rsidP="00160E8C">
      <w:pPr>
        <w:pStyle w:val="Textbody"/>
        <w:spacing w:after="0"/>
        <w:jc w:val="both"/>
        <w:rPr>
          <w:rFonts w:cs="Times New Roman"/>
        </w:rPr>
      </w:pPr>
      <w:r w:rsidRPr="006B5987">
        <w:rPr>
          <w:rFonts w:cs="Times New Roman"/>
        </w:rPr>
        <w:t xml:space="preserve">             </w:t>
      </w:r>
      <w:r w:rsidRPr="006B5987">
        <w:rPr>
          <w:rFonts w:cs="Times New Roman"/>
          <w:i/>
          <w:iCs/>
        </w:rPr>
        <w:t>Périodicité : chaque vendredi en après-midi.</w:t>
      </w:r>
    </w:p>
    <w:p w:rsidR="00160E8C" w:rsidRPr="006B5987" w:rsidRDefault="00160E8C" w:rsidP="00160E8C">
      <w:pPr>
        <w:pStyle w:val="Textbody"/>
        <w:spacing w:after="0"/>
        <w:jc w:val="both"/>
        <w:rPr>
          <w:rFonts w:cs="Times New Roman"/>
          <w:i/>
          <w:iCs/>
        </w:rPr>
      </w:pPr>
    </w:p>
    <w:p w:rsidR="00160E8C" w:rsidRPr="006B5987" w:rsidRDefault="00160E8C" w:rsidP="00D96EA6">
      <w:pPr>
        <w:pStyle w:val="Textbody"/>
        <w:numPr>
          <w:ilvl w:val="0"/>
          <w:numId w:val="142"/>
        </w:numPr>
        <w:spacing w:after="0"/>
        <w:jc w:val="both"/>
        <w:rPr>
          <w:rFonts w:cs="Times New Roman"/>
        </w:rPr>
      </w:pPr>
      <w:r w:rsidRPr="006B5987">
        <w:rPr>
          <w:rFonts w:cs="Times New Roman"/>
          <w:bCs/>
        </w:rPr>
        <w:t>L'atelier-jeu,</w:t>
      </w:r>
      <w:r w:rsidRPr="006B5987">
        <w:rPr>
          <w:rFonts w:cs="Times New Roman"/>
        </w:rPr>
        <w:t xml:space="preserve"> au travers du jeu du loto incontournable et des jeux de société : belote, coinche, dames, tarots, scrabble, </w:t>
      </w:r>
      <w:proofErr w:type="spellStart"/>
      <w:r w:rsidRPr="006B5987">
        <w:rPr>
          <w:rFonts w:cs="Times New Roman"/>
        </w:rPr>
        <w:t>mémory</w:t>
      </w:r>
      <w:proofErr w:type="spellEnd"/>
      <w:r w:rsidRPr="006B5987">
        <w:rPr>
          <w:rFonts w:cs="Times New Roman"/>
        </w:rPr>
        <w:t xml:space="preserve"> - permet le travail du raisonnement logique,</w:t>
      </w:r>
    </w:p>
    <w:p w:rsidR="00160E8C" w:rsidRPr="006B5987" w:rsidRDefault="00160E8C" w:rsidP="00160E8C">
      <w:pPr>
        <w:pStyle w:val="Textbody"/>
        <w:spacing w:after="0"/>
        <w:jc w:val="both"/>
        <w:rPr>
          <w:rFonts w:cs="Times New Roman"/>
        </w:rPr>
      </w:pPr>
      <w:r w:rsidRPr="006B5987">
        <w:rPr>
          <w:rFonts w:cs="Times New Roman"/>
        </w:rPr>
        <w:t xml:space="preserve">             du langage, des mots, des chiffres. Il devient aussi un espace de rencontre de lien social</w:t>
      </w:r>
    </w:p>
    <w:p w:rsidR="00160E8C" w:rsidRPr="006B5987" w:rsidRDefault="00160E8C" w:rsidP="00160E8C">
      <w:pPr>
        <w:pStyle w:val="Textbody"/>
        <w:spacing w:after="0"/>
        <w:jc w:val="both"/>
        <w:rPr>
          <w:rFonts w:cs="Times New Roman"/>
          <w:i/>
          <w:iCs/>
        </w:rPr>
      </w:pPr>
      <w:r w:rsidRPr="006B5987">
        <w:rPr>
          <w:rFonts w:cs="Times New Roman"/>
          <w:i/>
          <w:iCs/>
        </w:rPr>
        <w:t xml:space="preserve">             Périodicité : chaque mercredi en après-midi.</w:t>
      </w:r>
    </w:p>
    <w:p w:rsidR="00160E8C" w:rsidRPr="006B5987" w:rsidRDefault="00160E8C" w:rsidP="00160E8C">
      <w:pPr>
        <w:pStyle w:val="Textbody"/>
        <w:spacing w:after="0"/>
        <w:jc w:val="both"/>
        <w:rPr>
          <w:rFonts w:cs="Times New Roman"/>
          <w:i/>
          <w:iCs/>
        </w:rPr>
      </w:pPr>
    </w:p>
    <w:p w:rsidR="00160E8C" w:rsidRPr="006B5987" w:rsidRDefault="00160E8C" w:rsidP="00D96EA6">
      <w:pPr>
        <w:pStyle w:val="Textbody"/>
        <w:numPr>
          <w:ilvl w:val="0"/>
          <w:numId w:val="142"/>
        </w:numPr>
        <w:spacing w:after="0"/>
        <w:jc w:val="both"/>
        <w:rPr>
          <w:rFonts w:cs="Times New Roman"/>
        </w:rPr>
      </w:pPr>
      <w:r w:rsidRPr="006B5987">
        <w:rPr>
          <w:rFonts w:cs="Times New Roman"/>
          <w:bCs/>
        </w:rPr>
        <w:t xml:space="preserve">L'atelier </w:t>
      </w:r>
      <w:proofErr w:type="spellStart"/>
      <w:r w:rsidRPr="006B5987">
        <w:rPr>
          <w:rFonts w:cs="Times New Roman"/>
          <w:bCs/>
        </w:rPr>
        <w:t>Mé’mots</w:t>
      </w:r>
      <w:proofErr w:type="spellEnd"/>
      <w:r w:rsidRPr="006B5987">
        <w:rPr>
          <w:rFonts w:cs="Times New Roman"/>
          <w:bCs/>
        </w:rPr>
        <w:t>,</w:t>
      </w:r>
      <w:r w:rsidRPr="006B5987">
        <w:rPr>
          <w:rFonts w:cs="Times New Roman"/>
        </w:rPr>
        <w:t xml:space="preserve"> favorise la concentration et les échanges verbaux tout en stimulant les fonctions cognitives, à travers des jeux d’esprit et de mots, dans une dynamique  conviviale    - mots croisés, quiz, jeu du pendu, charades, devinettes -  </w:t>
      </w:r>
    </w:p>
    <w:p w:rsidR="00160E8C" w:rsidRPr="006B5987" w:rsidRDefault="00160E8C" w:rsidP="00160E8C">
      <w:pPr>
        <w:pStyle w:val="Textbody"/>
        <w:spacing w:after="0"/>
        <w:ind w:left="720"/>
        <w:jc w:val="both"/>
        <w:rPr>
          <w:rFonts w:cs="Times New Roman"/>
        </w:rPr>
      </w:pPr>
      <w:r w:rsidRPr="006B5987">
        <w:rPr>
          <w:rFonts w:cs="Times New Roman"/>
          <w:i/>
          <w:iCs/>
        </w:rPr>
        <w:t xml:space="preserve">Périodicité : une fois tous les quinze jours en après-midi, </w:t>
      </w:r>
      <w:r w:rsidRPr="006B5987">
        <w:rPr>
          <w:rFonts w:cs="Times New Roman"/>
          <w:i/>
        </w:rPr>
        <w:t>cet atelier est animé par une AS.</w:t>
      </w:r>
    </w:p>
    <w:p w:rsidR="00160E8C" w:rsidRPr="006B5987" w:rsidRDefault="00160E8C" w:rsidP="00160E8C">
      <w:pPr>
        <w:pStyle w:val="Textbody"/>
        <w:spacing w:after="0"/>
        <w:jc w:val="both"/>
        <w:rPr>
          <w:rFonts w:cs="Times New Roman"/>
          <w:i/>
          <w:iCs/>
        </w:rPr>
      </w:pPr>
    </w:p>
    <w:p w:rsidR="00160E8C" w:rsidRPr="006B5987" w:rsidRDefault="00160E8C" w:rsidP="00D96EA6">
      <w:pPr>
        <w:pStyle w:val="Textbody"/>
        <w:numPr>
          <w:ilvl w:val="0"/>
          <w:numId w:val="142"/>
        </w:numPr>
        <w:spacing w:after="0"/>
        <w:jc w:val="both"/>
        <w:rPr>
          <w:rFonts w:cs="Times New Roman"/>
        </w:rPr>
      </w:pPr>
      <w:r w:rsidRPr="006B5987">
        <w:rPr>
          <w:rFonts w:cs="Times New Roman"/>
          <w:bCs/>
        </w:rPr>
        <w:t xml:space="preserve">L'atelier-créatif </w:t>
      </w:r>
      <w:r w:rsidRPr="006B5987">
        <w:rPr>
          <w:rFonts w:cs="Times New Roman"/>
        </w:rPr>
        <w:t xml:space="preserve">favorise la pratique d'activités manuelles tout en s'inscrivant dans le calendrier annuel des fêtes traditionnelles – A travers diverses techniques, ces activités </w:t>
      </w:r>
      <w:r w:rsidRPr="006B5987">
        <w:rPr>
          <w:rFonts w:cs="Times New Roman"/>
        </w:rPr>
        <w:lastRenderedPageBreak/>
        <w:t>créatrices tels la couture, le tricot, la broderie, le coloriage, le collage etc... sollicitent la dextérité des mains, font découvrir ou redécouvrir des potentialités, nouvelles ou oubliées</w:t>
      </w:r>
    </w:p>
    <w:p w:rsidR="00160E8C" w:rsidRPr="006B5987" w:rsidRDefault="00160E8C" w:rsidP="00160E8C">
      <w:pPr>
        <w:pStyle w:val="Textbody"/>
        <w:spacing w:after="0"/>
        <w:jc w:val="both"/>
        <w:rPr>
          <w:rFonts w:cs="Times New Roman"/>
        </w:rPr>
      </w:pPr>
      <w:r w:rsidRPr="006B5987">
        <w:rPr>
          <w:rFonts w:cs="Times New Roman"/>
        </w:rPr>
        <w:t xml:space="preserve">             et laissent libre cours à l’imagination.</w:t>
      </w:r>
    </w:p>
    <w:p w:rsidR="00160E8C" w:rsidRPr="006B5987" w:rsidRDefault="00160E8C" w:rsidP="00160E8C">
      <w:pPr>
        <w:pStyle w:val="Textbody"/>
        <w:spacing w:after="0"/>
        <w:jc w:val="both"/>
        <w:rPr>
          <w:rFonts w:cs="Times New Roman"/>
          <w:i/>
          <w:iCs/>
        </w:rPr>
      </w:pPr>
      <w:r w:rsidRPr="006B5987">
        <w:rPr>
          <w:rFonts w:cs="Times New Roman"/>
          <w:i/>
          <w:iCs/>
        </w:rPr>
        <w:t xml:space="preserve">            Périodicité : une fois par semaine en après-midi le lundi ou le jeudi.</w:t>
      </w:r>
    </w:p>
    <w:p w:rsidR="00160E8C" w:rsidRPr="006B5987" w:rsidRDefault="00160E8C" w:rsidP="00160E8C">
      <w:pPr>
        <w:pStyle w:val="Textbody"/>
        <w:spacing w:after="0"/>
        <w:jc w:val="both"/>
        <w:rPr>
          <w:rFonts w:cs="Times New Roman"/>
          <w:i/>
          <w:iCs/>
        </w:rPr>
      </w:pPr>
    </w:p>
    <w:p w:rsidR="00160E8C" w:rsidRPr="006B5987" w:rsidRDefault="00160E8C" w:rsidP="00D96EA6">
      <w:pPr>
        <w:pStyle w:val="Textbody"/>
        <w:numPr>
          <w:ilvl w:val="0"/>
          <w:numId w:val="142"/>
        </w:numPr>
        <w:spacing w:after="0"/>
        <w:jc w:val="both"/>
        <w:rPr>
          <w:rFonts w:cs="Times New Roman"/>
        </w:rPr>
      </w:pPr>
      <w:r w:rsidRPr="006B5987">
        <w:rPr>
          <w:rFonts w:cs="Times New Roman"/>
          <w:bCs/>
        </w:rPr>
        <w:t>L'activité Grand Ecran</w:t>
      </w:r>
      <w:r w:rsidRPr="006B5987">
        <w:rPr>
          <w:rFonts w:cs="Times New Roman"/>
        </w:rPr>
        <w:t xml:space="preserve"> offre, avec la projection d'un film, un temps culturel et visuel qui préserve l'autonomie intellectuelle des personnes âgées. Le cinéma stimule et touche notre monde émotionnel, permettant de ressentir des choses différentes du quotidien, de l’environnement, de la maladie et de la vieillesse. </w:t>
      </w:r>
    </w:p>
    <w:p w:rsidR="00160E8C" w:rsidRPr="006B5987" w:rsidRDefault="00160E8C" w:rsidP="00160E8C">
      <w:pPr>
        <w:pStyle w:val="Textbody"/>
        <w:spacing w:after="0"/>
        <w:jc w:val="both"/>
        <w:rPr>
          <w:rFonts w:cs="Times New Roman"/>
          <w:i/>
          <w:iCs/>
        </w:rPr>
      </w:pPr>
      <w:r w:rsidRPr="006B5987">
        <w:rPr>
          <w:rFonts w:cs="Times New Roman"/>
          <w:i/>
          <w:iCs/>
        </w:rPr>
        <w:t xml:space="preserve">             Périodicité : chaque mois en période hivernale, le mercredi ou le jeudi en après-midi.</w:t>
      </w:r>
    </w:p>
    <w:p w:rsidR="00160E8C" w:rsidRPr="006B5987" w:rsidRDefault="00160E8C" w:rsidP="00160E8C">
      <w:pPr>
        <w:pStyle w:val="Textbody"/>
        <w:spacing w:after="0"/>
        <w:jc w:val="both"/>
        <w:rPr>
          <w:rFonts w:cs="Times New Roman"/>
          <w:i/>
          <w:iCs/>
        </w:rPr>
      </w:pPr>
    </w:p>
    <w:p w:rsidR="00160E8C" w:rsidRPr="006B5987" w:rsidRDefault="00160E8C" w:rsidP="00D96EA6">
      <w:pPr>
        <w:pStyle w:val="Textbody"/>
        <w:numPr>
          <w:ilvl w:val="0"/>
          <w:numId w:val="142"/>
        </w:numPr>
        <w:spacing w:after="0"/>
        <w:jc w:val="both"/>
        <w:rPr>
          <w:rFonts w:cs="Times New Roman"/>
        </w:rPr>
      </w:pPr>
      <w:r w:rsidRPr="006B5987">
        <w:rPr>
          <w:rFonts w:cs="Times New Roman"/>
          <w:bCs/>
          <w:color w:val="000000"/>
        </w:rPr>
        <w:t xml:space="preserve">L'atelier-pâtisserie </w:t>
      </w:r>
      <w:r w:rsidRPr="006B5987">
        <w:rPr>
          <w:rFonts w:cs="Times New Roman"/>
          <w:color w:val="000000"/>
        </w:rPr>
        <w:t>offre aux résidents un temps de rencontre et de plaisir gustatif autour</w:t>
      </w:r>
    </w:p>
    <w:p w:rsidR="00160E8C" w:rsidRPr="006B5987" w:rsidRDefault="00160E8C" w:rsidP="00160E8C">
      <w:pPr>
        <w:pStyle w:val="Textbody"/>
        <w:spacing w:after="0"/>
        <w:ind w:left="720"/>
        <w:jc w:val="both"/>
        <w:rPr>
          <w:rFonts w:cs="Times New Roman"/>
        </w:rPr>
      </w:pPr>
      <w:r w:rsidRPr="006B5987">
        <w:rPr>
          <w:rFonts w:cs="Times New Roman"/>
          <w:color w:val="000000"/>
        </w:rPr>
        <w:t>de la réalisation d'un dessert de saison, ancré dans les gestes de la vie quotidienne.</w:t>
      </w:r>
    </w:p>
    <w:p w:rsidR="00160E8C" w:rsidRPr="006B5987" w:rsidRDefault="00160E8C" w:rsidP="00160E8C">
      <w:pPr>
        <w:pStyle w:val="Textbody"/>
        <w:spacing w:after="0"/>
        <w:jc w:val="both"/>
        <w:rPr>
          <w:rFonts w:cs="Times New Roman"/>
          <w:i/>
          <w:iCs/>
          <w:color w:val="000000"/>
        </w:rPr>
      </w:pPr>
      <w:r w:rsidRPr="006B5987">
        <w:rPr>
          <w:rFonts w:cs="Times New Roman"/>
          <w:i/>
          <w:iCs/>
          <w:color w:val="000000"/>
        </w:rPr>
        <w:t xml:space="preserve">             Périodicité : une fois par mois en après-midi, selon la disponibilité de l’AMP encadrante.</w:t>
      </w:r>
    </w:p>
    <w:p w:rsidR="00160E8C" w:rsidRPr="006B5987" w:rsidRDefault="00160E8C" w:rsidP="00160E8C">
      <w:pPr>
        <w:pStyle w:val="Textbody"/>
        <w:spacing w:after="0"/>
        <w:jc w:val="both"/>
        <w:rPr>
          <w:rFonts w:cs="Times New Roman"/>
          <w:i/>
          <w:iCs/>
          <w:color w:val="000000"/>
        </w:rPr>
      </w:pPr>
    </w:p>
    <w:p w:rsidR="00160E8C" w:rsidRPr="006B5987" w:rsidRDefault="00160E8C" w:rsidP="00D96EA6">
      <w:pPr>
        <w:pStyle w:val="Textbody"/>
        <w:numPr>
          <w:ilvl w:val="0"/>
          <w:numId w:val="142"/>
        </w:numPr>
        <w:spacing w:after="0"/>
        <w:jc w:val="both"/>
        <w:rPr>
          <w:rFonts w:cs="Times New Roman"/>
        </w:rPr>
      </w:pPr>
      <w:r w:rsidRPr="006B5987">
        <w:rPr>
          <w:rFonts w:cs="Times New Roman"/>
          <w:bCs/>
          <w:color w:val="000000"/>
        </w:rPr>
        <w:t xml:space="preserve">L'atelier Soin du bien-être </w:t>
      </w:r>
      <w:r w:rsidRPr="006B5987">
        <w:rPr>
          <w:rFonts w:cs="Times New Roman"/>
          <w:color w:val="000000"/>
        </w:rPr>
        <w:t>offre un moment de détente autour d'un massage des mains dans une relation privilégiée entre le résident et le soignant. Il contribue à l'assouplissement des tissus, réduit les  tensions et calme l'anxiété.</w:t>
      </w:r>
    </w:p>
    <w:p w:rsidR="00160E8C" w:rsidRPr="006B5987" w:rsidRDefault="00160E8C" w:rsidP="00160E8C">
      <w:pPr>
        <w:pStyle w:val="Textbody"/>
        <w:spacing w:after="0"/>
        <w:jc w:val="both"/>
        <w:rPr>
          <w:rFonts w:cs="Times New Roman"/>
          <w:i/>
          <w:iCs/>
          <w:color w:val="000000"/>
        </w:rPr>
      </w:pPr>
      <w:r w:rsidRPr="006B5987">
        <w:rPr>
          <w:rFonts w:cs="Times New Roman"/>
          <w:i/>
          <w:iCs/>
          <w:color w:val="000000"/>
        </w:rPr>
        <w:t xml:space="preserve">             Périodicité : une fois par mois en après-midi en salle réfectoire, animé par une AS.</w:t>
      </w:r>
    </w:p>
    <w:p w:rsidR="00160E8C" w:rsidRPr="006B5987" w:rsidRDefault="00160E8C" w:rsidP="00160E8C">
      <w:pPr>
        <w:pStyle w:val="Textbody"/>
        <w:spacing w:after="0"/>
        <w:jc w:val="both"/>
        <w:rPr>
          <w:rFonts w:cs="Times New Roman"/>
          <w:i/>
          <w:iCs/>
          <w:color w:val="000000"/>
        </w:rPr>
      </w:pPr>
    </w:p>
    <w:p w:rsidR="00160E8C" w:rsidRPr="006B5987" w:rsidRDefault="00160E8C" w:rsidP="00D96EA6">
      <w:pPr>
        <w:pStyle w:val="Textbody"/>
        <w:numPr>
          <w:ilvl w:val="0"/>
          <w:numId w:val="142"/>
        </w:numPr>
        <w:spacing w:after="0"/>
        <w:jc w:val="both"/>
        <w:rPr>
          <w:rFonts w:cs="Times New Roman"/>
        </w:rPr>
      </w:pPr>
      <w:r w:rsidRPr="006B5987">
        <w:rPr>
          <w:rFonts w:cs="Times New Roman"/>
          <w:bCs/>
          <w:color w:val="000000"/>
        </w:rPr>
        <w:t>Les temps de prise en charge individuelle</w:t>
      </w:r>
      <w:r w:rsidRPr="006B5987">
        <w:rPr>
          <w:rFonts w:cs="Times New Roman"/>
          <w:color w:val="000000"/>
        </w:rPr>
        <w:t xml:space="preserve"> répondent à une demande ou à un besoin spécifique d'un résident – sortie achat, lecture, écriture, travail manuel -</w:t>
      </w:r>
    </w:p>
    <w:p w:rsidR="00160E8C" w:rsidRPr="006B5987" w:rsidRDefault="00160E8C" w:rsidP="00160E8C">
      <w:pPr>
        <w:pStyle w:val="Textbody"/>
        <w:spacing w:after="0"/>
        <w:jc w:val="both"/>
        <w:rPr>
          <w:rFonts w:cs="Times New Roman"/>
          <w:i/>
          <w:iCs/>
          <w:color w:val="000000"/>
        </w:rPr>
      </w:pPr>
      <w:r w:rsidRPr="006B5987">
        <w:rPr>
          <w:rFonts w:cs="Times New Roman"/>
          <w:i/>
          <w:iCs/>
          <w:color w:val="000000"/>
        </w:rPr>
        <w:t xml:space="preserve">             Périodicité : selon la disponibilité du référent du projet de vie.</w:t>
      </w:r>
    </w:p>
    <w:p w:rsidR="00160E8C" w:rsidRPr="006B5987" w:rsidRDefault="00160E8C" w:rsidP="00160E8C">
      <w:pPr>
        <w:pStyle w:val="Textbody"/>
        <w:spacing w:after="0"/>
        <w:jc w:val="both"/>
        <w:rPr>
          <w:rFonts w:cs="Times New Roman"/>
          <w:iCs/>
          <w:color w:val="000000"/>
        </w:rPr>
      </w:pPr>
      <w:r w:rsidRPr="006B5987">
        <w:rPr>
          <w:rFonts w:cs="Times New Roman"/>
          <w:iCs/>
          <w:color w:val="000000"/>
        </w:rPr>
        <w:t xml:space="preserve">             Un accompagnement spécifique aux personnes isolées et/ou sans familles, est mis en place </w:t>
      </w:r>
    </w:p>
    <w:p w:rsidR="00160E8C" w:rsidRPr="006B5987" w:rsidRDefault="00160E8C" w:rsidP="00160E8C">
      <w:pPr>
        <w:pStyle w:val="Textbody"/>
        <w:spacing w:after="0"/>
        <w:jc w:val="both"/>
        <w:rPr>
          <w:rFonts w:cs="Times New Roman"/>
          <w:iCs/>
          <w:color w:val="000000"/>
        </w:rPr>
      </w:pPr>
      <w:r w:rsidRPr="006B5987">
        <w:rPr>
          <w:rFonts w:cs="Times New Roman"/>
          <w:iCs/>
          <w:color w:val="000000"/>
        </w:rPr>
        <w:t xml:space="preserve">             en lien avec les services de tutelles - gestion de son argent, de sa consommation de tabac</w:t>
      </w:r>
    </w:p>
    <w:p w:rsidR="00160E8C" w:rsidRPr="006B5987" w:rsidRDefault="00160E8C" w:rsidP="00160E8C">
      <w:pPr>
        <w:pStyle w:val="Textbody"/>
        <w:spacing w:after="0"/>
        <w:jc w:val="both"/>
        <w:rPr>
          <w:rFonts w:cs="Times New Roman"/>
          <w:iCs/>
          <w:color w:val="000000"/>
        </w:rPr>
      </w:pPr>
      <w:r w:rsidRPr="006B5987">
        <w:rPr>
          <w:rFonts w:cs="Times New Roman"/>
          <w:iCs/>
          <w:color w:val="000000"/>
        </w:rPr>
        <w:t xml:space="preserve">             et des achats multiples - vêture, produits d’hygiène, optique, librairie, etc…-</w:t>
      </w:r>
    </w:p>
    <w:p w:rsidR="00160E8C" w:rsidRPr="006B5987" w:rsidRDefault="00160E8C" w:rsidP="00160E8C">
      <w:pPr>
        <w:pStyle w:val="Textbody"/>
        <w:spacing w:after="0"/>
        <w:jc w:val="both"/>
        <w:rPr>
          <w:rFonts w:cs="Times New Roman"/>
          <w:i/>
          <w:iCs/>
          <w:color w:val="000000"/>
        </w:rPr>
      </w:pPr>
    </w:p>
    <w:p w:rsidR="00160E8C" w:rsidRPr="006B5987" w:rsidRDefault="00160E8C" w:rsidP="00D96EA6">
      <w:pPr>
        <w:pStyle w:val="Textbody"/>
        <w:numPr>
          <w:ilvl w:val="0"/>
          <w:numId w:val="142"/>
        </w:numPr>
        <w:spacing w:after="0"/>
        <w:jc w:val="both"/>
        <w:rPr>
          <w:rFonts w:cs="Times New Roman"/>
        </w:rPr>
      </w:pPr>
      <w:r w:rsidRPr="006B5987">
        <w:rPr>
          <w:rFonts w:cs="Times New Roman"/>
          <w:bCs/>
          <w:color w:val="000000"/>
        </w:rPr>
        <w:t xml:space="preserve">Les anniversaires en musique </w:t>
      </w:r>
      <w:r w:rsidRPr="006B5987">
        <w:rPr>
          <w:rFonts w:cs="Times New Roman"/>
          <w:color w:val="000000"/>
        </w:rPr>
        <w:t>sont</w:t>
      </w:r>
      <w:r w:rsidRPr="006B5987">
        <w:rPr>
          <w:rFonts w:cs="Times New Roman"/>
          <w:bCs/>
          <w:color w:val="000000"/>
        </w:rPr>
        <w:t xml:space="preserve"> </w:t>
      </w:r>
      <w:r w:rsidRPr="006B5987">
        <w:rPr>
          <w:rFonts w:cs="Times New Roman"/>
        </w:rPr>
        <w:t>célébrés chaque mois, avec la représentation d'un groupe musical ou/et culturel - gâteau d'anniversaire et cadeau personnalisé sont à l'honneur</w:t>
      </w:r>
    </w:p>
    <w:p w:rsidR="00160E8C" w:rsidRPr="006B5987" w:rsidRDefault="00160E8C" w:rsidP="00160E8C">
      <w:pPr>
        <w:pStyle w:val="Textbody"/>
        <w:spacing w:after="0"/>
        <w:jc w:val="both"/>
        <w:rPr>
          <w:rFonts w:cs="Times New Roman"/>
          <w:i/>
          <w:iCs/>
        </w:rPr>
      </w:pPr>
      <w:r w:rsidRPr="006B5987">
        <w:rPr>
          <w:rFonts w:cs="Times New Roman"/>
          <w:i/>
          <w:iCs/>
        </w:rPr>
        <w:t xml:space="preserve">             Périodicité : chaque dernier jeudi du mois, sauf exception.</w:t>
      </w:r>
    </w:p>
    <w:p w:rsidR="00160E8C" w:rsidRPr="006B5987" w:rsidRDefault="00160E8C" w:rsidP="00160E8C">
      <w:pPr>
        <w:pStyle w:val="Textbody"/>
        <w:spacing w:after="0"/>
        <w:jc w:val="both"/>
        <w:rPr>
          <w:rFonts w:cs="Times New Roman"/>
          <w:i/>
          <w:iCs/>
        </w:rPr>
      </w:pPr>
    </w:p>
    <w:p w:rsidR="00160E8C" w:rsidRPr="006B5987" w:rsidRDefault="00160E8C" w:rsidP="00160E8C">
      <w:pPr>
        <w:pStyle w:val="Textbody"/>
        <w:spacing w:after="0"/>
        <w:jc w:val="both"/>
        <w:rPr>
          <w:rFonts w:cs="Times New Roman"/>
        </w:rPr>
      </w:pPr>
    </w:p>
    <w:p w:rsidR="00160E8C" w:rsidRPr="006B5987" w:rsidRDefault="00160E8C" w:rsidP="00160E8C">
      <w:pPr>
        <w:pStyle w:val="Standard"/>
        <w:jc w:val="both"/>
        <w:rPr>
          <w:rFonts w:cs="Times New Roman"/>
          <w:bCs/>
          <w:color w:val="000000" w:themeColor="text1"/>
        </w:rPr>
      </w:pPr>
      <w:r w:rsidRPr="006B5987">
        <w:rPr>
          <w:rFonts w:cs="Times New Roman"/>
          <w:bCs/>
          <w:color w:val="000000" w:themeColor="text1"/>
        </w:rPr>
        <w:t>Les activités du service de l'accueil de jour</w:t>
      </w:r>
    </w:p>
    <w:p w:rsidR="00160E8C" w:rsidRPr="006B5987" w:rsidRDefault="00160E8C" w:rsidP="00160E8C">
      <w:pPr>
        <w:pStyle w:val="Textbody"/>
        <w:spacing w:after="0"/>
        <w:jc w:val="both"/>
        <w:rPr>
          <w:rFonts w:cs="Times New Roman"/>
          <w:bCs/>
        </w:rPr>
      </w:pPr>
    </w:p>
    <w:p w:rsidR="00160E8C" w:rsidRPr="006B5987" w:rsidRDefault="00160E8C" w:rsidP="00160E8C">
      <w:pPr>
        <w:pStyle w:val="Textbody"/>
        <w:spacing w:after="0"/>
        <w:jc w:val="both"/>
        <w:rPr>
          <w:rFonts w:cs="Times New Roman"/>
        </w:rPr>
      </w:pPr>
      <w:r w:rsidRPr="006B5987">
        <w:rPr>
          <w:rFonts w:cs="Times New Roman"/>
        </w:rPr>
        <w:t>Les résidents de ce service sont invités à participer aux activités proposées sur l'établissement tout au long de la semaine. Cependant, au sein de ce service, des activités plus spécifiques, adaptées aux personnes atteintes de la maladie d'Alzheimer sont mis en place dans l'objectif d'une démarche thérapeutique et ludique. Elles s'inscrivent dans la continuité des habitudes de vie, dans la préservation de la mémoire à long terme, dans la stimulation des capacités physiques, psychiques et cognitives afin de préserver au maximum l'autonomie.</w:t>
      </w:r>
    </w:p>
    <w:p w:rsidR="00160E8C" w:rsidRPr="006B5987" w:rsidRDefault="00160E8C" w:rsidP="00160E8C">
      <w:pPr>
        <w:pStyle w:val="Textbody"/>
        <w:spacing w:after="0"/>
        <w:jc w:val="both"/>
        <w:rPr>
          <w:rFonts w:cs="Times New Roman"/>
        </w:rPr>
      </w:pPr>
      <w:r w:rsidRPr="006B5987">
        <w:rPr>
          <w:rFonts w:cs="Times New Roman"/>
        </w:rPr>
        <w:t>Ces activités se déclinent autour de : la pâtisserie, l’épluchage de fruits, le jardinage, le loto, la belote, la lecture du journal, le travail manuel, le chant, la gymnastique….</w:t>
      </w:r>
    </w:p>
    <w:p w:rsidR="00160E8C" w:rsidRPr="006B5987" w:rsidRDefault="00160E8C" w:rsidP="00160E8C">
      <w:pPr>
        <w:pStyle w:val="Textbody"/>
        <w:spacing w:after="0"/>
        <w:jc w:val="both"/>
        <w:rPr>
          <w:rFonts w:cs="Times New Roman"/>
          <w:i/>
          <w:iCs/>
        </w:rPr>
      </w:pPr>
      <w:r w:rsidRPr="006B5987">
        <w:rPr>
          <w:rFonts w:cs="Times New Roman"/>
          <w:i/>
          <w:iCs/>
        </w:rPr>
        <w:t>Périodicité : lundi, mardi, mercredi, jeudi, vendredi de 9 h 45  à 16 h 30.</w:t>
      </w:r>
    </w:p>
    <w:p w:rsidR="00160E8C" w:rsidRPr="006B5987" w:rsidRDefault="00160E8C" w:rsidP="00160E8C">
      <w:pPr>
        <w:pStyle w:val="Textbody"/>
        <w:spacing w:after="0"/>
        <w:jc w:val="both"/>
        <w:rPr>
          <w:rFonts w:cs="Times New Roman"/>
          <w:i/>
          <w:iCs/>
        </w:rPr>
      </w:pPr>
    </w:p>
    <w:p w:rsidR="00160E8C" w:rsidRPr="006B5987" w:rsidRDefault="00160E8C" w:rsidP="00160E8C">
      <w:pPr>
        <w:pStyle w:val="Standard"/>
        <w:jc w:val="both"/>
        <w:rPr>
          <w:rFonts w:cs="Times New Roman"/>
          <w:bCs/>
          <w:color w:val="000000" w:themeColor="text1"/>
        </w:rPr>
      </w:pPr>
      <w:r w:rsidRPr="006B5987">
        <w:rPr>
          <w:rFonts w:cs="Times New Roman"/>
          <w:bCs/>
          <w:color w:val="000000" w:themeColor="text1"/>
        </w:rPr>
        <w:t>Les activités encadrées par un intervenant extérieur</w:t>
      </w:r>
    </w:p>
    <w:p w:rsidR="00160E8C" w:rsidRPr="006B5987" w:rsidRDefault="00160E8C" w:rsidP="00160E8C">
      <w:pPr>
        <w:pStyle w:val="Textbody"/>
        <w:spacing w:after="0"/>
        <w:jc w:val="both"/>
        <w:rPr>
          <w:rFonts w:cs="Times New Roman"/>
          <w:bCs/>
          <w:color w:val="000000"/>
        </w:rPr>
      </w:pPr>
    </w:p>
    <w:p w:rsidR="00160E8C" w:rsidRPr="006B5987" w:rsidRDefault="00160E8C" w:rsidP="00D96EA6">
      <w:pPr>
        <w:pStyle w:val="Textbody"/>
        <w:numPr>
          <w:ilvl w:val="0"/>
          <w:numId w:val="143"/>
        </w:numPr>
        <w:spacing w:after="0"/>
        <w:jc w:val="both"/>
        <w:rPr>
          <w:rFonts w:cs="Times New Roman"/>
        </w:rPr>
      </w:pPr>
      <w:r w:rsidRPr="006B5987">
        <w:rPr>
          <w:rFonts w:cs="Times New Roman"/>
        </w:rPr>
        <w:t xml:space="preserve">L'atelier de gymnastique douce développe la conscience de soi, de son corps, maintien </w:t>
      </w:r>
      <w:r w:rsidRPr="006B5987">
        <w:rPr>
          <w:rFonts w:cs="Times New Roman"/>
        </w:rPr>
        <w:lastRenderedPageBreak/>
        <w:t>des capacités physiques et plaisir du jeu. Pour la quatrième année consécutive, elle est encadrée par un professionnel, professeur de gymnastique, affilié à la MJC des Abrets.</w:t>
      </w:r>
    </w:p>
    <w:p w:rsidR="00160E8C" w:rsidRPr="006B5987" w:rsidRDefault="00160E8C" w:rsidP="00160E8C">
      <w:pPr>
        <w:pStyle w:val="Textbody"/>
        <w:spacing w:after="0"/>
        <w:jc w:val="both"/>
        <w:rPr>
          <w:rFonts w:cs="Times New Roman"/>
          <w:i/>
          <w:iCs/>
        </w:rPr>
      </w:pPr>
      <w:r w:rsidRPr="006B5987">
        <w:rPr>
          <w:rFonts w:cs="Times New Roman"/>
          <w:i/>
          <w:iCs/>
        </w:rPr>
        <w:t xml:space="preserve">            Périodicité : chaque semaine, le jeudi matin; une séance sur l'unité Alzheimer et une séance</w:t>
      </w:r>
    </w:p>
    <w:p w:rsidR="00160E8C" w:rsidRPr="006B5987" w:rsidRDefault="00160E8C" w:rsidP="00160E8C">
      <w:pPr>
        <w:pStyle w:val="Textbody"/>
        <w:spacing w:after="0"/>
        <w:jc w:val="both"/>
        <w:rPr>
          <w:rFonts w:cs="Times New Roman"/>
          <w:i/>
          <w:iCs/>
        </w:rPr>
      </w:pPr>
      <w:r w:rsidRPr="006B5987">
        <w:rPr>
          <w:rFonts w:cs="Times New Roman"/>
          <w:i/>
          <w:iCs/>
        </w:rPr>
        <w:t xml:space="preserve">            sur l'unité </w:t>
      </w:r>
      <w:proofErr w:type="spellStart"/>
      <w:r w:rsidRPr="006B5987">
        <w:rPr>
          <w:rFonts w:cs="Times New Roman"/>
          <w:i/>
          <w:iCs/>
        </w:rPr>
        <w:t>Ehpad</w:t>
      </w:r>
      <w:proofErr w:type="spellEnd"/>
      <w:r w:rsidRPr="006B5987">
        <w:rPr>
          <w:rFonts w:cs="Times New Roman"/>
          <w:i/>
          <w:iCs/>
        </w:rPr>
        <w:t>, hors vacances scolaires.</w:t>
      </w:r>
    </w:p>
    <w:p w:rsidR="00160E8C" w:rsidRPr="006B5987" w:rsidRDefault="00160E8C" w:rsidP="00160E8C">
      <w:pPr>
        <w:pStyle w:val="Textbody"/>
        <w:spacing w:after="0"/>
        <w:jc w:val="both"/>
        <w:rPr>
          <w:rFonts w:cs="Times New Roman"/>
          <w:i/>
          <w:iCs/>
        </w:rPr>
      </w:pPr>
    </w:p>
    <w:p w:rsidR="00160E8C" w:rsidRPr="006B5987" w:rsidRDefault="00160E8C" w:rsidP="00160E8C">
      <w:pPr>
        <w:pStyle w:val="Textbody"/>
        <w:spacing w:after="0"/>
        <w:jc w:val="both"/>
        <w:rPr>
          <w:rFonts w:cs="Times New Roman"/>
          <w:bCs/>
          <w:color w:val="C00000"/>
        </w:rPr>
      </w:pPr>
    </w:p>
    <w:p w:rsidR="00160E8C" w:rsidRPr="006B5987" w:rsidRDefault="00160E8C" w:rsidP="00160E8C">
      <w:pPr>
        <w:pStyle w:val="Standard"/>
        <w:jc w:val="both"/>
        <w:rPr>
          <w:rFonts w:cs="Times New Roman"/>
          <w:bCs/>
          <w:color w:val="000000" w:themeColor="text1"/>
        </w:rPr>
      </w:pPr>
      <w:r w:rsidRPr="006B5987">
        <w:rPr>
          <w:rFonts w:cs="Times New Roman"/>
          <w:bCs/>
          <w:color w:val="000000" w:themeColor="text1"/>
        </w:rPr>
        <w:t>Les activités thérapeutiques encadrées par un intervenant extérieur</w:t>
      </w:r>
    </w:p>
    <w:p w:rsidR="00160E8C" w:rsidRPr="006B5987" w:rsidRDefault="00160E8C" w:rsidP="00160E8C">
      <w:pPr>
        <w:pStyle w:val="Standard"/>
        <w:jc w:val="both"/>
        <w:rPr>
          <w:rFonts w:cs="Times New Roman"/>
          <w:bCs/>
          <w:color w:val="008000"/>
        </w:rPr>
      </w:pPr>
    </w:p>
    <w:p w:rsidR="00160E8C" w:rsidRPr="006B5987" w:rsidRDefault="00160E8C" w:rsidP="00160E8C">
      <w:pPr>
        <w:pStyle w:val="Standard"/>
        <w:jc w:val="both"/>
        <w:rPr>
          <w:rFonts w:cs="Times New Roman"/>
        </w:rPr>
      </w:pPr>
      <w:r w:rsidRPr="006B5987">
        <w:rPr>
          <w:rStyle w:val="StrongEmphasis"/>
          <w:rFonts w:cs="Times New Roman"/>
          <w:color w:val="000000"/>
        </w:rPr>
        <w:t>Deux ateliers thérapeutiques sont proposés dans notre institution. Ils concernent un petit groupe de résidents qui sont orientés par le psychologue et les équipes soignantes ou sur leur demande. Ces 2 ateliers sont encadrés par une éducatrice spécialisée ayant été formés à ces deux pratiques en lien étroit avec le psychologue.</w:t>
      </w:r>
    </w:p>
    <w:p w:rsidR="00160E8C" w:rsidRPr="006B5987" w:rsidRDefault="00160E8C" w:rsidP="00D96EA6">
      <w:pPr>
        <w:pStyle w:val="Textbody"/>
        <w:numPr>
          <w:ilvl w:val="0"/>
          <w:numId w:val="142"/>
        </w:numPr>
        <w:spacing w:after="0"/>
        <w:jc w:val="both"/>
        <w:rPr>
          <w:rFonts w:cs="Times New Roman"/>
        </w:rPr>
      </w:pPr>
      <w:r w:rsidRPr="006B5987">
        <w:rPr>
          <w:rFonts w:cs="Times New Roman"/>
          <w:bCs/>
        </w:rPr>
        <w:t>L'atelier d'Art-thérapie</w:t>
      </w:r>
      <w:r w:rsidRPr="006B5987">
        <w:rPr>
          <w:rFonts w:cs="Times New Roman"/>
        </w:rPr>
        <w:t xml:space="preserve"> en faisant  appel aux capacités de création et d'expression à travers des médias artistiques permet la verbalisation et l'extériorisation des difficultés propres aux personnes accompagnées.</w:t>
      </w:r>
    </w:p>
    <w:p w:rsidR="00160E8C" w:rsidRPr="006B5987" w:rsidRDefault="00160E8C" w:rsidP="00160E8C">
      <w:pPr>
        <w:pStyle w:val="Textbody"/>
        <w:spacing w:after="0"/>
        <w:jc w:val="both"/>
        <w:rPr>
          <w:rFonts w:cs="Times New Roman"/>
          <w:i/>
          <w:iCs/>
        </w:rPr>
      </w:pPr>
      <w:r w:rsidRPr="006B5987">
        <w:rPr>
          <w:rFonts w:cs="Times New Roman"/>
          <w:i/>
          <w:iCs/>
        </w:rPr>
        <w:t xml:space="preserve">             Périodicité : chaque lundi en après-midi - unité Alzheimer de 13 h 15 à 14 h -</w:t>
      </w:r>
    </w:p>
    <w:p w:rsidR="00160E8C" w:rsidRPr="006B5987" w:rsidRDefault="00160E8C" w:rsidP="00160E8C">
      <w:pPr>
        <w:pStyle w:val="Textbody"/>
        <w:spacing w:after="0"/>
        <w:jc w:val="both"/>
        <w:rPr>
          <w:rFonts w:cs="Times New Roman"/>
          <w:i/>
          <w:iCs/>
        </w:rPr>
      </w:pPr>
      <w:r w:rsidRPr="006B5987">
        <w:rPr>
          <w:rFonts w:cs="Times New Roman"/>
          <w:i/>
          <w:iCs/>
        </w:rPr>
        <w:t xml:space="preserve">                                    chaque lundi en après-midi - unité </w:t>
      </w:r>
      <w:proofErr w:type="spellStart"/>
      <w:r w:rsidRPr="006B5987">
        <w:rPr>
          <w:rFonts w:cs="Times New Roman"/>
          <w:i/>
          <w:iCs/>
        </w:rPr>
        <w:t>Ehpad</w:t>
      </w:r>
      <w:proofErr w:type="spellEnd"/>
      <w:r w:rsidRPr="006B5987">
        <w:rPr>
          <w:rFonts w:cs="Times New Roman"/>
          <w:i/>
          <w:iCs/>
        </w:rPr>
        <w:t xml:space="preserve"> de 14 h 15 à 15 h 45,  hors v. </w:t>
      </w:r>
      <w:proofErr w:type="spellStart"/>
      <w:r w:rsidRPr="006B5987">
        <w:rPr>
          <w:rFonts w:cs="Times New Roman"/>
          <w:i/>
          <w:iCs/>
        </w:rPr>
        <w:t>scol</w:t>
      </w:r>
      <w:proofErr w:type="spellEnd"/>
      <w:r w:rsidRPr="006B5987">
        <w:rPr>
          <w:rFonts w:cs="Times New Roman"/>
          <w:i/>
          <w:iCs/>
        </w:rPr>
        <w:t xml:space="preserve">.  </w:t>
      </w:r>
    </w:p>
    <w:p w:rsidR="00160E8C" w:rsidRPr="006B5987" w:rsidRDefault="00160E8C" w:rsidP="00D96EA6">
      <w:pPr>
        <w:pStyle w:val="Textbody"/>
        <w:numPr>
          <w:ilvl w:val="0"/>
          <w:numId w:val="142"/>
        </w:numPr>
        <w:spacing w:after="0"/>
        <w:jc w:val="both"/>
        <w:rPr>
          <w:rFonts w:cs="Times New Roman"/>
        </w:rPr>
      </w:pPr>
      <w:r w:rsidRPr="006B5987">
        <w:rPr>
          <w:rStyle w:val="StrongEmphasis"/>
          <w:rFonts w:cs="Times New Roman"/>
          <w:color w:val="000000"/>
        </w:rPr>
        <w:t>L'atelier de Zoothérapie favorise la communication, l'échange et la sortie de l'isolement au travers de la médiation avec un animal de compagnie.</w:t>
      </w:r>
    </w:p>
    <w:p w:rsidR="00160E8C" w:rsidRPr="006B5987" w:rsidRDefault="00160E8C" w:rsidP="00160E8C">
      <w:pPr>
        <w:pStyle w:val="Textbody"/>
        <w:spacing w:after="0"/>
        <w:jc w:val="both"/>
        <w:rPr>
          <w:rFonts w:cs="Times New Roman"/>
        </w:rPr>
      </w:pPr>
      <w:r w:rsidRPr="006B5987">
        <w:rPr>
          <w:rStyle w:val="StrongEmphasis"/>
          <w:rFonts w:cs="Times New Roman"/>
          <w:color w:val="000000"/>
        </w:rPr>
        <w:t xml:space="preserve">             Périodicité : chaque vendredi en après-midi, de 14 h à 16 h, groupe et individuel avec une </w:t>
      </w:r>
    </w:p>
    <w:p w:rsidR="00160E8C" w:rsidRPr="006B5987" w:rsidRDefault="00160E8C" w:rsidP="00160E8C">
      <w:pPr>
        <w:pStyle w:val="Textbody"/>
        <w:spacing w:after="0"/>
        <w:jc w:val="both"/>
        <w:rPr>
          <w:rFonts w:cs="Times New Roman"/>
        </w:rPr>
      </w:pPr>
      <w:r w:rsidRPr="006B5987">
        <w:rPr>
          <w:rStyle w:val="StrongEmphasis"/>
          <w:rFonts w:cs="Times New Roman"/>
          <w:color w:val="000000"/>
        </w:rPr>
        <w:t xml:space="preserve">             semaine sur 2 en Unité Alzheimer</w:t>
      </w:r>
      <w:r w:rsidRPr="006B5987">
        <w:rPr>
          <w:rFonts w:cs="Times New Roman"/>
        </w:rPr>
        <w:t xml:space="preserve">, </w:t>
      </w:r>
      <w:r w:rsidRPr="006B5987">
        <w:rPr>
          <w:rStyle w:val="StrongEmphasis"/>
          <w:rFonts w:cs="Times New Roman"/>
          <w:color w:val="000000"/>
        </w:rPr>
        <w:t>hors vacances scolaires.</w:t>
      </w:r>
    </w:p>
    <w:p w:rsidR="00160E8C" w:rsidRPr="006B5987" w:rsidRDefault="00160E8C" w:rsidP="00160E8C">
      <w:pPr>
        <w:pStyle w:val="Textbody"/>
        <w:spacing w:after="0"/>
        <w:jc w:val="both"/>
        <w:rPr>
          <w:rFonts w:cs="Times New Roman"/>
          <w:color w:val="C00000"/>
        </w:rPr>
      </w:pPr>
    </w:p>
    <w:p w:rsidR="00160E8C" w:rsidRPr="006B5987" w:rsidRDefault="00160E8C" w:rsidP="00160E8C">
      <w:pPr>
        <w:pStyle w:val="Standard"/>
        <w:jc w:val="both"/>
        <w:rPr>
          <w:rFonts w:cs="Times New Roman"/>
          <w:bCs/>
        </w:rPr>
      </w:pPr>
      <w:r w:rsidRPr="006B5987">
        <w:rPr>
          <w:rFonts w:cs="Times New Roman"/>
          <w:bCs/>
        </w:rPr>
        <w:t xml:space="preserve">Les activités proposées en extérieur  </w:t>
      </w:r>
    </w:p>
    <w:p w:rsidR="00160E8C" w:rsidRPr="006B5987" w:rsidRDefault="00160E8C" w:rsidP="00160E8C">
      <w:pPr>
        <w:pStyle w:val="Textbody"/>
        <w:spacing w:after="0"/>
        <w:jc w:val="both"/>
        <w:rPr>
          <w:rFonts w:cs="Times New Roman"/>
          <w:bCs/>
          <w:color w:val="000000"/>
        </w:rPr>
      </w:pPr>
    </w:p>
    <w:p w:rsidR="00160E8C" w:rsidRPr="006B5987" w:rsidRDefault="00160E8C" w:rsidP="00D96EA6">
      <w:pPr>
        <w:pStyle w:val="Textbody"/>
        <w:numPr>
          <w:ilvl w:val="0"/>
          <w:numId w:val="142"/>
        </w:numPr>
        <w:spacing w:after="0"/>
        <w:jc w:val="both"/>
        <w:rPr>
          <w:rFonts w:cs="Times New Roman"/>
        </w:rPr>
      </w:pPr>
      <w:r w:rsidRPr="006B5987">
        <w:rPr>
          <w:rFonts w:cs="Times New Roman"/>
        </w:rPr>
        <w:t xml:space="preserve">A la saison de l'été, </w:t>
      </w:r>
      <w:r w:rsidRPr="006B5987">
        <w:rPr>
          <w:rFonts w:cs="Times New Roman"/>
          <w:bCs/>
        </w:rPr>
        <w:t>des sorties en plein-air avec</w:t>
      </w:r>
      <w:r w:rsidRPr="006B5987">
        <w:rPr>
          <w:rFonts w:cs="Times New Roman"/>
        </w:rPr>
        <w:t xml:space="preserve"> </w:t>
      </w:r>
      <w:r w:rsidRPr="006B5987">
        <w:rPr>
          <w:rFonts w:cs="Times New Roman"/>
          <w:bCs/>
        </w:rPr>
        <w:t xml:space="preserve">une petite randonnée </w:t>
      </w:r>
      <w:r w:rsidRPr="006B5987">
        <w:rPr>
          <w:rFonts w:cs="Times New Roman"/>
        </w:rPr>
        <w:t xml:space="preserve"> maintient un bon équilibre général par la pratique d’une activité de plein-air, notamment la marche et la découverte de nouveaux sites de promenades. Certaines sorties proposent des après-midis au bord de l'eau ou dans les jardins publics de notre région.</w:t>
      </w:r>
    </w:p>
    <w:p w:rsidR="00160E8C" w:rsidRPr="006B5987" w:rsidRDefault="00160E8C" w:rsidP="00160E8C">
      <w:pPr>
        <w:pStyle w:val="Textbody"/>
        <w:spacing w:after="0"/>
        <w:ind w:left="360"/>
        <w:jc w:val="both"/>
        <w:rPr>
          <w:rFonts w:cs="Times New Roman"/>
        </w:rPr>
      </w:pPr>
      <w:r w:rsidRPr="006B5987">
        <w:rPr>
          <w:rFonts w:cs="Times New Roman"/>
        </w:rPr>
        <w:t xml:space="preserve">       Lieux privilégiés : le lac de </w:t>
      </w:r>
      <w:proofErr w:type="spellStart"/>
      <w:r w:rsidRPr="006B5987">
        <w:rPr>
          <w:rFonts w:cs="Times New Roman"/>
        </w:rPr>
        <w:t>Romagnieu</w:t>
      </w:r>
      <w:proofErr w:type="spellEnd"/>
      <w:r w:rsidRPr="006B5987">
        <w:rPr>
          <w:rFonts w:cs="Times New Roman"/>
        </w:rPr>
        <w:t>, les chemins de halage du Rhône, le lac du Bourget, le</w:t>
      </w:r>
    </w:p>
    <w:p w:rsidR="00160E8C" w:rsidRPr="006B5987" w:rsidRDefault="00160E8C" w:rsidP="00160E8C">
      <w:pPr>
        <w:pStyle w:val="Textbody"/>
        <w:spacing w:after="0"/>
        <w:ind w:left="360"/>
        <w:jc w:val="both"/>
        <w:rPr>
          <w:rFonts w:cs="Times New Roman"/>
        </w:rPr>
      </w:pPr>
      <w:r w:rsidRPr="006B5987">
        <w:rPr>
          <w:rFonts w:cs="Times New Roman"/>
        </w:rPr>
        <w:t xml:space="preserve">       plan d’eau de Murs </w:t>
      </w:r>
      <w:proofErr w:type="spellStart"/>
      <w:r w:rsidRPr="006B5987">
        <w:rPr>
          <w:rFonts w:cs="Times New Roman"/>
        </w:rPr>
        <w:t>Gélignieux</w:t>
      </w:r>
      <w:proofErr w:type="spellEnd"/>
      <w:r w:rsidRPr="006B5987">
        <w:rPr>
          <w:rFonts w:cs="Times New Roman"/>
        </w:rPr>
        <w:t>, l’étang de Tapon.</w:t>
      </w:r>
    </w:p>
    <w:p w:rsidR="00160E8C" w:rsidRPr="006B5987" w:rsidRDefault="00160E8C" w:rsidP="00D96EA6">
      <w:pPr>
        <w:pStyle w:val="Textbody"/>
        <w:numPr>
          <w:ilvl w:val="0"/>
          <w:numId w:val="142"/>
        </w:numPr>
        <w:spacing w:after="0"/>
        <w:jc w:val="both"/>
        <w:rPr>
          <w:rFonts w:cs="Times New Roman"/>
        </w:rPr>
      </w:pPr>
      <w:r w:rsidRPr="006B5987">
        <w:rPr>
          <w:rFonts w:cs="Times New Roman"/>
        </w:rPr>
        <w:t xml:space="preserve">A la saison d'hiver, </w:t>
      </w:r>
      <w:r w:rsidRPr="006B5987">
        <w:rPr>
          <w:rFonts w:cs="Times New Roman"/>
          <w:bCs/>
          <w:color w:val="000000"/>
        </w:rPr>
        <w:t>les séances au cinéma</w:t>
      </w:r>
      <w:r w:rsidRPr="006B5987">
        <w:rPr>
          <w:rFonts w:cs="Times New Roman"/>
          <w:color w:val="000000"/>
        </w:rPr>
        <w:t xml:space="preserve"> </w:t>
      </w:r>
      <w:proofErr w:type="spellStart"/>
      <w:r w:rsidRPr="006B5987">
        <w:rPr>
          <w:rFonts w:cs="Times New Roman"/>
          <w:color w:val="000000"/>
        </w:rPr>
        <w:t>Kinépolis</w:t>
      </w:r>
      <w:proofErr w:type="spellEnd"/>
      <w:r w:rsidRPr="006B5987">
        <w:rPr>
          <w:rFonts w:cs="Times New Roman"/>
          <w:color w:val="000000"/>
        </w:rPr>
        <w:t xml:space="preserve"> de Bourgoin pour assister à la projection de documentaires dans le cadre de </w:t>
      </w:r>
      <w:r w:rsidRPr="006B5987">
        <w:rPr>
          <w:rFonts w:cs="Times New Roman"/>
        </w:rPr>
        <w:t>« Connaissance du monde »,  nourrissent les capacités intellectuelles et s'inscrivent dans l'ouverture sociale.</w:t>
      </w:r>
    </w:p>
    <w:p w:rsidR="00160E8C" w:rsidRPr="006B5987" w:rsidRDefault="00160E8C" w:rsidP="00D96EA6">
      <w:pPr>
        <w:pStyle w:val="Textbody"/>
        <w:numPr>
          <w:ilvl w:val="0"/>
          <w:numId w:val="142"/>
        </w:numPr>
        <w:spacing w:after="0"/>
        <w:jc w:val="both"/>
        <w:rPr>
          <w:rFonts w:cs="Times New Roman"/>
        </w:rPr>
      </w:pPr>
      <w:r w:rsidRPr="006B5987">
        <w:rPr>
          <w:rFonts w:cs="Times New Roman"/>
        </w:rPr>
        <w:t xml:space="preserve">Tout au long de l'année, </w:t>
      </w:r>
      <w:r w:rsidRPr="006B5987">
        <w:rPr>
          <w:rFonts w:cs="Times New Roman"/>
          <w:bCs/>
        </w:rPr>
        <w:t>des</w:t>
      </w:r>
      <w:r w:rsidRPr="006B5987">
        <w:rPr>
          <w:rFonts w:cs="Times New Roman"/>
        </w:rPr>
        <w:t xml:space="preserve"> </w:t>
      </w:r>
      <w:r w:rsidRPr="006B5987">
        <w:rPr>
          <w:rFonts w:cs="Times New Roman"/>
          <w:bCs/>
        </w:rPr>
        <w:t xml:space="preserve">sorties culturelles </w:t>
      </w:r>
      <w:r w:rsidRPr="006B5987">
        <w:rPr>
          <w:rFonts w:cs="Times New Roman"/>
        </w:rPr>
        <w:t xml:space="preserve">proposent aux résidents de participer à la vie locale ou à la visite de différents lieux de patrimoines et musées ; Musée Dauphinois, Musée de la Révolution, Caves de la Chartreuse, Musée du Tisserand, </w:t>
      </w:r>
      <w:proofErr w:type="spellStart"/>
      <w:r w:rsidRPr="006B5987">
        <w:rPr>
          <w:rFonts w:cs="Times New Roman"/>
        </w:rPr>
        <w:t>Historiales</w:t>
      </w:r>
      <w:proofErr w:type="spellEnd"/>
      <w:r w:rsidRPr="006B5987">
        <w:rPr>
          <w:rFonts w:cs="Times New Roman"/>
        </w:rPr>
        <w:t xml:space="preserve"> de </w:t>
      </w:r>
      <w:proofErr w:type="spellStart"/>
      <w:r w:rsidRPr="006B5987">
        <w:rPr>
          <w:rFonts w:cs="Times New Roman"/>
        </w:rPr>
        <w:t>Pressins</w:t>
      </w:r>
      <w:proofErr w:type="spellEnd"/>
      <w:r w:rsidRPr="006B5987">
        <w:rPr>
          <w:rFonts w:cs="Times New Roman"/>
        </w:rPr>
        <w:t>, exposition de peinture.</w:t>
      </w:r>
    </w:p>
    <w:p w:rsidR="00160E8C" w:rsidRPr="006B5987" w:rsidRDefault="00160E8C" w:rsidP="00160E8C">
      <w:pPr>
        <w:pStyle w:val="Standard"/>
        <w:jc w:val="both"/>
        <w:rPr>
          <w:rFonts w:cs="Times New Roman"/>
          <w:bCs/>
          <w:color w:val="355E00"/>
        </w:rPr>
      </w:pPr>
    </w:p>
    <w:p w:rsidR="00160E8C" w:rsidRPr="006B5987" w:rsidRDefault="00160E8C" w:rsidP="00160E8C">
      <w:pPr>
        <w:pStyle w:val="Standard"/>
        <w:jc w:val="both"/>
        <w:rPr>
          <w:rFonts w:cs="Times New Roman"/>
          <w:bCs/>
        </w:rPr>
      </w:pPr>
      <w:r w:rsidRPr="006B5987">
        <w:rPr>
          <w:rFonts w:cs="Times New Roman"/>
          <w:bCs/>
        </w:rPr>
        <w:t>Les festivités</w:t>
      </w:r>
    </w:p>
    <w:p w:rsidR="00160E8C" w:rsidRPr="006B5987" w:rsidRDefault="00160E8C" w:rsidP="00160E8C">
      <w:pPr>
        <w:pStyle w:val="Standard"/>
        <w:jc w:val="both"/>
        <w:rPr>
          <w:rFonts w:cs="Times New Roman"/>
        </w:rPr>
      </w:pPr>
      <w:r w:rsidRPr="006B5987">
        <w:rPr>
          <w:rFonts w:cs="Times New Roman"/>
        </w:rPr>
        <w:t>Des temps d’animation festifs sont mis en place en fonction du calendrier de nos traditionnelles fêtes annuelles. Le tirage de la galette des rois, la célébration des vœux de l’année, la Chandeleur, Mardi-gras, la Fête de la musique, Halloween, la fête des lumières, les décorations de Noël et les fêtes de fin d’année.</w:t>
      </w:r>
    </w:p>
    <w:p w:rsidR="00160E8C" w:rsidRPr="006B5987" w:rsidRDefault="00160E8C" w:rsidP="00160E8C">
      <w:pPr>
        <w:pStyle w:val="Standard"/>
        <w:ind w:left="785"/>
        <w:jc w:val="both"/>
        <w:rPr>
          <w:rFonts w:cs="Times New Roman"/>
          <w:bCs/>
          <w:color w:val="7030A0"/>
        </w:rPr>
      </w:pPr>
      <w:r w:rsidRPr="006B5987">
        <w:rPr>
          <w:rFonts w:cs="Times New Roman"/>
          <w:bCs/>
          <w:color w:val="7030A0"/>
        </w:rPr>
        <w:t xml:space="preserve">  </w:t>
      </w:r>
    </w:p>
    <w:p w:rsidR="00160E8C" w:rsidRPr="006B5987" w:rsidRDefault="00160E8C" w:rsidP="00160E8C">
      <w:pPr>
        <w:pStyle w:val="Standard"/>
        <w:ind w:left="785"/>
        <w:jc w:val="both"/>
        <w:rPr>
          <w:rFonts w:cs="Times New Roman"/>
          <w:bCs/>
          <w:color w:val="7030A0"/>
        </w:rPr>
      </w:pPr>
    </w:p>
    <w:p w:rsidR="00160E8C" w:rsidRPr="006B5987" w:rsidRDefault="00160E8C" w:rsidP="00160E8C">
      <w:pPr>
        <w:pStyle w:val="Standard"/>
        <w:ind w:left="785"/>
        <w:jc w:val="both"/>
        <w:rPr>
          <w:rFonts w:cs="Times New Roman"/>
          <w:bCs/>
          <w:color w:val="7030A0"/>
        </w:rPr>
      </w:pPr>
    </w:p>
    <w:p w:rsidR="00160E8C" w:rsidRPr="006B5987" w:rsidRDefault="00160E8C" w:rsidP="00160E8C">
      <w:pPr>
        <w:pStyle w:val="Standard"/>
        <w:ind w:left="785"/>
        <w:jc w:val="both"/>
        <w:rPr>
          <w:rFonts w:cs="Times New Roman"/>
          <w:bCs/>
          <w:color w:val="7030A0"/>
        </w:rPr>
      </w:pPr>
    </w:p>
    <w:p w:rsidR="00160E8C" w:rsidRPr="006B5987" w:rsidRDefault="00160E8C" w:rsidP="00160E8C">
      <w:pPr>
        <w:pStyle w:val="Standard"/>
        <w:jc w:val="center"/>
        <w:rPr>
          <w:rFonts w:cs="Times New Roman"/>
          <w:color w:val="000000"/>
        </w:rPr>
      </w:pPr>
      <w:r w:rsidRPr="006B5987">
        <w:rPr>
          <w:rFonts w:cs="Times New Roman"/>
          <w:color w:val="000000"/>
        </w:rPr>
        <w:t>ANNEXE 4</w:t>
      </w:r>
    </w:p>
    <w:p w:rsidR="00160E8C" w:rsidRPr="006B5987" w:rsidRDefault="00160E8C" w:rsidP="00160E8C">
      <w:pPr>
        <w:pStyle w:val="Standard"/>
        <w:jc w:val="center"/>
        <w:rPr>
          <w:rFonts w:cs="Times New Roman"/>
          <w:bCs/>
          <w:color w:val="000000" w:themeColor="text1"/>
        </w:rPr>
      </w:pPr>
      <w:r w:rsidRPr="006B5987">
        <w:rPr>
          <w:rFonts w:cs="Times New Roman"/>
          <w:bCs/>
          <w:color w:val="000000" w:themeColor="text1"/>
        </w:rPr>
        <w:lastRenderedPageBreak/>
        <w:t xml:space="preserve">Programme d'activités </w:t>
      </w:r>
    </w:p>
    <w:p w:rsidR="00160E8C" w:rsidRPr="006B5987" w:rsidRDefault="00160E8C" w:rsidP="00160E8C">
      <w:pPr>
        <w:pStyle w:val="Standard"/>
        <w:jc w:val="both"/>
        <w:rPr>
          <w:rFonts w:cs="Times New Roman"/>
          <w:bCs/>
          <w:color w:val="008000"/>
        </w:rPr>
      </w:pPr>
    </w:p>
    <w:p w:rsidR="00160E8C" w:rsidRPr="006B5987" w:rsidRDefault="00160E8C" w:rsidP="00160E8C">
      <w:pPr>
        <w:pStyle w:val="Standard"/>
        <w:jc w:val="both"/>
        <w:rPr>
          <w:rFonts w:cs="Times New Roman"/>
          <w:color w:val="000000"/>
        </w:rPr>
      </w:pPr>
      <w:r w:rsidRPr="006B5987">
        <w:rPr>
          <w:rFonts w:cs="Times New Roman"/>
          <w:color w:val="000000"/>
        </w:rPr>
        <w:t>Afin de répondre aux attentes et aux besoins de ces personnes, des activités adaptées à leurs souhaits et à leurs capacités sont développées dans divers domaines et proposées du lundi au vendredi.</w:t>
      </w:r>
    </w:p>
    <w:p w:rsidR="00160E8C" w:rsidRPr="006B5987" w:rsidRDefault="00160E8C" w:rsidP="00160E8C">
      <w:pPr>
        <w:pStyle w:val="Standard"/>
        <w:jc w:val="both"/>
        <w:rPr>
          <w:rFonts w:cs="Times New Roman"/>
          <w:color w:val="000000"/>
        </w:rPr>
      </w:pPr>
    </w:p>
    <w:p w:rsidR="00160E8C" w:rsidRPr="006B5987" w:rsidRDefault="00160E8C" w:rsidP="00160E8C">
      <w:pPr>
        <w:pStyle w:val="Standard"/>
        <w:jc w:val="both"/>
        <w:rPr>
          <w:rFonts w:cs="Times New Roman"/>
          <w:color w:val="000000"/>
        </w:rPr>
      </w:pPr>
      <w:r w:rsidRPr="006B5987">
        <w:rPr>
          <w:rFonts w:cs="Times New Roman"/>
          <w:color w:val="000000"/>
        </w:rPr>
        <w:t>1 - Le matin donne plutôt lieu à la mise en place d'ateliers axés sur le maintien de l'autonomie :</w:t>
      </w:r>
    </w:p>
    <w:p w:rsidR="00160E8C" w:rsidRPr="006B5987" w:rsidRDefault="00160E8C" w:rsidP="00D96EA6">
      <w:pPr>
        <w:pStyle w:val="Standard"/>
        <w:numPr>
          <w:ilvl w:val="0"/>
          <w:numId w:val="145"/>
        </w:numPr>
        <w:jc w:val="both"/>
        <w:rPr>
          <w:rFonts w:cs="Times New Roman"/>
        </w:rPr>
      </w:pPr>
      <w:r w:rsidRPr="006B5987">
        <w:rPr>
          <w:rFonts w:cs="Times New Roman"/>
          <w:color w:val="000000"/>
        </w:rPr>
        <w:t>la gymnastique douce, l'accompagnement à la réalisation d'un projet personnalisé, sorties courses ou visite au marché.</w:t>
      </w:r>
    </w:p>
    <w:p w:rsidR="00160E8C" w:rsidRPr="006B5987" w:rsidRDefault="00160E8C" w:rsidP="00160E8C">
      <w:pPr>
        <w:pStyle w:val="Standard"/>
        <w:jc w:val="both"/>
        <w:rPr>
          <w:rFonts w:cs="Times New Roman"/>
          <w:color w:val="000000"/>
        </w:rPr>
      </w:pPr>
      <w:r w:rsidRPr="006B5987">
        <w:rPr>
          <w:rFonts w:cs="Times New Roman"/>
          <w:color w:val="000000"/>
        </w:rPr>
        <w:t>2 - L'après-midi voit plutôt la tenue d'actions musicales, ludiques, culturelles et festives :</w:t>
      </w:r>
    </w:p>
    <w:p w:rsidR="00160E8C" w:rsidRPr="006B5987" w:rsidRDefault="00160E8C" w:rsidP="00D96EA6">
      <w:pPr>
        <w:pStyle w:val="Standard"/>
        <w:numPr>
          <w:ilvl w:val="0"/>
          <w:numId w:val="144"/>
        </w:numPr>
        <w:jc w:val="both"/>
        <w:rPr>
          <w:rFonts w:cs="Times New Roman"/>
          <w:color w:val="000000"/>
        </w:rPr>
      </w:pPr>
      <w:r w:rsidRPr="006B5987">
        <w:rPr>
          <w:rFonts w:cs="Times New Roman"/>
          <w:color w:val="000000"/>
        </w:rPr>
        <w:t>l'atelier-chant, l’atelier-mémoire, l'atelier-jeu, les anniversaires en musique, les activités manuelles, le cinéma, les goûters festifs, les invitations diverses.</w:t>
      </w:r>
    </w:p>
    <w:p w:rsidR="00160E8C" w:rsidRPr="006B5987" w:rsidRDefault="00160E8C" w:rsidP="00D96EA6">
      <w:pPr>
        <w:pStyle w:val="Standard"/>
        <w:numPr>
          <w:ilvl w:val="0"/>
          <w:numId w:val="144"/>
        </w:numPr>
        <w:jc w:val="both"/>
        <w:rPr>
          <w:rFonts w:cs="Times New Roman"/>
          <w:color w:val="000000"/>
        </w:rPr>
      </w:pPr>
      <w:r w:rsidRPr="006B5987">
        <w:rPr>
          <w:rFonts w:cs="Times New Roman"/>
          <w:color w:val="000000"/>
        </w:rPr>
        <w:t>les rencontres intergénérationnelles, les sorties de plein-air, les séances au cinéma et les projections internes, les visites de découverte – musée, exposition, festivités locales -</w:t>
      </w:r>
    </w:p>
    <w:p w:rsidR="00160E8C" w:rsidRPr="006B5987" w:rsidRDefault="00160E8C" w:rsidP="00160E8C">
      <w:pPr>
        <w:pStyle w:val="Textbody"/>
        <w:spacing w:after="0"/>
        <w:jc w:val="both"/>
        <w:rPr>
          <w:rFonts w:cs="Times New Roman"/>
          <w:bCs/>
        </w:rPr>
      </w:pPr>
    </w:p>
    <w:p w:rsidR="00160E8C" w:rsidRPr="006B5987" w:rsidRDefault="00160E8C" w:rsidP="00160E8C">
      <w:pPr>
        <w:pStyle w:val="Textbody"/>
        <w:spacing w:after="0"/>
        <w:jc w:val="both"/>
        <w:rPr>
          <w:rFonts w:cs="Times New Roman"/>
        </w:rPr>
      </w:pPr>
      <w:r w:rsidRPr="006B5987">
        <w:rPr>
          <w:rFonts w:cs="Times New Roman"/>
          <w:bCs/>
          <w:color w:val="000000"/>
        </w:rPr>
        <w:t>Un office religieux</w:t>
      </w:r>
      <w:r w:rsidRPr="006B5987">
        <w:rPr>
          <w:rFonts w:cs="Times New Roman"/>
          <w:color w:val="000000"/>
        </w:rPr>
        <w:t xml:space="preserve"> est célébré le mercredi après-midi en la présence du prêtre et de 3 bénévoles.</w:t>
      </w:r>
    </w:p>
    <w:p w:rsidR="00160E8C" w:rsidRPr="006B5987" w:rsidRDefault="00160E8C" w:rsidP="00160E8C">
      <w:pPr>
        <w:pStyle w:val="Standard"/>
        <w:jc w:val="both"/>
        <w:rPr>
          <w:rFonts w:cs="Times New Roman"/>
        </w:rPr>
      </w:pPr>
      <w:r w:rsidRPr="006B5987">
        <w:rPr>
          <w:rFonts w:cs="Times New Roman"/>
        </w:rPr>
        <w:t>Un espace de recueillement</w:t>
      </w:r>
      <w:r w:rsidRPr="006B5987">
        <w:rPr>
          <w:rFonts w:cs="Times New Roman"/>
          <w:color w:val="000000"/>
        </w:rPr>
        <w:t xml:space="preserve">, un endroit pour dire au revoir à une personne qui nous a quittés a été mis en place. Ce lieu s'appelle </w:t>
      </w:r>
      <w:r w:rsidRPr="006B5987">
        <w:rPr>
          <w:rFonts w:cs="Times New Roman"/>
          <w:i/>
          <w:iCs/>
          <w:color w:val="000000"/>
        </w:rPr>
        <w:t>L'arbre de mémoire</w:t>
      </w:r>
      <w:r w:rsidRPr="006B5987">
        <w:rPr>
          <w:rFonts w:cs="Times New Roman"/>
          <w:color w:val="000000"/>
        </w:rPr>
        <w:t xml:space="preserve"> ou est accroché le nom du résident décédé ainsi que sa photo. Un livre de recueil est à disposition de chacun pour écrire un mot ou une intention</w:t>
      </w:r>
    </w:p>
    <w:p w:rsidR="00160E8C" w:rsidRPr="006B5987" w:rsidRDefault="00160E8C" w:rsidP="00160E8C">
      <w:pPr>
        <w:pStyle w:val="Standard"/>
        <w:jc w:val="both"/>
        <w:rPr>
          <w:rFonts w:cs="Times New Roman"/>
        </w:rPr>
      </w:pPr>
      <w:r w:rsidRPr="006B5987">
        <w:rPr>
          <w:rFonts w:cs="Times New Roman"/>
          <w:bCs/>
          <w:color w:val="000000"/>
        </w:rPr>
        <w:t>La fête de l'Automne, c</w:t>
      </w:r>
      <w:r w:rsidRPr="006B5987">
        <w:rPr>
          <w:rFonts w:cs="Times New Roman"/>
          <w:color w:val="000000"/>
        </w:rPr>
        <w:t>réée en 2011, est appelée aussi fête des familles. Temps fort pour notre institution, cette journée d'échange conviviale, offre un espace pour que chacun, famille, résident, équipe, partenaires, prestataires et bénévoles puisse se rencontrer. Elle permet de développer des relations de confiance et de collaboration où chacun trouve sa place dans l'amélioration de la qualité de vie des personnes âgées accueillies au sein de l'établissement.</w:t>
      </w:r>
    </w:p>
    <w:p w:rsidR="00160E8C" w:rsidRPr="006B5987" w:rsidRDefault="00160E8C" w:rsidP="00160E8C">
      <w:pPr>
        <w:pStyle w:val="Standard"/>
        <w:jc w:val="both"/>
        <w:rPr>
          <w:rFonts w:cs="Times New Roman"/>
          <w:color w:val="000000"/>
        </w:rPr>
      </w:pPr>
      <w:r w:rsidRPr="006B5987">
        <w:rPr>
          <w:rFonts w:cs="Times New Roman"/>
          <w:color w:val="000000"/>
        </w:rPr>
        <w:t>Cette journée festive se déroule autour d'un thème à définir chaque année, avec :</w:t>
      </w:r>
    </w:p>
    <w:p w:rsidR="00160E8C" w:rsidRPr="006B5987" w:rsidRDefault="00160E8C" w:rsidP="00D96EA6">
      <w:pPr>
        <w:pStyle w:val="Standard"/>
        <w:numPr>
          <w:ilvl w:val="0"/>
          <w:numId w:val="142"/>
        </w:numPr>
        <w:jc w:val="both"/>
        <w:rPr>
          <w:rFonts w:cs="Times New Roman"/>
          <w:color w:val="000000"/>
        </w:rPr>
      </w:pPr>
      <w:r w:rsidRPr="006B5987">
        <w:rPr>
          <w:rFonts w:cs="Times New Roman"/>
          <w:color w:val="000000"/>
        </w:rPr>
        <w:t>Un déjeuner avec les résidents et leurs familles apportent convivialité et plaisir.</w:t>
      </w:r>
    </w:p>
    <w:p w:rsidR="00160E8C" w:rsidRPr="006B5987" w:rsidRDefault="00160E8C" w:rsidP="00D96EA6">
      <w:pPr>
        <w:pStyle w:val="Standard"/>
        <w:numPr>
          <w:ilvl w:val="0"/>
          <w:numId w:val="142"/>
        </w:numPr>
        <w:jc w:val="both"/>
        <w:rPr>
          <w:rFonts w:cs="Times New Roman"/>
          <w:color w:val="000000"/>
        </w:rPr>
      </w:pPr>
      <w:r w:rsidRPr="006B5987">
        <w:rPr>
          <w:rFonts w:cs="Times New Roman"/>
          <w:color w:val="000000"/>
        </w:rPr>
        <w:t>Une exposition de photos et de portraits montre la vie de l'animation de la Résidence tout au long de l'année.</w:t>
      </w:r>
    </w:p>
    <w:p w:rsidR="00160E8C" w:rsidRPr="006B5987" w:rsidRDefault="00160E8C" w:rsidP="00D96EA6">
      <w:pPr>
        <w:pStyle w:val="Standard"/>
        <w:numPr>
          <w:ilvl w:val="0"/>
          <w:numId w:val="142"/>
        </w:numPr>
        <w:jc w:val="both"/>
        <w:rPr>
          <w:rFonts w:cs="Times New Roman"/>
          <w:color w:val="000000"/>
        </w:rPr>
      </w:pPr>
      <w:r w:rsidRPr="006B5987">
        <w:rPr>
          <w:rFonts w:cs="Times New Roman"/>
          <w:color w:val="000000"/>
        </w:rPr>
        <w:t>Une exposition d'objets faits par les résidents est proposée à la vente ainsi qu'un stand de restauration.</w:t>
      </w:r>
    </w:p>
    <w:p w:rsidR="00160E8C" w:rsidRPr="006B5987" w:rsidRDefault="00160E8C" w:rsidP="00D96EA6">
      <w:pPr>
        <w:pStyle w:val="Standard"/>
        <w:numPr>
          <w:ilvl w:val="0"/>
          <w:numId w:val="142"/>
        </w:numPr>
        <w:jc w:val="both"/>
        <w:rPr>
          <w:rFonts w:cs="Times New Roman"/>
          <w:color w:val="000000"/>
        </w:rPr>
      </w:pPr>
      <w:r w:rsidRPr="006B5987">
        <w:rPr>
          <w:rFonts w:cs="Times New Roman"/>
          <w:color w:val="000000"/>
        </w:rPr>
        <w:t>L'Amicale du personnel tient son propre stand en proposant une animation ludique.</w:t>
      </w:r>
    </w:p>
    <w:p w:rsidR="00160E8C" w:rsidRPr="006B5987" w:rsidRDefault="00160E8C" w:rsidP="00160E8C">
      <w:pPr>
        <w:pStyle w:val="Standard"/>
        <w:jc w:val="both"/>
        <w:rPr>
          <w:rFonts w:cs="Times New Roman"/>
          <w:color w:val="000000"/>
        </w:rPr>
      </w:pPr>
    </w:p>
    <w:p w:rsidR="00160E8C" w:rsidRPr="006B5987" w:rsidRDefault="00160E8C" w:rsidP="00160E8C">
      <w:pPr>
        <w:pStyle w:val="Standard"/>
        <w:jc w:val="both"/>
        <w:rPr>
          <w:rFonts w:cs="Times New Roman"/>
        </w:rPr>
      </w:pPr>
      <w:r w:rsidRPr="006B5987">
        <w:rPr>
          <w:rFonts w:cs="Times New Roman"/>
          <w:bCs/>
          <w:color w:val="000000"/>
        </w:rPr>
        <w:t>La  fête des résidents</w:t>
      </w:r>
      <w:r w:rsidRPr="006B5987">
        <w:rPr>
          <w:rFonts w:cs="Times New Roman"/>
          <w:color w:val="000000"/>
        </w:rPr>
        <w:t xml:space="preserve"> : Pour la quatrième année consécutive, la fête du printemps propose un temps de partage entre les résidents et les membres du personnel autour de la dégustation d’un repas traditionnel régional, dont les résidents choisiront le menu </w:t>
      </w:r>
    </w:p>
    <w:p w:rsidR="00160E8C" w:rsidRPr="006B5987" w:rsidRDefault="00160E8C" w:rsidP="00160E8C">
      <w:pPr>
        <w:pStyle w:val="Standard"/>
        <w:jc w:val="both"/>
        <w:rPr>
          <w:rFonts w:cs="Times New Roman"/>
          <w:color w:val="000000"/>
        </w:rPr>
      </w:pPr>
      <w:r w:rsidRPr="006B5987">
        <w:rPr>
          <w:rFonts w:cs="Times New Roman"/>
          <w:color w:val="000000"/>
        </w:rPr>
        <w:t>Tous les résidents, unités confondues, sont invités à participer à ce déjeuner dans les lieux de vie du rez-de-chaussée en compagnie d'une animation musicale.</w:t>
      </w:r>
    </w:p>
    <w:p w:rsidR="00160E8C" w:rsidRPr="006B5987" w:rsidRDefault="00160E8C" w:rsidP="00160E8C">
      <w:pPr>
        <w:pStyle w:val="Standard"/>
        <w:jc w:val="both"/>
        <w:rPr>
          <w:rFonts w:cs="Times New Roman"/>
          <w:color w:val="000000"/>
        </w:rPr>
      </w:pPr>
    </w:p>
    <w:p w:rsidR="00160E8C" w:rsidRPr="006B5987" w:rsidRDefault="00160E8C" w:rsidP="00160E8C">
      <w:pPr>
        <w:pStyle w:val="Standard"/>
        <w:jc w:val="both"/>
        <w:rPr>
          <w:rFonts w:cs="Times New Roman"/>
          <w:color w:val="000000"/>
        </w:rPr>
      </w:pPr>
      <w:r w:rsidRPr="006B5987">
        <w:rPr>
          <w:rFonts w:cs="Times New Roman"/>
          <w:bCs/>
          <w:color w:val="000000"/>
        </w:rPr>
        <w:t>L'Arbre de Noël</w:t>
      </w:r>
      <w:r w:rsidRPr="006B5987">
        <w:rPr>
          <w:rFonts w:cs="Times New Roman"/>
          <w:color w:val="000000"/>
        </w:rPr>
        <w:t xml:space="preserve"> des enfants du personnel des deux établissements, FAM Centre Jean Jannin et Résidence Bayard se déroule dans un lieu extérieur aux deux institutions. </w:t>
      </w:r>
    </w:p>
    <w:p w:rsidR="00160E8C" w:rsidRPr="006B5987" w:rsidRDefault="00160E8C" w:rsidP="00160E8C">
      <w:pPr>
        <w:pStyle w:val="Standard"/>
        <w:jc w:val="both"/>
        <w:rPr>
          <w:rStyle w:val="StrongEmphasis"/>
          <w:rFonts w:cs="Times New Roman"/>
          <w:b w:val="0"/>
          <w:bCs w:val="0"/>
        </w:rPr>
      </w:pPr>
    </w:p>
    <w:p w:rsidR="00160E8C" w:rsidRPr="006B5987" w:rsidRDefault="00160E8C" w:rsidP="00160E8C">
      <w:pPr>
        <w:pStyle w:val="Textbody"/>
        <w:spacing w:after="0"/>
        <w:jc w:val="both"/>
        <w:rPr>
          <w:rStyle w:val="StrongEmphasis"/>
          <w:rFonts w:cs="Times New Roman"/>
          <w:b w:val="0"/>
          <w:color w:val="000000" w:themeColor="text1"/>
        </w:rPr>
      </w:pPr>
    </w:p>
    <w:p w:rsidR="00160E8C" w:rsidRPr="006B5987" w:rsidRDefault="00160E8C" w:rsidP="00160E8C">
      <w:pPr>
        <w:jc w:val="center"/>
        <w:rPr>
          <w:rFonts w:ascii="Times New Roman" w:hAnsi="Times New Roman"/>
        </w:rPr>
      </w:pPr>
    </w:p>
    <w:p w:rsidR="00160E8C" w:rsidRPr="006B5987" w:rsidRDefault="00160E8C" w:rsidP="00160E8C">
      <w:pPr>
        <w:jc w:val="center"/>
        <w:rPr>
          <w:rFonts w:ascii="Times New Roman" w:hAnsi="Times New Roman"/>
        </w:rPr>
      </w:pPr>
      <w:r w:rsidRPr="006B5987">
        <w:rPr>
          <w:rFonts w:ascii="Times New Roman" w:hAnsi="Times New Roman"/>
        </w:rPr>
        <w:t>ANNEXE 5</w:t>
      </w:r>
    </w:p>
    <w:p w:rsidR="00160E8C" w:rsidRPr="006B5987" w:rsidRDefault="00160E8C" w:rsidP="00160E8C">
      <w:pPr>
        <w:pStyle w:val="Textbody"/>
        <w:spacing w:after="0"/>
        <w:jc w:val="center"/>
        <w:rPr>
          <w:rFonts w:cs="Times New Roman"/>
          <w:b/>
          <w:color w:val="000000" w:themeColor="text1"/>
        </w:rPr>
      </w:pPr>
      <w:r w:rsidRPr="006B5987">
        <w:rPr>
          <w:rStyle w:val="StrongEmphasis"/>
          <w:rFonts w:cs="Times New Roman"/>
          <w:b w:val="0"/>
          <w:color w:val="000000" w:themeColor="text1"/>
        </w:rPr>
        <w:t xml:space="preserve">          Les projets</w:t>
      </w:r>
    </w:p>
    <w:p w:rsidR="00160E8C" w:rsidRPr="006B5987" w:rsidRDefault="00160E8C" w:rsidP="00160E8C">
      <w:pPr>
        <w:pStyle w:val="Textbody"/>
        <w:spacing w:after="0"/>
        <w:jc w:val="both"/>
        <w:rPr>
          <w:rFonts w:cs="Times New Roman"/>
          <w:bCs/>
        </w:rPr>
      </w:pPr>
    </w:p>
    <w:p w:rsidR="00160E8C" w:rsidRPr="006B5987" w:rsidRDefault="00160E8C" w:rsidP="00160E8C">
      <w:pPr>
        <w:pStyle w:val="Standard"/>
        <w:jc w:val="both"/>
        <w:rPr>
          <w:rFonts w:cs="Times New Roman"/>
        </w:rPr>
      </w:pPr>
      <w:r w:rsidRPr="006B5987">
        <w:rPr>
          <w:rFonts w:cs="Times New Roman"/>
        </w:rPr>
        <w:t>Le Projet d'ouverture sociale a pour but d'ouvrir l’institution sur l’extérieur et de favoriser les échanges entre les différentes structures d’accueil et d'hébergement en proposant :</w:t>
      </w:r>
    </w:p>
    <w:p w:rsidR="00160E8C" w:rsidRPr="006B5987" w:rsidRDefault="00160E8C" w:rsidP="00D96EA6">
      <w:pPr>
        <w:pStyle w:val="Standard"/>
        <w:numPr>
          <w:ilvl w:val="0"/>
          <w:numId w:val="142"/>
        </w:numPr>
        <w:jc w:val="both"/>
        <w:rPr>
          <w:rFonts w:cs="Times New Roman"/>
        </w:rPr>
      </w:pPr>
      <w:r w:rsidRPr="006B5987">
        <w:rPr>
          <w:rFonts w:cs="Times New Roman"/>
        </w:rPr>
        <w:t xml:space="preserve">La poursuite d’actions et de temps de rencontre avec le FAM Centre Jean Jannin  favorise la transition d'un ancien lieu d'accueil sur un nouveau lieu d'accueil pour les personnes handicapées vieillissantes qui seraient susceptibles de venir résider à </w:t>
      </w:r>
      <w:r w:rsidRPr="006B5987">
        <w:rPr>
          <w:rFonts w:cs="Times New Roman"/>
        </w:rPr>
        <w:lastRenderedPageBreak/>
        <w:t>l'</w:t>
      </w:r>
      <w:r w:rsidR="001E02A0" w:rsidRPr="006B5987">
        <w:rPr>
          <w:rFonts w:cs="Times New Roman"/>
        </w:rPr>
        <w:t>EHPAD</w:t>
      </w:r>
      <w:r w:rsidRPr="006B5987">
        <w:rPr>
          <w:rFonts w:cs="Times New Roman"/>
        </w:rPr>
        <w:t>,</w:t>
      </w:r>
      <w:r w:rsidRPr="006B5987">
        <w:rPr>
          <w:rFonts w:cs="Times New Roman"/>
          <w:color w:val="000000"/>
        </w:rPr>
        <w:t xml:space="preserve"> permettant ainsi la continuité de leur prise en charge – fête annuelle du mois de juin –</w:t>
      </w:r>
      <w:r w:rsidRPr="006B5987">
        <w:rPr>
          <w:rFonts w:cs="Times New Roman"/>
        </w:rPr>
        <w:t xml:space="preserve"> </w:t>
      </w:r>
    </w:p>
    <w:p w:rsidR="00160E8C" w:rsidRPr="006B5987" w:rsidRDefault="00160E8C" w:rsidP="00160E8C">
      <w:pPr>
        <w:pStyle w:val="Standard"/>
        <w:ind w:left="720"/>
        <w:jc w:val="both"/>
        <w:rPr>
          <w:rFonts w:cs="Times New Roman"/>
          <w:color w:val="000000"/>
        </w:rPr>
      </w:pPr>
      <w:r w:rsidRPr="006B5987">
        <w:rPr>
          <w:rFonts w:cs="Times New Roman"/>
          <w:color w:val="000000"/>
        </w:rPr>
        <w:t>2 résidents se rendent chaque semaine sur le Centre Jean Jannin pour retrouver leurs amis, que plusieurs résidents du CJJ viennent lors des festivités dans notre institution.</w:t>
      </w:r>
    </w:p>
    <w:p w:rsidR="00160E8C" w:rsidRPr="006B5987" w:rsidRDefault="00160E8C" w:rsidP="00D96EA6">
      <w:pPr>
        <w:pStyle w:val="Standard"/>
        <w:numPr>
          <w:ilvl w:val="0"/>
          <w:numId w:val="152"/>
        </w:numPr>
        <w:jc w:val="both"/>
        <w:rPr>
          <w:rFonts w:cs="Times New Roman"/>
          <w:b/>
          <w:color w:val="000000"/>
        </w:rPr>
      </w:pPr>
      <w:r w:rsidRPr="006B5987">
        <w:rPr>
          <w:rStyle w:val="StrongEmphasis"/>
          <w:rFonts w:cs="Times New Roman"/>
          <w:b w:val="0"/>
          <w:color w:val="000000"/>
        </w:rPr>
        <w:t>Participation au programme associatif de la commune des Abrets : expositions.</w:t>
      </w:r>
    </w:p>
    <w:p w:rsidR="00160E8C" w:rsidRPr="006B5987" w:rsidRDefault="00160E8C" w:rsidP="00160E8C">
      <w:pPr>
        <w:pStyle w:val="Textbody"/>
        <w:spacing w:after="0"/>
        <w:ind w:left="720"/>
        <w:jc w:val="both"/>
        <w:rPr>
          <w:rFonts w:cs="Times New Roman"/>
        </w:rPr>
      </w:pPr>
    </w:p>
    <w:p w:rsidR="00160E8C" w:rsidRPr="006B5987" w:rsidRDefault="00160E8C" w:rsidP="00160E8C">
      <w:pPr>
        <w:pStyle w:val="Standard"/>
        <w:jc w:val="both"/>
        <w:rPr>
          <w:rFonts w:cs="Times New Roman"/>
          <w:bCs/>
          <w:color w:val="000000"/>
        </w:rPr>
      </w:pPr>
      <w:r w:rsidRPr="006B5987">
        <w:rPr>
          <w:rFonts w:cs="Times New Roman"/>
          <w:bCs/>
          <w:color w:val="000000"/>
        </w:rPr>
        <w:t xml:space="preserve">Le projet de rencontre </w:t>
      </w:r>
      <w:r w:rsidR="001E02A0" w:rsidRPr="006B5987">
        <w:rPr>
          <w:rFonts w:cs="Times New Roman"/>
          <w:bCs/>
          <w:color w:val="000000"/>
        </w:rPr>
        <w:t>intergénérationnelle</w:t>
      </w:r>
      <w:r w:rsidRPr="006B5987">
        <w:rPr>
          <w:rFonts w:cs="Times New Roman"/>
          <w:bCs/>
          <w:color w:val="000000"/>
        </w:rPr>
        <w:t xml:space="preserve"> avec la MJC</w:t>
      </w:r>
    </w:p>
    <w:p w:rsidR="00160E8C" w:rsidRPr="006B5987" w:rsidRDefault="00160E8C" w:rsidP="00160E8C">
      <w:pPr>
        <w:pStyle w:val="Standard"/>
        <w:jc w:val="both"/>
        <w:rPr>
          <w:rFonts w:cs="Times New Roman"/>
        </w:rPr>
      </w:pPr>
      <w:r w:rsidRPr="006B5987">
        <w:rPr>
          <w:rFonts w:cs="Times New Roman"/>
          <w:color w:val="000000"/>
        </w:rPr>
        <w:t xml:space="preserve">Suite à l’arrivée d’un nouveau directeur en 2018, les échanges ont repris l’année dernière.  </w:t>
      </w:r>
      <w:r w:rsidRPr="006B5987">
        <w:rPr>
          <w:rFonts w:cs="Times New Roman"/>
        </w:rPr>
        <w:t>P</w:t>
      </w:r>
      <w:r w:rsidRPr="006B5987">
        <w:rPr>
          <w:rFonts w:cs="Times New Roman"/>
          <w:color w:val="000000"/>
        </w:rPr>
        <w:t xml:space="preserve">our célébrer Halloween, les enfants déguisés du centre de loisirs « la tête dans les étoiles » sont venus partager un temps ludique avec les résidents autour des jeux de société. </w:t>
      </w:r>
    </w:p>
    <w:p w:rsidR="00160E8C" w:rsidRPr="006B5987" w:rsidRDefault="00160E8C" w:rsidP="00160E8C">
      <w:pPr>
        <w:pStyle w:val="Standard"/>
        <w:jc w:val="both"/>
        <w:rPr>
          <w:rFonts w:cs="Times New Roman"/>
          <w:color w:val="000000"/>
        </w:rPr>
      </w:pPr>
    </w:p>
    <w:p w:rsidR="00160E8C" w:rsidRPr="006B5987" w:rsidRDefault="00160E8C" w:rsidP="00160E8C">
      <w:pPr>
        <w:pStyle w:val="Textbody"/>
        <w:spacing w:after="0"/>
        <w:jc w:val="both"/>
        <w:rPr>
          <w:rFonts w:cs="Times New Roman"/>
          <w:bCs/>
          <w:color w:val="000000"/>
        </w:rPr>
      </w:pPr>
      <w:r w:rsidRPr="006B5987">
        <w:rPr>
          <w:rFonts w:cs="Times New Roman"/>
          <w:bCs/>
          <w:color w:val="000000"/>
        </w:rPr>
        <w:t>Le projet Lecture à voix haute</w:t>
      </w:r>
    </w:p>
    <w:p w:rsidR="00160E8C" w:rsidRPr="006B5987" w:rsidRDefault="00160E8C" w:rsidP="00160E8C">
      <w:pPr>
        <w:pStyle w:val="Textbody"/>
        <w:spacing w:after="0"/>
        <w:jc w:val="both"/>
        <w:rPr>
          <w:rFonts w:cs="Times New Roman"/>
          <w:color w:val="000000"/>
        </w:rPr>
      </w:pPr>
      <w:r w:rsidRPr="006B5987">
        <w:rPr>
          <w:rFonts w:cs="Times New Roman"/>
          <w:color w:val="000000"/>
        </w:rPr>
        <w:t>Afin de maintenir le goût de l’écriture et de la lecture,  au sein de l’</w:t>
      </w:r>
      <w:r w:rsidR="001E02A0" w:rsidRPr="006B5987">
        <w:rPr>
          <w:rFonts w:cs="Times New Roman"/>
          <w:color w:val="000000"/>
        </w:rPr>
        <w:t>EHPAD</w:t>
      </w:r>
      <w:r w:rsidRPr="006B5987">
        <w:rPr>
          <w:rFonts w:cs="Times New Roman"/>
          <w:color w:val="000000"/>
        </w:rPr>
        <w:t xml:space="preserve">, un atelier de lecture à voix haute est proposé depuis 5 ans mais est en attente cette saison - </w:t>
      </w:r>
      <w:r w:rsidR="001E02A0" w:rsidRPr="006B5987">
        <w:rPr>
          <w:rFonts w:cs="Times New Roman"/>
          <w:color w:val="000000"/>
        </w:rPr>
        <w:t>disponibilité</w:t>
      </w:r>
      <w:r w:rsidRPr="006B5987">
        <w:rPr>
          <w:rFonts w:cs="Times New Roman"/>
          <w:color w:val="000000"/>
        </w:rPr>
        <w:t xml:space="preserve"> du professeur ?</w:t>
      </w:r>
    </w:p>
    <w:p w:rsidR="00160E8C" w:rsidRPr="006B5987" w:rsidRDefault="00160E8C" w:rsidP="00D96EA6">
      <w:pPr>
        <w:pStyle w:val="Textbody"/>
        <w:numPr>
          <w:ilvl w:val="0"/>
          <w:numId w:val="147"/>
        </w:numPr>
        <w:spacing w:after="0"/>
        <w:jc w:val="both"/>
        <w:rPr>
          <w:rFonts w:cs="Times New Roman"/>
          <w:color w:val="000000"/>
        </w:rPr>
      </w:pPr>
      <w:r w:rsidRPr="006B5987">
        <w:rPr>
          <w:rFonts w:cs="Times New Roman"/>
          <w:color w:val="000000"/>
        </w:rPr>
        <w:t xml:space="preserve">Encadré par Mr Timothy Murphy, professeur de français au collège des Abrets (classe ULIS), cet atelier propose un partage </w:t>
      </w:r>
      <w:r w:rsidR="001E02A0" w:rsidRPr="006B5987">
        <w:rPr>
          <w:rFonts w:cs="Times New Roman"/>
          <w:color w:val="000000"/>
        </w:rPr>
        <w:t>intergénérationnel</w:t>
      </w:r>
      <w:r w:rsidRPr="006B5987">
        <w:rPr>
          <w:rFonts w:cs="Times New Roman"/>
          <w:color w:val="000000"/>
        </w:rPr>
        <w:t xml:space="preserve"> avec des adolescents, autour de textes à écrire, découvrir, et lire. Des petits groupes, jeunes et résidents, se sont constitués et se réunissent 4 fois par an, au </w:t>
      </w:r>
      <w:r w:rsidR="001E02A0" w:rsidRPr="006B5987">
        <w:rPr>
          <w:rFonts w:cs="Times New Roman"/>
          <w:color w:val="000000"/>
        </w:rPr>
        <w:t>cœur</w:t>
      </w:r>
      <w:r w:rsidRPr="006B5987">
        <w:rPr>
          <w:rFonts w:cs="Times New Roman"/>
          <w:color w:val="000000"/>
        </w:rPr>
        <w:t xml:space="preserve"> des unités de vie sur des thématiques diverses.</w:t>
      </w:r>
    </w:p>
    <w:p w:rsidR="00160E8C" w:rsidRPr="006B5987" w:rsidRDefault="00160E8C" w:rsidP="00160E8C">
      <w:pPr>
        <w:pStyle w:val="Textbody"/>
        <w:spacing w:after="0"/>
        <w:jc w:val="both"/>
        <w:rPr>
          <w:rFonts w:cs="Times New Roman"/>
          <w:color w:val="000000"/>
        </w:rPr>
      </w:pPr>
      <w:r w:rsidRPr="006B5987">
        <w:rPr>
          <w:rFonts w:cs="Times New Roman"/>
          <w:color w:val="000000"/>
        </w:rPr>
        <w:t xml:space="preserve">Le bilan de cet atelier a été très positif, à la fois dans l'adhésion des jeunes (le professeur a constaté une véritable évolution dans leur participation en classe) et aussi du côté des résidents. Cet atelier  ouvre à chacun, un espace de créativité où ils aiment à parler d'eux et à transmettre. Les textes produits sont affichés lors de la fête de l’automne/rencontre avec les familles. La psychologue et l'animatrice sont référents de ce projet. </w:t>
      </w:r>
    </w:p>
    <w:p w:rsidR="00160E8C" w:rsidRPr="006B5987" w:rsidRDefault="00160E8C" w:rsidP="00160E8C">
      <w:pPr>
        <w:jc w:val="both"/>
        <w:rPr>
          <w:rFonts w:ascii="Times New Roman" w:hAnsi="Times New Roman"/>
        </w:rPr>
      </w:pPr>
    </w:p>
    <w:p w:rsidR="00160E8C" w:rsidRPr="006B5987" w:rsidRDefault="00160E8C" w:rsidP="00160E8C">
      <w:pPr>
        <w:pStyle w:val="Standard"/>
        <w:jc w:val="both"/>
        <w:rPr>
          <w:rFonts w:cs="Times New Roman"/>
        </w:rPr>
      </w:pPr>
      <w:r w:rsidRPr="006B5987">
        <w:rPr>
          <w:rFonts w:cs="Times New Roman"/>
          <w:color w:val="000000"/>
        </w:rPr>
        <w:t>De nouvelles rencontres avec les enfants des écoles ont commencé en 2015, avec le directeur de l'école Tabarly des Abrets, projet reconduit d’année en année :</w:t>
      </w:r>
    </w:p>
    <w:p w:rsidR="00160E8C" w:rsidRPr="006B5987" w:rsidRDefault="00160E8C" w:rsidP="00160E8C">
      <w:pPr>
        <w:pStyle w:val="Standard"/>
        <w:jc w:val="both"/>
        <w:rPr>
          <w:rFonts w:cs="Times New Roman"/>
          <w:color w:val="000000"/>
        </w:rPr>
      </w:pPr>
      <w:r w:rsidRPr="006B5987">
        <w:rPr>
          <w:rFonts w:cs="Times New Roman"/>
          <w:color w:val="000000"/>
        </w:rPr>
        <w:t xml:space="preserve">Ce projet favorise l'échange entre enfants et personnes âgées. La valorisation de l'expérience et le partage des savoirs sont développés dans le cadre de ces différents temps de rencontre : </w:t>
      </w:r>
    </w:p>
    <w:p w:rsidR="00160E8C" w:rsidRPr="006B5987" w:rsidRDefault="00160E8C" w:rsidP="00160E8C">
      <w:pPr>
        <w:pStyle w:val="Standard"/>
        <w:jc w:val="both"/>
        <w:rPr>
          <w:rFonts w:cs="Times New Roman"/>
          <w:color w:val="000000"/>
        </w:rPr>
      </w:pPr>
    </w:p>
    <w:tbl>
      <w:tblPr>
        <w:tblW w:w="9771" w:type="dxa"/>
        <w:tblCellMar>
          <w:left w:w="10" w:type="dxa"/>
          <w:right w:w="10" w:type="dxa"/>
        </w:tblCellMar>
        <w:tblLook w:val="04A0" w:firstRow="1" w:lastRow="0" w:firstColumn="1" w:lastColumn="0" w:noHBand="0" w:noVBand="1"/>
      </w:tblPr>
      <w:tblGrid>
        <w:gridCol w:w="9771"/>
      </w:tblGrid>
      <w:tr w:rsidR="00160E8C" w:rsidRPr="006B5987" w:rsidTr="0008754D">
        <w:tc>
          <w:tcPr>
            <w:tcW w:w="9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0E8C" w:rsidRPr="006B5987" w:rsidRDefault="00160E8C" w:rsidP="0008754D">
            <w:pPr>
              <w:pStyle w:val="Standard"/>
              <w:ind w:left="720"/>
              <w:jc w:val="both"/>
              <w:rPr>
                <w:rFonts w:cs="Times New Roman"/>
                <w:color w:val="000000"/>
              </w:rPr>
            </w:pPr>
          </w:p>
          <w:p w:rsidR="00160E8C" w:rsidRPr="006B5987" w:rsidRDefault="00160E8C" w:rsidP="00D96EA6">
            <w:pPr>
              <w:pStyle w:val="Standard"/>
              <w:numPr>
                <w:ilvl w:val="0"/>
                <w:numId w:val="148"/>
              </w:numPr>
              <w:jc w:val="both"/>
              <w:rPr>
                <w:rFonts w:cs="Times New Roman"/>
                <w:color w:val="000000"/>
              </w:rPr>
            </w:pPr>
            <w:r w:rsidRPr="006B5987">
              <w:rPr>
                <w:rFonts w:cs="Times New Roman"/>
                <w:color w:val="000000"/>
              </w:rPr>
              <w:t>Octobre/ Une intervention d'information  sur la sensibilisation aux problèmes liés à la vieillesse et la dépendance est  faite avec le psychologue et l'animatrice dans l'école auprès des enfants des cours de Ce1 et Ce2.</w:t>
            </w:r>
          </w:p>
          <w:p w:rsidR="00160E8C" w:rsidRPr="006B5987" w:rsidRDefault="00160E8C" w:rsidP="00D96EA6">
            <w:pPr>
              <w:pStyle w:val="Standard"/>
              <w:numPr>
                <w:ilvl w:val="0"/>
                <w:numId w:val="148"/>
              </w:numPr>
              <w:jc w:val="both"/>
              <w:rPr>
                <w:rFonts w:cs="Times New Roman"/>
              </w:rPr>
            </w:pPr>
            <w:r w:rsidRPr="006B5987">
              <w:rPr>
                <w:rFonts w:cs="Times New Roman"/>
                <w:color w:val="000000"/>
              </w:rPr>
              <w:t>Novembre/ Présentation de chaque membres du projet – résidents et enfants – à travers le « je m’appelle… j’ai…j’habite… j’aime… » à la résidence Bayard.</w:t>
            </w:r>
          </w:p>
          <w:p w:rsidR="00160E8C" w:rsidRPr="006B5987" w:rsidRDefault="00160E8C" w:rsidP="00D96EA6">
            <w:pPr>
              <w:pStyle w:val="Standard"/>
              <w:numPr>
                <w:ilvl w:val="0"/>
                <w:numId w:val="148"/>
              </w:numPr>
              <w:jc w:val="both"/>
              <w:rPr>
                <w:rFonts w:cs="Times New Roman"/>
              </w:rPr>
            </w:pPr>
            <w:r w:rsidRPr="006B5987">
              <w:rPr>
                <w:rFonts w:cs="Times New Roman"/>
                <w:color w:val="000000"/>
              </w:rPr>
              <w:t xml:space="preserve">Décembre/ Spectacle </w:t>
            </w:r>
            <w:r w:rsidR="001E02A0" w:rsidRPr="006B5987">
              <w:rPr>
                <w:rFonts w:cs="Times New Roman"/>
                <w:color w:val="000000"/>
              </w:rPr>
              <w:t>interactif</w:t>
            </w:r>
            <w:r w:rsidRPr="006B5987">
              <w:rPr>
                <w:rFonts w:cs="Times New Roman"/>
                <w:color w:val="000000"/>
              </w:rPr>
              <w:t xml:space="preserve"> de chansons et de danse pendant l’'atelier-chant </w:t>
            </w:r>
          </w:p>
          <w:p w:rsidR="00160E8C" w:rsidRPr="006B5987" w:rsidRDefault="00160E8C" w:rsidP="00D96EA6">
            <w:pPr>
              <w:pStyle w:val="Standard"/>
              <w:numPr>
                <w:ilvl w:val="0"/>
                <w:numId w:val="148"/>
              </w:numPr>
              <w:jc w:val="both"/>
              <w:rPr>
                <w:rFonts w:cs="Times New Roman"/>
                <w:color w:val="000000"/>
              </w:rPr>
            </w:pPr>
            <w:r w:rsidRPr="006B5987">
              <w:rPr>
                <w:rFonts w:cs="Times New Roman"/>
                <w:color w:val="000000"/>
              </w:rPr>
              <w:t>Février/ Quizz et questions-réponses à l’Atelier-mémoire.</w:t>
            </w:r>
          </w:p>
          <w:p w:rsidR="00160E8C" w:rsidRPr="006B5987" w:rsidRDefault="00160E8C" w:rsidP="00D96EA6">
            <w:pPr>
              <w:pStyle w:val="Standard"/>
              <w:numPr>
                <w:ilvl w:val="0"/>
                <w:numId w:val="148"/>
              </w:numPr>
              <w:jc w:val="both"/>
              <w:rPr>
                <w:rFonts w:cs="Times New Roman"/>
                <w:color w:val="000000"/>
              </w:rPr>
            </w:pPr>
            <w:r w:rsidRPr="006B5987">
              <w:rPr>
                <w:rFonts w:cs="Times New Roman"/>
                <w:color w:val="000000"/>
              </w:rPr>
              <w:t>Mars/ Accueil du cortège de Mardi-Gras avec le défilé des enfants déguisés.</w:t>
            </w:r>
          </w:p>
          <w:p w:rsidR="00160E8C" w:rsidRPr="006B5987" w:rsidRDefault="00160E8C" w:rsidP="00D96EA6">
            <w:pPr>
              <w:pStyle w:val="Standard"/>
              <w:numPr>
                <w:ilvl w:val="0"/>
                <w:numId w:val="148"/>
              </w:numPr>
              <w:jc w:val="both"/>
              <w:rPr>
                <w:rFonts w:cs="Times New Roman"/>
                <w:color w:val="000000"/>
              </w:rPr>
            </w:pPr>
            <w:r w:rsidRPr="006B5987">
              <w:rPr>
                <w:rFonts w:cs="Times New Roman"/>
                <w:color w:val="000000"/>
              </w:rPr>
              <w:t xml:space="preserve">Avril/ Animation ludique avec le jeu du loto </w:t>
            </w:r>
            <w:r w:rsidR="001E02A0" w:rsidRPr="006B5987">
              <w:rPr>
                <w:rFonts w:cs="Times New Roman"/>
                <w:color w:val="000000"/>
              </w:rPr>
              <w:t>intergénérationnel</w:t>
            </w:r>
            <w:r w:rsidRPr="006B5987">
              <w:rPr>
                <w:rFonts w:cs="Times New Roman"/>
                <w:color w:val="000000"/>
              </w:rPr>
              <w:t>.</w:t>
            </w:r>
          </w:p>
          <w:p w:rsidR="00160E8C" w:rsidRPr="006B5987" w:rsidRDefault="00160E8C" w:rsidP="00D96EA6">
            <w:pPr>
              <w:pStyle w:val="Standard"/>
              <w:numPr>
                <w:ilvl w:val="0"/>
                <w:numId w:val="148"/>
              </w:numPr>
              <w:jc w:val="both"/>
              <w:rPr>
                <w:rFonts w:cs="Times New Roman"/>
                <w:color w:val="000000"/>
              </w:rPr>
            </w:pPr>
            <w:r w:rsidRPr="006B5987">
              <w:rPr>
                <w:rFonts w:cs="Times New Roman"/>
                <w:color w:val="000000"/>
              </w:rPr>
              <w:t xml:space="preserve">Juin/ Mini-concours en plein-air avec le jeu du </w:t>
            </w:r>
            <w:proofErr w:type="spellStart"/>
            <w:r w:rsidRPr="006B5987">
              <w:rPr>
                <w:rFonts w:cs="Times New Roman"/>
                <w:color w:val="000000"/>
              </w:rPr>
              <w:t>Molki</w:t>
            </w:r>
            <w:proofErr w:type="spellEnd"/>
            <w:r w:rsidRPr="006B5987">
              <w:rPr>
                <w:rFonts w:cs="Times New Roman"/>
                <w:color w:val="000000"/>
              </w:rPr>
              <w:t xml:space="preserve"> et de la pétanque.</w:t>
            </w:r>
          </w:p>
          <w:p w:rsidR="00160E8C" w:rsidRPr="006B5987" w:rsidRDefault="00160E8C" w:rsidP="0008754D">
            <w:pPr>
              <w:pStyle w:val="Standard"/>
              <w:jc w:val="both"/>
              <w:rPr>
                <w:rFonts w:cs="Times New Roman"/>
                <w:color w:val="000000"/>
              </w:rPr>
            </w:pPr>
          </w:p>
        </w:tc>
      </w:tr>
    </w:tbl>
    <w:p w:rsidR="00160E8C" w:rsidRPr="006B5987" w:rsidRDefault="00160E8C" w:rsidP="00160E8C">
      <w:pPr>
        <w:pStyle w:val="Standard"/>
        <w:jc w:val="both"/>
        <w:rPr>
          <w:rFonts w:cs="Times New Roman"/>
          <w:color w:val="000000"/>
        </w:rPr>
      </w:pPr>
    </w:p>
    <w:p w:rsidR="00160E8C" w:rsidRPr="006B5987" w:rsidRDefault="00160E8C" w:rsidP="00160E8C">
      <w:pPr>
        <w:jc w:val="both"/>
        <w:rPr>
          <w:rFonts w:ascii="Times New Roman" w:hAnsi="Times New Roman"/>
        </w:rPr>
      </w:pPr>
      <w:r w:rsidRPr="006B5987">
        <w:rPr>
          <w:rFonts w:ascii="Times New Roman" w:hAnsi="Times New Roman"/>
        </w:rPr>
        <w:t xml:space="preserve">L’échange avec l’équipe des institutrices de l’école de </w:t>
      </w:r>
      <w:proofErr w:type="spellStart"/>
      <w:r w:rsidRPr="006B5987">
        <w:rPr>
          <w:rFonts w:ascii="Times New Roman" w:hAnsi="Times New Roman"/>
        </w:rPr>
        <w:t>Charancieu</w:t>
      </w:r>
      <w:proofErr w:type="spellEnd"/>
      <w:r w:rsidRPr="006B5987">
        <w:rPr>
          <w:rFonts w:ascii="Times New Roman" w:hAnsi="Times New Roman"/>
        </w:rPr>
        <w:t xml:space="preserve"> se poursuit depuis 2017 avec la  représentation de deux spectacles musicaux, fruit du travail vocal d’une année, avec l’ensemble des classes primaires de cette école (environ 70 élèves) : célébration de la fête de la musique en  juin et spectacle de Noël en décembre.</w:t>
      </w:r>
    </w:p>
    <w:p w:rsidR="00160E8C" w:rsidRPr="006B5987" w:rsidRDefault="00160E8C" w:rsidP="00160E8C">
      <w:pPr>
        <w:jc w:val="both"/>
        <w:rPr>
          <w:rFonts w:ascii="Times New Roman" w:hAnsi="Times New Roman"/>
        </w:rPr>
      </w:pPr>
    </w:p>
    <w:p w:rsidR="00160E8C" w:rsidRPr="006B5987" w:rsidRDefault="00160E8C" w:rsidP="00160E8C">
      <w:pPr>
        <w:jc w:val="both"/>
        <w:rPr>
          <w:rFonts w:ascii="Times New Roman" w:hAnsi="Times New Roman"/>
        </w:rPr>
      </w:pPr>
      <w:r w:rsidRPr="006B5987">
        <w:rPr>
          <w:rFonts w:ascii="Times New Roman" w:hAnsi="Times New Roman"/>
        </w:rPr>
        <w:t xml:space="preserve">Un projet « Jeunes enfants » propose deux temps de rencontre autour du partage, à travers différents jeux de société, entre un groupe d’enfants en activité </w:t>
      </w:r>
      <w:r w:rsidR="001E02A0" w:rsidRPr="006B5987">
        <w:rPr>
          <w:rFonts w:ascii="Times New Roman" w:hAnsi="Times New Roman"/>
        </w:rPr>
        <w:t>périscolaire</w:t>
      </w:r>
      <w:r w:rsidRPr="006B5987">
        <w:rPr>
          <w:rFonts w:ascii="Times New Roman" w:hAnsi="Times New Roman"/>
        </w:rPr>
        <w:t xml:space="preserve"> –les enfants </w:t>
      </w:r>
      <w:r w:rsidRPr="006B5987">
        <w:rPr>
          <w:rFonts w:ascii="Times New Roman" w:hAnsi="Times New Roman"/>
        </w:rPr>
        <w:lastRenderedPageBreak/>
        <w:t xml:space="preserve">du conseil municipal de </w:t>
      </w:r>
      <w:proofErr w:type="spellStart"/>
      <w:r w:rsidRPr="006B5987">
        <w:rPr>
          <w:rFonts w:ascii="Times New Roman" w:hAnsi="Times New Roman"/>
        </w:rPr>
        <w:t>Fitilieu</w:t>
      </w:r>
      <w:proofErr w:type="spellEnd"/>
      <w:r w:rsidRPr="006B5987">
        <w:rPr>
          <w:rFonts w:ascii="Times New Roman" w:hAnsi="Times New Roman"/>
        </w:rPr>
        <w:t xml:space="preserve"> - et des personnes âgées, aimant le jeu sous toutes ses formes. </w:t>
      </w:r>
    </w:p>
    <w:p w:rsidR="00160E8C" w:rsidRPr="006B5987" w:rsidRDefault="00160E8C" w:rsidP="00160E8C">
      <w:pPr>
        <w:jc w:val="both"/>
        <w:rPr>
          <w:rFonts w:ascii="Times New Roman" w:hAnsi="Times New Roman"/>
        </w:rPr>
      </w:pPr>
      <w:r w:rsidRPr="006B5987">
        <w:rPr>
          <w:rFonts w:ascii="Times New Roman" w:hAnsi="Times New Roman"/>
        </w:rPr>
        <w:t xml:space="preserve">             Période : </w:t>
      </w:r>
      <w:r w:rsidRPr="006B5987">
        <w:rPr>
          <w:rFonts w:ascii="Times New Roman" w:hAnsi="Times New Roman"/>
          <w:i/>
        </w:rPr>
        <w:t>un jour de vacances scolaires en avril.</w:t>
      </w:r>
    </w:p>
    <w:p w:rsidR="00160E8C" w:rsidRPr="006B5987" w:rsidRDefault="00160E8C" w:rsidP="00160E8C">
      <w:pPr>
        <w:pStyle w:val="Textbody"/>
        <w:spacing w:after="0"/>
        <w:jc w:val="both"/>
        <w:rPr>
          <w:rFonts w:cs="Times New Roman"/>
          <w:bCs/>
        </w:rPr>
      </w:pPr>
    </w:p>
    <w:p w:rsidR="00160E8C" w:rsidRPr="006B5987" w:rsidRDefault="00160E8C" w:rsidP="00160E8C">
      <w:pPr>
        <w:pStyle w:val="Textbody"/>
        <w:spacing w:after="0"/>
        <w:jc w:val="both"/>
        <w:rPr>
          <w:rFonts w:cs="Times New Roman"/>
        </w:rPr>
      </w:pPr>
      <w:r w:rsidRPr="006B5987">
        <w:rPr>
          <w:rFonts w:cs="Times New Roman"/>
          <w:color w:val="000000"/>
        </w:rPr>
        <w:t xml:space="preserve">Le Projet d’aménagement extérieur </w:t>
      </w:r>
      <w:r w:rsidRPr="006B5987">
        <w:rPr>
          <w:rFonts w:cs="Times New Roman"/>
        </w:rPr>
        <w:t xml:space="preserve">entre dans une nouvelle phase avec la création d’un parc paysagé à visée de loisirs et thérapeutique comprenant : </w:t>
      </w:r>
    </w:p>
    <w:p w:rsidR="00160E8C" w:rsidRPr="006B5987" w:rsidRDefault="00160E8C" w:rsidP="00160E8C">
      <w:pPr>
        <w:jc w:val="both"/>
        <w:rPr>
          <w:rFonts w:ascii="Times New Roman" w:hAnsi="Times New Roman"/>
        </w:rPr>
      </w:pPr>
    </w:p>
    <w:p w:rsidR="00160E8C" w:rsidRPr="006B5987" w:rsidRDefault="00160E8C" w:rsidP="00D96EA6">
      <w:pPr>
        <w:pStyle w:val="Paragraphedeliste"/>
        <w:numPr>
          <w:ilvl w:val="0"/>
          <w:numId w:val="149"/>
        </w:numPr>
        <w:autoSpaceDN w:val="0"/>
        <w:contextualSpacing w:val="0"/>
        <w:jc w:val="both"/>
        <w:rPr>
          <w:rFonts w:ascii="Times New Roman" w:hAnsi="Times New Roman" w:cs="Times New Roman"/>
        </w:rPr>
      </w:pPr>
      <w:r w:rsidRPr="006B5987">
        <w:rPr>
          <w:rFonts w:ascii="Times New Roman" w:hAnsi="Times New Roman" w:cs="Times New Roman"/>
        </w:rPr>
        <w:t>Un accès sécurisé et une circulation pour les fauteuils.</w:t>
      </w:r>
    </w:p>
    <w:p w:rsidR="00160E8C" w:rsidRPr="006B5987" w:rsidRDefault="00160E8C" w:rsidP="00D96EA6">
      <w:pPr>
        <w:pStyle w:val="Paragraphedeliste"/>
        <w:numPr>
          <w:ilvl w:val="0"/>
          <w:numId w:val="149"/>
        </w:numPr>
        <w:autoSpaceDN w:val="0"/>
        <w:contextualSpacing w:val="0"/>
        <w:jc w:val="both"/>
        <w:rPr>
          <w:rFonts w:ascii="Times New Roman" w:hAnsi="Times New Roman" w:cs="Times New Roman"/>
        </w:rPr>
      </w:pPr>
      <w:r w:rsidRPr="006B5987">
        <w:rPr>
          <w:rFonts w:ascii="Times New Roman" w:hAnsi="Times New Roman" w:cs="Times New Roman"/>
        </w:rPr>
        <w:t>Une ouverture partant du grand hall vitré sur l’extérieur avec le réaménagement de la moitié de la salle d’infirmerie du rez-de-chaussée.</w:t>
      </w:r>
    </w:p>
    <w:p w:rsidR="00160E8C" w:rsidRPr="006B5987" w:rsidRDefault="00160E8C" w:rsidP="00D96EA6">
      <w:pPr>
        <w:pStyle w:val="Paragraphedeliste"/>
        <w:numPr>
          <w:ilvl w:val="0"/>
          <w:numId w:val="149"/>
        </w:numPr>
        <w:autoSpaceDN w:val="0"/>
        <w:contextualSpacing w:val="0"/>
        <w:jc w:val="both"/>
        <w:rPr>
          <w:rFonts w:ascii="Times New Roman" w:hAnsi="Times New Roman" w:cs="Times New Roman"/>
        </w:rPr>
      </w:pPr>
      <w:r w:rsidRPr="006B5987">
        <w:rPr>
          <w:rFonts w:ascii="Times New Roman" w:hAnsi="Times New Roman" w:cs="Times New Roman"/>
        </w:rPr>
        <w:t>Un agrandissement de l’espace extérieur, dédié à l’unité Alzheimer est prévu, ainsi que la terrasse côté unité handicap avec un réaménageant de ce réfectoire. </w:t>
      </w:r>
    </w:p>
    <w:p w:rsidR="00160E8C" w:rsidRPr="006B5987" w:rsidRDefault="00160E8C" w:rsidP="00D96EA6">
      <w:pPr>
        <w:pStyle w:val="Paragraphedeliste"/>
        <w:numPr>
          <w:ilvl w:val="0"/>
          <w:numId w:val="149"/>
        </w:numPr>
        <w:autoSpaceDN w:val="0"/>
        <w:contextualSpacing w:val="0"/>
        <w:jc w:val="both"/>
        <w:rPr>
          <w:rFonts w:ascii="Times New Roman" w:hAnsi="Times New Roman" w:cs="Times New Roman"/>
        </w:rPr>
      </w:pPr>
      <w:r w:rsidRPr="006B5987">
        <w:rPr>
          <w:rFonts w:ascii="Times New Roman" w:hAnsi="Times New Roman" w:cs="Times New Roman"/>
        </w:rPr>
        <w:t xml:space="preserve">La mise en place d’un circuit de promenade et d’un parcours de santé avec kiosque en bois et bancs qui permettraient un accès aux jardins partagés. </w:t>
      </w:r>
    </w:p>
    <w:p w:rsidR="00160E8C" w:rsidRPr="006B5987" w:rsidRDefault="00160E8C" w:rsidP="00D96EA6">
      <w:pPr>
        <w:pStyle w:val="Paragraphedeliste"/>
        <w:numPr>
          <w:ilvl w:val="0"/>
          <w:numId w:val="149"/>
        </w:numPr>
        <w:autoSpaceDN w:val="0"/>
        <w:contextualSpacing w:val="0"/>
        <w:jc w:val="both"/>
        <w:rPr>
          <w:rFonts w:ascii="Times New Roman" w:hAnsi="Times New Roman" w:cs="Times New Roman"/>
        </w:rPr>
      </w:pPr>
      <w:r w:rsidRPr="006B5987">
        <w:rPr>
          <w:rFonts w:ascii="Times New Roman" w:hAnsi="Times New Roman" w:cs="Times New Roman"/>
        </w:rPr>
        <w:t xml:space="preserve">Des créations d’ambiances distinctes au travers de ces cheminements - jardin anglais, japonais, zen… ainsi qu’un jardin potager, plantes aromatiques, fleurs et équipements sur tables. </w:t>
      </w:r>
    </w:p>
    <w:p w:rsidR="00160E8C" w:rsidRPr="006B5987" w:rsidRDefault="00160E8C" w:rsidP="00160E8C">
      <w:pPr>
        <w:pStyle w:val="Standard"/>
        <w:jc w:val="both"/>
        <w:rPr>
          <w:rFonts w:cs="Times New Roman"/>
          <w:bCs/>
        </w:rPr>
      </w:pPr>
    </w:p>
    <w:p w:rsidR="00160E8C" w:rsidRPr="006B5987" w:rsidRDefault="00160E8C" w:rsidP="00160E8C">
      <w:pPr>
        <w:pStyle w:val="Standard"/>
        <w:jc w:val="both"/>
        <w:rPr>
          <w:rFonts w:cs="Times New Roman"/>
        </w:rPr>
      </w:pPr>
      <w:r w:rsidRPr="006B5987">
        <w:rPr>
          <w:rFonts w:cs="Times New Roman"/>
          <w:bCs/>
        </w:rPr>
        <w:t>Le Projet d'aménagement</w:t>
      </w:r>
      <w:r w:rsidRPr="006B5987">
        <w:rPr>
          <w:rFonts w:cs="Times New Roman"/>
        </w:rPr>
        <w:t xml:space="preserve"> intérieur de la Résidence Bayard se poursuit par  la décoration d'espaces accueillants, chaleureux et conviviaux dont les résidents peuvent s’approprier.</w:t>
      </w:r>
    </w:p>
    <w:p w:rsidR="00160E8C" w:rsidRPr="006B5987" w:rsidRDefault="00160E8C" w:rsidP="00D96EA6">
      <w:pPr>
        <w:pStyle w:val="Standard"/>
        <w:numPr>
          <w:ilvl w:val="0"/>
          <w:numId w:val="150"/>
        </w:numPr>
        <w:jc w:val="both"/>
        <w:rPr>
          <w:rFonts w:cs="Times New Roman"/>
        </w:rPr>
      </w:pPr>
      <w:r w:rsidRPr="006B5987">
        <w:rPr>
          <w:rFonts w:cs="Times New Roman"/>
        </w:rPr>
        <w:t>Portrait de chaque résident avec son nom, prénom sur la porte de sa chambre.</w:t>
      </w:r>
    </w:p>
    <w:p w:rsidR="00160E8C" w:rsidRPr="006B5987" w:rsidRDefault="00160E8C" w:rsidP="00D96EA6">
      <w:pPr>
        <w:pStyle w:val="Standard"/>
        <w:numPr>
          <w:ilvl w:val="0"/>
          <w:numId w:val="151"/>
        </w:numPr>
        <w:jc w:val="both"/>
        <w:rPr>
          <w:rFonts w:cs="Times New Roman"/>
        </w:rPr>
      </w:pPr>
      <w:r w:rsidRPr="006B5987">
        <w:rPr>
          <w:rFonts w:cs="Times New Roman"/>
        </w:rPr>
        <w:t>Exposition de photos des résidents et des temps d'animation, des dessins et des tableaux.</w:t>
      </w:r>
    </w:p>
    <w:p w:rsidR="00160E8C" w:rsidRPr="006B5987" w:rsidRDefault="00160E8C" w:rsidP="00D96EA6">
      <w:pPr>
        <w:pStyle w:val="Standard"/>
        <w:numPr>
          <w:ilvl w:val="0"/>
          <w:numId w:val="151"/>
        </w:numPr>
        <w:jc w:val="both"/>
        <w:rPr>
          <w:rFonts w:cs="Times New Roman"/>
        </w:rPr>
      </w:pPr>
      <w:r w:rsidRPr="006B5987">
        <w:rPr>
          <w:rFonts w:cs="Times New Roman"/>
        </w:rPr>
        <w:t>Réalisation de tableaux par les résidents pour orner les murs  des diverses unités.</w:t>
      </w:r>
    </w:p>
    <w:p w:rsidR="00160E8C" w:rsidRPr="006B5987" w:rsidRDefault="00160E8C" w:rsidP="00160E8C">
      <w:pPr>
        <w:pStyle w:val="Textbody"/>
        <w:spacing w:after="0"/>
        <w:jc w:val="both"/>
        <w:rPr>
          <w:rFonts w:cs="Times New Roman"/>
          <w:color w:val="000000"/>
        </w:rPr>
      </w:pPr>
      <w:r w:rsidRPr="006B5987">
        <w:rPr>
          <w:rFonts w:cs="Times New Roman"/>
          <w:color w:val="000000"/>
        </w:rPr>
        <w:t>L'espace famille a  à  sa disposition, des jeux de société et des cassettes ainsi qu'un lecteur pour les écouter. Bouilloire, machine à café, frigo et micro-onde sont à la disposition des familles.</w:t>
      </w:r>
    </w:p>
    <w:p w:rsidR="00160E8C" w:rsidRPr="006B5987" w:rsidRDefault="00160E8C" w:rsidP="00160E8C">
      <w:pPr>
        <w:pStyle w:val="Textbody"/>
        <w:spacing w:after="0"/>
        <w:jc w:val="both"/>
        <w:rPr>
          <w:rFonts w:cs="Times New Roman"/>
          <w:color w:val="000000"/>
        </w:rPr>
      </w:pPr>
    </w:p>
    <w:p w:rsidR="00160E8C" w:rsidRPr="006B5987" w:rsidRDefault="00160E8C" w:rsidP="00160E8C">
      <w:pPr>
        <w:pStyle w:val="Textbody"/>
        <w:spacing w:after="0"/>
        <w:jc w:val="both"/>
        <w:rPr>
          <w:rFonts w:cs="Times New Roman"/>
          <w:bCs/>
        </w:rPr>
      </w:pPr>
      <w:r w:rsidRPr="006B5987">
        <w:rPr>
          <w:rFonts w:cs="Times New Roman"/>
          <w:bCs/>
        </w:rPr>
        <w:t>L'atelier Dessin</w:t>
      </w:r>
    </w:p>
    <w:p w:rsidR="00160E8C" w:rsidRPr="006B5987" w:rsidRDefault="00160E8C" w:rsidP="00160E8C">
      <w:pPr>
        <w:pStyle w:val="Textbody"/>
        <w:spacing w:after="0"/>
        <w:jc w:val="both"/>
        <w:rPr>
          <w:rFonts w:cs="Times New Roman"/>
          <w:color w:val="000000"/>
        </w:rPr>
      </w:pPr>
      <w:r w:rsidRPr="006B5987">
        <w:rPr>
          <w:rFonts w:cs="Times New Roman"/>
          <w:color w:val="000000"/>
        </w:rPr>
        <w:t xml:space="preserve">2014/2015 : Dans le cadre d'un travail collectif consacré à la décoration des divers murs des réfectoires et des couloirs de notre établissement, un atelier-dessin, animé par Isabelle MAINA, professeur de dessin a vu le jour. Cet atelier, construit autour de la thématique des fleurs, pris comme support signalétiques des 6 unités de vie – rose, bleuet, marguerite, coquelicot, violette, jonquille – a permis la création de 7 grands tableaux au pastels, réalisés par les résidents. Ils ont été encadrés et accrochés sur les différents lieux de vie. </w:t>
      </w:r>
    </w:p>
    <w:p w:rsidR="00160E8C" w:rsidRPr="006B5987" w:rsidRDefault="00160E8C" w:rsidP="00160E8C">
      <w:pPr>
        <w:pStyle w:val="Textbody"/>
        <w:spacing w:after="0"/>
        <w:jc w:val="both"/>
        <w:rPr>
          <w:rFonts w:cs="Times New Roman"/>
          <w:color w:val="000000"/>
        </w:rPr>
      </w:pPr>
      <w:r w:rsidRPr="006B5987">
        <w:rPr>
          <w:rFonts w:cs="Times New Roman"/>
          <w:color w:val="000000"/>
        </w:rPr>
        <w:t>2016/2017 : Poursuite de ce travail autour d’une nouvelle thématique sur la nature, incluant la thématique précédente :</w:t>
      </w:r>
    </w:p>
    <w:p w:rsidR="00160E8C" w:rsidRPr="006B5987" w:rsidRDefault="00160E8C" w:rsidP="00D96EA6">
      <w:pPr>
        <w:pStyle w:val="Textbody"/>
        <w:numPr>
          <w:ilvl w:val="0"/>
          <w:numId w:val="146"/>
        </w:numPr>
        <w:spacing w:after="0"/>
        <w:jc w:val="both"/>
        <w:rPr>
          <w:rFonts w:cs="Times New Roman"/>
        </w:rPr>
      </w:pPr>
      <w:r w:rsidRPr="006B5987">
        <w:rPr>
          <w:rFonts w:cs="Times New Roman"/>
        </w:rPr>
        <w:t xml:space="preserve">Les résidents sont invités à colorier au pastel des esquisses, sur différents formats, autour des petits animaux de la nature, des bois ou des campagnes, déclinés avec la même thématique floral/et couleur pour chaque aile. </w:t>
      </w:r>
    </w:p>
    <w:p w:rsidR="00160E8C" w:rsidRPr="006B5987" w:rsidRDefault="00160E8C" w:rsidP="00D96EA6">
      <w:pPr>
        <w:pStyle w:val="Textbody"/>
        <w:numPr>
          <w:ilvl w:val="0"/>
          <w:numId w:val="146"/>
        </w:numPr>
        <w:spacing w:after="0"/>
        <w:jc w:val="both"/>
        <w:rPr>
          <w:rFonts w:cs="Times New Roman"/>
        </w:rPr>
      </w:pPr>
      <w:r w:rsidRPr="006B5987">
        <w:rPr>
          <w:rFonts w:cs="Times New Roman"/>
        </w:rPr>
        <w:t xml:space="preserve">Un travail, en parallèle, autour de choix de textes, poèmes, phrases poétiques a été mené afin d’agrémenter ces tableaux et pour apporter un fil conducteur sur chaque unité. </w:t>
      </w:r>
    </w:p>
    <w:p w:rsidR="00160E8C" w:rsidRPr="006B5987" w:rsidRDefault="00160E8C" w:rsidP="00160E8C">
      <w:pPr>
        <w:pStyle w:val="Textbody"/>
        <w:spacing w:after="0"/>
        <w:jc w:val="both"/>
        <w:rPr>
          <w:rFonts w:cs="Times New Roman"/>
        </w:rPr>
      </w:pPr>
      <w:r w:rsidRPr="006B5987">
        <w:rPr>
          <w:rFonts w:cs="Times New Roman"/>
          <w:color w:val="000000"/>
        </w:rPr>
        <w:t xml:space="preserve">2017/2018 : Création et accrochage d’une vingtaine de tableaux </w:t>
      </w:r>
      <w:r w:rsidRPr="006B5987">
        <w:rPr>
          <w:rFonts w:cs="Times New Roman"/>
        </w:rPr>
        <w:t>de l’aile A et l’aile D incluant le réfectoire de ces ailes ainsi que l’espace aménagée proche de la terrasse.</w:t>
      </w:r>
    </w:p>
    <w:p w:rsidR="00160E8C" w:rsidRPr="006B5987" w:rsidRDefault="00160E8C" w:rsidP="00160E8C">
      <w:pPr>
        <w:pStyle w:val="Textbody"/>
        <w:spacing w:after="0"/>
        <w:jc w:val="both"/>
        <w:rPr>
          <w:rFonts w:cs="Times New Roman"/>
        </w:rPr>
      </w:pPr>
      <w:r w:rsidRPr="006B5987">
        <w:rPr>
          <w:rFonts w:cs="Times New Roman"/>
        </w:rPr>
        <w:t>2018</w:t>
      </w:r>
      <w:r w:rsidRPr="006B5987">
        <w:rPr>
          <w:rFonts w:cs="Times New Roman"/>
          <w:color w:val="000000"/>
        </w:rPr>
        <w:t xml:space="preserve"> : Production de tableaux pour l’aile B et l’aile C. </w:t>
      </w:r>
      <w:r w:rsidRPr="006B5987">
        <w:rPr>
          <w:rFonts w:cs="Times New Roman"/>
        </w:rPr>
        <w:t xml:space="preserve">incluant le réfectoire de ces ailes ainsi que l’espace famille </w:t>
      </w:r>
      <w:r w:rsidRPr="006B5987">
        <w:rPr>
          <w:rFonts w:cs="Times New Roman"/>
          <w:color w:val="000000"/>
        </w:rPr>
        <w:t>Encadrement et accrochage prévu au printemps 2019</w:t>
      </w:r>
      <w:r w:rsidRPr="006B5987">
        <w:rPr>
          <w:rFonts w:cs="Times New Roman"/>
        </w:rPr>
        <w:t xml:space="preserve">.  </w:t>
      </w:r>
    </w:p>
    <w:p w:rsidR="00160E8C" w:rsidRPr="006B5987" w:rsidRDefault="00160E8C" w:rsidP="00160E8C">
      <w:pPr>
        <w:pStyle w:val="Textbody"/>
        <w:spacing w:after="0"/>
        <w:jc w:val="both"/>
        <w:rPr>
          <w:rFonts w:cs="Times New Roman"/>
          <w:color w:val="000000"/>
        </w:rPr>
      </w:pPr>
    </w:p>
    <w:p w:rsidR="00160E8C" w:rsidRPr="006B5987" w:rsidRDefault="00160E8C" w:rsidP="00160E8C">
      <w:pPr>
        <w:pStyle w:val="Textbody"/>
        <w:spacing w:after="0"/>
        <w:jc w:val="both"/>
        <w:rPr>
          <w:rFonts w:cs="Times New Roman"/>
          <w:color w:val="000000"/>
        </w:rPr>
      </w:pPr>
      <w:r w:rsidRPr="006B5987">
        <w:rPr>
          <w:rFonts w:cs="Times New Roman"/>
          <w:color w:val="000000"/>
        </w:rPr>
        <w:t>Nous reprendrons, en octobre 2019, ce projet qui concernera l’Unité Handicap ou Alzheimer :</w:t>
      </w:r>
    </w:p>
    <w:p w:rsidR="00160E8C" w:rsidRPr="006B5987" w:rsidRDefault="00160E8C" w:rsidP="00160E8C">
      <w:pPr>
        <w:pStyle w:val="Textbody"/>
        <w:spacing w:after="0"/>
        <w:jc w:val="both"/>
        <w:rPr>
          <w:rFonts w:cs="Times New Roman"/>
        </w:rPr>
      </w:pPr>
      <w:r w:rsidRPr="006B5987">
        <w:rPr>
          <w:rFonts w:cs="Times New Roman"/>
        </w:rPr>
        <w:t xml:space="preserve">              Période </w:t>
      </w:r>
      <w:r w:rsidRPr="006B5987">
        <w:rPr>
          <w:rFonts w:cs="Times New Roman"/>
          <w:i/>
        </w:rPr>
        <w:t xml:space="preserve">: deux jeudis par mois, de octobre à juin - groupe de 6 personnes, toutes unités </w:t>
      </w:r>
    </w:p>
    <w:p w:rsidR="00160E8C" w:rsidRPr="006B5987" w:rsidRDefault="00160E8C" w:rsidP="00160E8C">
      <w:pPr>
        <w:pStyle w:val="Textbody"/>
        <w:spacing w:after="0"/>
        <w:jc w:val="both"/>
        <w:rPr>
          <w:rFonts w:cs="Times New Roman"/>
        </w:rPr>
      </w:pPr>
      <w:r w:rsidRPr="006B5987">
        <w:rPr>
          <w:rFonts w:cs="Times New Roman"/>
          <w:i/>
        </w:rPr>
        <w:t xml:space="preserve">              confondues. Accompagnement par Isabel Maïna, artiste peintre</w:t>
      </w: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rPr>
      </w:pPr>
      <w:r w:rsidRPr="006B5987">
        <w:rPr>
          <w:rFonts w:cs="Times New Roman"/>
        </w:rPr>
        <w:t>L’apéro des familles</w:t>
      </w:r>
    </w:p>
    <w:p w:rsidR="00160E8C" w:rsidRPr="006B5987" w:rsidRDefault="00160E8C" w:rsidP="00160E8C">
      <w:pPr>
        <w:pStyle w:val="Textbody"/>
        <w:spacing w:after="0"/>
        <w:jc w:val="both"/>
        <w:rPr>
          <w:rFonts w:cs="Times New Roman"/>
        </w:rPr>
      </w:pPr>
      <w:r w:rsidRPr="006B5987">
        <w:rPr>
          <w:rFonts w:cs="Times New Roman"/>
        </w:rPr>
        <w:t xml:space="preserve">Un temps d’échange interactif autour de thématiques liées à la vie en institution, est proposé à l’ensemble des familles qui le souhaitent. Son objectif est de créer du lien, de favoriser l’écoute </w:t>
      </w:r>
      <w:r w:rsidRPr="006B5987">
        <w:rPr>
          <w:rFonts w:cs="Times New Roman"/>
        </w:rPr>
        <w:lastRenderedPageBreak/>
        <w:t xml:space="preserve">et la parole, d’apporter des connaissances théoriques et pratiques, un savoir-faire et un savoir-être, de désamorcer les conflits et d’ouvrir l’établissement. A chaque rencontre, une thématique différente sera abordée. En fonction des besoins, ces échanges pourront être étayés par des intervenants extérieurs. </w:t>
      </w:r>
    </w:p>
    <w:p w:rsidR="00160E8C" w:rsidRPr="006B5987" w:rsidRDefault="00160E8C" w:rsidP="00160E8C">
      <w:pPr>
        <w:pStyle w:val="Textbody"/>
        <w:spacing w:after="0"/>
        <w:jc w:val="both"/>
        <w:rPr>
          <w:rFonts w:cs="Times New Roman"/>
        </w:rPr>
      </w:pPr>
      <w:r w:rsidRPr="006B5987">
        <w:rPr>
          <w:rFonts w:cs="Times New Roman"/>
        </w:rPr>
        <w:t xml:space="preserve">            Période :</w:t>
      </w:r>
      <w:r w:rsidRPr="006B5987">
        <w:rPr>
          <w:rFonts w:cs="Times New Roman"/>
          <w:i/>
        </w:rPr>
        <w:t xml:space="preserve"> rencontre trimestrielle autour d’un cocktail dès le mois de février 2019 et animée</w:t>
      </w:r>
    </w:p>
    <w:p w:rsidR="00160E8C" w:rsidRPr="006B5987" w:rsidRDefault="00160E8C" w:rsidP="00160E8C">
      <w:pPr>
        <w:pStyle w:val="Textbody"/>
        <w:spacing w:after="0"/>
        <w:jc w:val="both"/>
        <w:rPr>
          <w:rFonts w:cs="Times New Roman"/>
          <w:i/>
        </w:rPr>
      </w:pPr>
      <w:r w:rsidRPr="006B5987">
        <w:rPr>
          <w:rFonts w:cs="Times New Roman"/>
          <w:i/>
        </w:rPr>
        <w:t xml:space="preserve">              par la psychologue et l’infirmière-coordinatrice - Horaire : de 17 h à 19 </w:t>
      </w: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rPr>
          <w:rFonts w:cs="Times New Roman"/>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Textbody"/>
        <w:spacing w:after="0"/>
        <w:jc w:val="both"/>
        <w:rPr>
          <w:rFonts w:cs="Times New Roman"/>
          <w:i/>
        </w:rPr>
      </w:pPr>
    </w:p>
    <w:p w:rsidR="00160E8C" w:rsidRPr="006B5987" w:rsidRDefault="00160E8C" w:rsidP="00160E8C">
      <w:pPr>
        <w:pStyle w:val="Sous-titre"/>
        <w:ind w:left="0"/>
        <w:rPr>
          <w:rFonts w:ascii="Times New Roman" w:eastAsia="SimSun" w:hAnsi="Times New Roman" w:cs="Times New Roman"/>
          <w:iCs w:val="0"/>
          <w:color w:val="auto"/>
          <w:spacing w:val="0"/>
          <w:kern w:val="3"/>
          <w:lang w:eastAsia="zh-CN" w:bidi="hi-IN"/>
        </w:rPr>
      </w:pPr>
    </w:p>
    <w:p w:rsidR="00160E8C" w:rsidRPr="006B5987" w:rsidRDefault="00160E8C" w:rsidP="00160E8C">
      <w:pPr>
        <w:pStyle w:val="Sous-titre"/>
        <w:ind w:left="0"/>
        <w:jc w:val="center"/>
        <w:rPr>
          <w:rFonts w:ascii="Times New Roman" w:hAnsi="Times New Roman" w:cs="Times New Roman"/>
          <w:i w:val="0"/>
          <w:color w:val="auto"/>
        </w:rPr>
      </w:pPr>
      <w:r w:rsidRPr="006B5987">
        <w:rPr>
          <w:rFonts w:ascii="Times New Roman" w:hAnsi="Times New Roman" w:cs="Times New Roman"/>
          <w:i w:val="0"/>
          <w:color w:val="auto"/>
        </w:rPr>
        <w:t>ANNEXE 6</w:t>
      </w:r>
    </w:p>
    <w:p w:rsidR="00160E8C" w:rsidRPr="006B5987" w:rsidRDefault="00160E8C" w:rsidP="00160E8C">
      <w:pPr>
        <w:pStyle w:val="Sous-titre"/>
        <w:jc w:val="center"/>
        <w:rPr>
          <w:rFonts w:ascii="Times New Roman" w:hAnsi="Times New Roman" w:cs="Times New Roman"/>
          <w:i w:val="0"/>
          <w:color w:val="auto"/>
        </w:rPr>
      </w:pPr>
      <w:r w:rsidRPr="006B5987">
        <w:rPr>
          <w:rFonts w:ascii="Times New Roman" w:hAnsi="Times New Roman" w:cs="Times New Roman"/>
          <w:i w:val="0"/>
          <w:color w:val="auto"/>
        </w:rPr>
        <w:t>Emplois du Temps</w:t>
      </w:r>
    </w:p>
    <w:p w:rsidR="00160E8C" w:rsidRPr="006B5987" w:rsidRDefault="00160E8C" w:rsidP="00160E8C">
      <w:pPr>
        <w:rPr>
          <w:rFonts w:ascii="Times New Roman" w:hAnsi="Times New Roman"/>
        </w:rPr>
      </w:pPr>
    </w:p>
    <w:p w:rsidR="00160E8C" w:rsidRPr="006B5987" w:rsidRDefault="00160E8C" w:rsidP="00160E8C">
      <w:pPr>
        <w:rPr>
          <w:rFonts w:ascii="Times New Roman" w:hAnsi="Times New Roman"/>
        </w:rPr>
      </w:pPr>
    </w:p>
    <w:p w:rsidR="00160E8C" w:rsidRPr="006B5987" w:rsidRDefault="00160E8C" w:rsidP="00160E8C">
      <w:pPr>
        <w:ind w:left="0"/>
        <w:rPr>
          <w:rFonts w:ascii="Times New Roman" w:hAnsi="Times New Roman"/>
        </w:rPr>
      </w:pPr>
    </w:p>
    <w:p w:rsidR="00160E8C" w:rsidRPr="006B5987" w:rsidRDefault="00160E8C" w:rsidP="00160E8C">
      <w:pPr>
        <w:rPr>
          <w:rFonts w:ascii="Times New Roman" w:hAnsi="Times New Roman"/>
        </w:rPr>
      </w:pPr>
    </w:p>
    <w:p w:rsidR="00160E8C" w:rsidRPr="006B5987" w:rsidRDefault="00160E8C" w:rsidP="00160E8C">
      <w:pPr>
        <w:rPr>
          <w:rFonts w:ascii="Times New Roman" w:hAnsi="Times New Roman"/>
        </w:rPr>
      </w:pPr>
    </w:p>
    <w:p w:rsidR="00160E8C" w:rsidRPr="006B5987" w:rsidRDefault="00160E8C" w:rsidP="00160E8C">
      <w:pPr>
        <w:rPr>
          <w:rFonts w:ascii="Times New Roman" w:hAnsi="Times New Roman"/>
        </w:rPr>
      </w:pPr>
    </w:p>
    <w:p w:rsidR="00160E8C" w:rsidRPr="006B5987" w:rsidRDefault="00160E8C" w:rsidP="00160E8C">
      <w:pPr>
        <w:pStyle w:val="Titre2"/>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Titre2"/>
        <w:rPr>
          <w:rFonts w:ascii="Times New Roman" w:hAnsi="Times New Roman"/>
          <w:b w:val="0"/>
          <w:color w:val="auto"/>
          <w:sz w:val="24"/>
          <w:szCs w:val="24"/>
        </w:rPr>
      </w:pPr>
    </w:p>
    <w:p w:rsidR="00160E8C" w:rsidRPr="006B5987" w:rsidRDefault="00160E8C" w:rsidP="00160E8C">
      <w:pPr>
        <w:pStyle w:val="Titre2"/>
        <w:rPr>
          <w:rFonts w:ascii="Times New Roman" w:hAnsi="Times New Roman"/>
          <w:b w:val="0"/>
          <w:color w:val="auto"/>
          <w:sz w:val="24"/>
          <w:szCs w:val="24"/>
        </w:rPr>
      </w:pPr>
    </w:p>
    <w:p w:rsidR="00160E8C" w:rsidRPr="006B5987" w:rsidRDefault="00160E8C" w:rsidP="00160E8C">
      <w:pPr>
        <w:pStyle w:val="Titre2"/>
        <w:rPr>
          <w:rFonts w:ascii="Times New Roman" w:hAnsi="Times New Roman"/>
          <w:b w:val="0"/>
          <w:color w:val="auto"/>
          <w:sz w:val="24"/>
          <w:szCs w:val="24"/>
        </w:rPr>
      </w:pPr>
    </w:p>
    <w:p w:rsidR="00160E8C" w:rsidRPr="006B5987" w:rsidRDefault="00160E8C" w:rsidP="00160E8C">
      <w:pPr>
        <w:pStyle w:val="Titre2"/>
        <w:rPr>
          <w:rFonts w:ascii="Times New Roman" w:hAnsi="Times New Roman"/>
          <w:b w:val="0"/>
          <w:color w:val="auto"/>
          <w:sz w:val="24"/>
          <w:szCs w:val="24"/>
        </w:rPr>
      </w:pPr>
    </w:p>
    <w:p w:rsidR="00160E8C" w:rsidRPr="006B5987" w:rsidRDefault="00160E8C" w:rsidP="00160E8C">
      <w:pPr>
        <w:pStyle w:val="Titre2"/>
        <w:rPr>
          <w:rFonts w:ascii="Times New Roman" w:hAnsi="Times New Roman"/>
          <w:b w:val="0"/>
          <w:color w:val="auto"/>
          <w:sz w:val="24"/>
          <w:szCs w:val="24"/>
        </w:rPr>
      </w:pPr>
    </w:p>
    <w:p w:rsidR="00160E8C" w:rsidRPr="006B5987" w:rsidRDefault="00160E8C" w:rsidP="00160E8C">
      <w:pPr>
        <w:pStyle w:val="Titre2"/>
        <w:rPr>
          <w:rFonts w:ascii="Times New Roman" w:hAnsi="Times New Roman"/>
          <w:b w:val="0"/>
          <w:color w:val="auto"/>
          <w:sz w:val="24"/>
          <w:szCs w:val="24"/>
        </w:rPr>
      </w:pPr>
    </w:p>
    <w:p w:rsidR="00160E8C" w:rsidRPr="006B5987" w:rsidRDefault="00160E8C" w:rsidP="00160E8C">
      <w:pPr>
        <w:pStyle w:val="Titre2"/>
        <w:rPr>
          <w:rFonts w:ascii="Times New Roman" w:hAnsi="Times New Roman"/>
          <w:b w:val="0"/>
          <w:color w:val="auto"/>
          <w:sz w:val="24"/>
          <w:szCs w:val="24"/>
        </w:rPr>
      </w:pPr>
    </w:p>
    <w:p w:rsidR="00160E8C" w:rsidRPr="006B5987" w:rsidRDefault="00160E8C" w:rsidP="00160E8C">
      <w:pPr>
        <w:pStyle w:val="Titre2"/>
        <w:rPr>
          <w:rFonts w:ascii="Times New Roman" w:hAnsi="Times New Roman"/>
          <w:b w:val="0"/>
          <w:color w:val="auto"/>
          <w:sz w:val="24"/>
          <w:szCs w:val="24"/>
        </w:rPr>
      </w:pPr>
    </w:p>
    <w:p w:rsidR="00160E8C" w:rsidRPr="006B5987" w:rsidRDefault="00160E8C" w:rsidP="00160E8C">
      <w:pPr>
        <w:pStyle w:val="Titre2"/>
        <w:ind w:left="1944"/>
        <w:rPr>
          <w:rFonts w:ascii="Times New Roman" w:hAnsi="Times New Roman"/>
          <w:b w:val="0"/>
          <w:color w:val="auto"/>
          <w:sz w:val="24"/>
          <w:szCs w:val="24"/>
        </w:rPr>
      </w:pPr>
    </w:p>
    <w:p w:rsidR="00160E8C" w:rsidRPr="006B5987" w:rsidRDefault="00160E8C" w:rsidP="00160E8C">
      <w:pPr>
        <w:pStyle w:val="Sous-titre"/>
        <w:jc w:val="center"/>
        <w:rPr>
          <w:rFonts w:ascii="Times New Roman" w:hAnsi="Times New Roman" w:cs="Times New Roman"/>
          <w:i w:val="0"/>
          <w:color w:val="auto"/>
        </w:rPr>
      </w:pPr>
      <w:r w:rsidRPr="006B5987">
        <w:rPr>
          <w:rFonts w:ascii="Times New Roman" w:hAnsi="Times New Roman" w:cs="Times New Roman"/>
          <w:i w:val="0"/>
          <w:color w:val="auto"/>
        </w:rPr>
        <w:t>ANNEXE 7</w:t>
      </w:r>
    </w:p>
    <w:p w:rsidR="00160E8C" w:rsidRPr="006B5987" w:rsidRDefault="00160E8C" w:rsidP="00160E8C">
      <w:pPr>
        <w:pStyle w:val="Textbody"/>
        <w:spacing w:after="0"/>
        <w:jc w:val="center"/>
        <w:rPr>
          <w:rStyle w:val="StrongEmphasis"/>
          <w:rFonts w:cs="Times New Roman"/>
          <w:b w:val="0"/>
        </w:rPr>
      </w:pPr>
      <w:r w:rsidRPr="006B5987">
        <w:rPr>
          <w:rStyle w:val="StrongEmphasis"/>
          <w:rFonts w:cs="Times New Roman"/>
          <w:b w:val="0"/>
        </w:rPr>
        <w:t>Fréquentation et évaluation des divers temps d'animation</w:t>
      </w:r>
    </w:p>
    <w:p w:rsidR="00160E8C" w:rsidRPr="006B5987" w:rsidRDefault="00160E8C" w:rsidP="00160E8C">
      <w:pPr>
        <w:pStyle w:val="Textbody"/>
        <w:spacing w:after="0"/>
        <w:jc w:val="center"/>
        <w:rPr>
          <w:rStyle w:val="StrongEmphasis"/>
          <w:rFonts w:cs="Times New Roman"/>
          <w:b w:val="0"/>
        </w:rPr>
      </w:pPr>
    </w:p>
    <w:p w:rsidR="00160E8C" w:rsidRPr="006B5987" w:rsidRDefault="00160E8C" w:rsidP="00160E8C">
      <w:pPr>
        <w:pStyle w:val="Textbody"/>
        <w:spacing w:after="0"/>
        <w:jc w:val="both"/>
        <w:rPr>
          <w:rFonts w:cs="Times New Roman"/>
        </w:rPr>
      </w:pPr>
    </w:p>
    <w:p w:rsidR="00160E8C" w:rsidRPr="006B5987" w:rsidRDefault="00160E8C" w:rsidP="00160E8C">
      <w:pPr>
        <w:pStyle w:val="Textbody"/>
        <w:spacing w:after="0"/>
        <w:jc w:val="both"/>
        <w:rPr>
          <w:rFonts w:cs="Times New Roman"/>
        </w:rPr>
      </w:pPr>
      <w:r w:rsidRPr="006B5987">
        <w:rPr>
          <w:rStyle w:val="StrongEmphasis"/>
          <w:rFonts w:cs="Times New Roman"/>
          <w:b w:val="0"/>
        </w:rPr>
        <w:t>Les ateliers collectifs et individuels</w:t>
      </w:r>
    </w:p>
    <w:p w:rsidR="00160E8C" w:rsidRPr="006B5987" w:rsidRDefault="00160E8C" w:rsidP="00160E8C">
      <w:pPr>
        <w:pStyle w:val="Textbody"/>
        <w:spacing w:after="0"/>
        <w:jc w:val="both"/>
        <w:rPr>
          <w:rFonts w:cs="Times New Roman"/>
        </w:rPr>
      </w:pPr>
      <w:r w:rsidRPr="006B5987">
        <w:rPr>
          <w:rStyle w:val="StrongEmphasis"/>
          <w:rFonts w:cs="Times New Roman"/>
          <w:b w:val="0"/>
        </w:rPr>
        <w:t>Pour les ateliers collectifs, la participation des résidents est assez importante :</w:t>
      </w:r>
    </w:p>
    <w:p w:rsidR="00160E8C" w:rsidRPr="006B5987" w:rsidRDefault="00160E8C" w:rsidP="00D96EA6">
      <w:pPr>
        <w:pStyle w:val="Textbody"/>
        <w:numPr>
          <w:ilvl w:val="0"/>
          <w:numId w:val="153"/>
        </w:numPr>
        <w:spacing w:after="0"/>
        <w:jc w:val="both"/>
        <w:rPr>
          <w:rFonts w:cs="Times New Roman"/>
        </w:rPr>
      </w:pPr>
      <w:r w:rsidRPr="006B5987">
        <w:rPr>
          <w:rStyle w:val="StrongEmphasis"/>
          <w:rFonts w:cs="Times New Roman"/>
          <w:b w:val="0"/>
        </w:rPr>
        <w:t>Atelier-chant: entre 38 et 48 personnes, chaque semaine</w:t>
      </w:r>
    </w:p>
    <w:p w:rsidR="00160E8C" w:rsidRPr="006B5987" w:rsidRDefault="00160E8C" w:rsidP="00160E8C">
      <w:pPr>
        <w:pStyle w:val="Textbody"/>
        <w:spacing w:after="0"/>
        <w:jc w:val="both"/>
        <w:rPr>
          <w:rFonts w:cs="Times New Roman"/>
        </w:rPr>
      </w:pPr>
      <w:r w:rsidRPr="006B5987">
        <w:rPr>
          <w:rStyle w:val="StrongEmphasis"/>
          <w:rFonts w:cs="Times New Roman"/>
          <w:b w:val="0"/>
        </w:rPr>
        <w:t xml:space="preserve">             Il est à noter, que cet atelier fédère aussi quelques familles qui viennent à chaque séance et  </w:t>
      </w:r>
    </w:p>
    <w:p w:rsidR="00160E8C" w:rsidRPr="006B5987" w:rsidRDefault="00160E8C" w:rsidP="00160E8C">
      <w:pPr>
        <w:pStyle w:val="Textbody"/>
        <w:spacing w:after="0"/>
        <w:jc w:val="both"/>
        <w:rPr>
          <w:rFonts w:cs="Times New Roman"/>
        </w:rPr>
      </w:pPr>
      <w:r w:rsidRPr="006B5987">
        <w:rPr>
          <w:rStyle w:val="StrongEmphasis"/>
          <w:rFonts w:cs="Times New Roman"/>
          <w:b w:val="0"/>
        </w:rPr>
        <w:t xml:space="preserve">             qui s'impliquent activement dans cette dynamique</w:t>
      </w:r>
    </w:p>
    <w:p w:rsidR="00160E8C" w:rsidRPr="006B5987" w:rsidRDefault="00160E8C" w:rsidP="00160E8C">
      <w:pPr>
        <w:pStyle w:val="Textbody"/>
        <w:spacing w:after="0"/>
        <w:jc w:val="both"/>
        <w:rPr>
          <w:rFonts w:cs="Times New Roman"/>
        </w:rPr>
      </w:pPr>
    </w:p>
    <w:p w:rsidR="00160E8C" w:rsidRPr="006B5987" w:rsidRDefault="00160E8C" w:rsidP="00D96EA6">
      <w:pPr>
        <w:pStyle w:val="Textbody"/>
        <w:numPr>
          <w:ilvl w:val="0"/>
          <w:numId w:val="153"/>
        </w:numPr>
        <w:spacing w:after="0"/>
        <w:jc w:val="both"/>
        <w:rPr>
          <w:rFonts w:cs="Times New Roman"/>
        </w:rPr>
      </w:pPr>
      <w:r w:rsidRPr="006B5987">
        <w:rPr>
          <w:rStyle w:val="StrongEmphasis"/>
          <w:rFonts w:cs="Times New Roman"/>
          <w:b w:val="0"/>
        </w:rPr>
        <w:t>Atelier-mémoire : entre 20 et 30 personnes, chaque semaine</w:t>
      </w:r>
    </w:p>
    <w:p w:rsidR="00160E8C" w:rsidRPr="006B5987" w:rsidRDefault="00160E8C" w:rsidP="00160E8C">
      <w:pPr>
        <w:pStyle w:val="Textbody"/>
        <w:spacing w:after="0"/>
        <w:jc w:val="both"/>
        <w:rPr>
          <w:rStyle w:val="StrongEmphasis"/>
          <w:rFonts w:cs="Times New Roman"/>
          <w:b w:val="0"/>
        </w:rPr>
      </w:pPr>
      <w:r w:rsidRPr="006B5987">
        <w:rPr>
          <w:rStyle w:val="StrongEmphasis"/>
          <w:rFonts w:cs="Times New Roman"/>
          <w:b w:val="0"/>
        </w:rPr>
        <w:t xml:space="preserve">             Il est à noter que ce temps est encadré par la psychologue, chaque vendredi.</w:t>
      </w:r>
    </w:p>
    <w:p w:rsidR="00160E8C" w:rsidRPr="006B5987" w:rsidRDefault="00160E8C" w:rsidP="00160E8C">
      <w:pPr>
        <w:pStyle w:val="Textbody"/>
        <w:spacing w:after="0"/>
        <w:jc w:val="both"/>
        <w:rPr>
          <w:rStyle w:val="StrongEmphasis"/>
          <w:rFonts w:cs="Times New Roman"/>
          <w:b w:val="0"/>
        </w:rPr>
      </w:pPr>
    </w:p>
    <w:p w:rsidR="00160E8C" w:rsidRPr="006B5987" w:rsidRDefault="00160E8C" w:rsidP="00D96EA6">
      <w:pPr>
        <w:pStyle w:val="Textbody"/>
        <w:numPr>
          <w:ilvl w:val="0"/>
          <w:numId w:val="153"/>
        </w:numPr>
        <w:spacing w:after="0"/>
        <w:jc w:val="both"/>
        <w:rPr>
          <w:rFonts w:cs="Times New Roman"/>
        </w:rPr>
      </w:pPr>
      <w:r w:rsidRPr="006B5987">
        <w:rPr>
          <w:rStyle w:val="StrongEmphasis"/>
          <w:rFonts w:cs="Times New Roman"/>
          <w:b w:val="0"/>
        </w:rPr>
        <w:t>Atelier-</w:t>
      </w:r>
      <w:proofErr w:type="spellStart"/>
      <w:r w:rsidRPr="006B5987">
        <w:rPr>
          <w:rStyle w:val="StrongEmphasis"/>
          <w:rFonts w:cs="Times New Roman"/>
          <w:b w:val="0"/>
        </w:rPr>
        <w:t>mé’mots</w:t>
      </w:r>
      <w:proofErr w:type="spellEnd"/>
      <w:r w:rsidRPr="006B5987">
        <w:rPr>
          <w:rStyle w:val="StrongEmphasis"/>
          <w:rFonts w:cs="Times New Roman"/>
          <w:b w:val="0"/>
        </w:rPr>
        <w:t> : entre 15 et 18 personnes, une fois par mois</w:t>
      </w:r>
    </w:p>
    <w:p w:rsidR="00160E8C" w:rsidRPr="006B5987" w:rsidRDefault="00160E8C" w:rsidP="00160E8C">
      <w:pPr>
        <w:pStyle w:val="Textbody"/>
        <w:spacing w:after="0"/>
        <w:jc w:val="both"/>
        <w:rPr>
          <w:rFonts w:cs="Times New Roman"/>
        </w:rPr>
      </w:pPr>
      <w:r w:rsidRPr="006B5987">
        <w:rPr>
          <w:rStyle w:val="StrongEmphasis"/>
          <w:rFonts w:cs="Times New Roman"/>
          <w:b w:val="0"/>
        </w:rPr>
        <w:t xml:space="preserve">            Il est à noter que ce temps est encadré par une AS.</w:t>
      </w:r>
    </w:p>
    <w:p w:rsidR="00160E8C" w:rsidRPr="006B5987" w:rsidRDefault="00160E8C" w:rsidP="00160E8C">
      <w:pPr>
        <w:pStyle w:val="Textbody"/>
        <w:spacing w:after="0"/>
        <w:jc w:val="both"/>
        <w:rPr>
          <w:rFonts w:cs="Times New Roman"/>
        </w:rPr>
      </w:pPr>
    </w:p>
    <w:p w:rsidR="00160E8C" w:rsidRPr="006B5987" w:rsidRDefault="00160E8C" w:rsidP="00D96EA6">
      <w:pPr>
        <w:pStyle w:val="Textbody"/>
        <w:numPr>
          <w:ilvl w:val="0"/>
          <w:numId w:val="153"/>
        </w:numPr>
        <w:spacing w:after="0"/>
        <w:jc w:val="both"/>
        <w:rPr>
          <w:rFonts w:cs="Times New Roman"/>
        </w:rPr>
      </w:pPr>
      <w:r w:rsidRPr="006B5987">
        <w:rPr>
          <w:rStyle w:val="StrongEmphasis"/>
          <w:rFonts w:cs="Times New Roman"/>
          <w:b w:val="0"/>
        </w:rPr>
        <w:t>Atelier-jeu : entre 25 et 30 personnes, notamment sur le temps de l'incontournable Loto.</w:t>
      </w:r>
    </w:p>
    <w:p w:rsidR="00160E8C" w:rsidRPr="006B5987" w:rsidRDefault="00160E8C" w:rsidP="00160E8C">
      <w:pPr>
        <w:pStyle w:val="Textbody"/>
        <w:spacing w:after="0"/>
        <w:ind w:left="720"/>
        <w:jc w:val="both"/>
        <w:rPr>
          <w:rFonts w:cs="Times New Roman"/>
        </w:rPr>
      </w:pPr>
      <w:r w:rsidRPr="006B5987">
        <w:rPr>
          <w:rStyle w:val="StrongEmphasis"/>
          <w:rFonts w:cs="Times New Roman"/>
          <w:b w:val="0"/>
        </w:rPr>
        <w:t>La régularité de ces temps de rencontre ont permis au fil du temps, que les résidents s'autonomisent dans la mise en place et la réalisation de ces moments (les joueurs de belote se rencontrent chaque jour, les parties de scrabble se mettent en place de façon régulière  même en l'absence de l'animatrice...). Le Loto a lieu le mercredi tous les 15 jours.</w:t>
      </w:r>
    </w:p>
    <w:p w:rsidR="00160E8C" w:rsidRPr="006B5987" w:rsidRDefault="00160E8C" w:rsidP="00160E8C">
      <w:pPr>
        <w:pStyle w:val="Textbody"/>
        <w:spacing w:after="0"/>
        <w:jc w:val="both"/>
        <w:rPr>
          <w:rFonts w:cs="Times New Roman"/>
        </w:rPr>
      </w:pPr>
    </w:p>
    <w:p w:rsidR="00160E8C" w:rsidRPr="006B5987" w:rsidRDefault="00160E8C" w:rsidP="00D96EA6">
      <w:pPr>
        <w:pStyle w:val="Standard"/>
        <w:numPr>
          <w:ilvl w:val="0"/>
          <w:numId w:val="153"/>
        </w:numPr>
        <w:jc w:val="both"/>
        <w:rPr>
          <w:rFonts w:cs="Times New Roman"/>
        </w:rPr>
      </w:pPr>
      <w:r w:rsidRPr="006B5987">
        <w:rPr>
          <w:rFonts w:cs="Times New Roman"/>
          <w:bCs/>
        </w:rPr>
        <w:t>L'atelier-pâtisserie</w:t>
      </w:r>
      <w:r w:rsidRPr="006B5987">
        <w:rPr>
          <w:rFonts w:cs="Times New Roman"/>
        </w:rPr>
        <w:t xml:space="preserve">  </w:t>
      </w:r>
      <w:r w:rsidRPr="006B5987">
        <w:rPr>
          <w:rFonts w:cs="Times New Roman"/>
          <w:i/>
        </w:rPr>
        <w:t>accueille six personnes.</w:t>
      </w:r>
      <w:r w:rsidRPr="006B5987">
        <w:rPr>
          <w:rFonts w:cs="Times New Roman"/>
        </w:rPr>
        <w:t xml:space="preserve"> Ce temps autour de l'élaboration de recettes </w:t>
      </w:r>
      <w:r w:rsidRPr="006B5987">
        <w:rPr>
          <w:rFonts w:cs="Times New Roman"/>
        </w:rPr>
        <w:lastRenderedPageBreak/>
        <w:t>de gâteaux divers se décline selon les rythmes saisonniers, mensuellement.</w:t>
      </w:r>
    </w:p>
    <w:p w:rsidR="00160E8C" w:rsidRPr="006B5987" w:rsidRDefault="00160E8C" w:rsidP="00160E8C">
      <w:pPr>
        <w:pStyle w:val="Standard"/>
        <w:jc w:val="both"/>
        <w:rPr>
          <w:rFonts w:cs="Times New Roman"/>
        </w:rPr>
      </w:pPr>
    </w:p>
    <w:p w:rsidR="00160E8C" w:rsidRPr="006B5987" w:rsidRDefault="00160E8C" w:rsidP="00D96EA6">
      <w:pPr>
        <w:pStyle w:val="Standard"/>
        <w:numPr>
          <w:ilvl w:val="0"/>
          <w:numId w:val="154"/>
        </w:numPr>
        <w:jc w:val="both"/>
        <w:rPr>
          <w:rFonts w:cs="Times New Roman"/>
        </w:rPr>
      </w:pPr>
      <w:r w:rsidRPr="006B5987">
        <w:rPr>
          <w:rFonts w:cs="Times New Roman"/>
          <w:bCs/>
        </w:rPr>
        <w:t>L'atelier-gymnastique douce </w:t>
      </w:r>
      <w:r w:rsidRPr="006B5987">
        <w:rPr>
          <w:rFonts w:cs="Times New Roman"/>
        </w:rPr>
        <w:t xml:space="preserve">se fait sur l'Unité Alzheimer </w:t>
      </w:r>
      <w:r w:rsidRPr="006B5987">
        <w:rPr>
          <w:rFonts w:cs="Times New Roman"/>
          <w:i/>
        </w:rPr>
        <w:t>avec 10 à 15  personnes</w:t>
      </w:r>
      <w:r w:rsidRPr="006B5987">
        <w:rPr>
          <w:rFonts w:cs="Times New Roman"/>
        </w:rPr>
        <w:t xml:space="preserve">, incluant celles du service de l'accueil de jour, puis en salle d'animation, </w:t>
      </w:r>
      <w:r w:rsidRPr="006B5987">
        <w:rPr>
          <w:rFonts w:cs="Times New Roman"/>
          <w:i/>
        </w:rPr>
        <w:t xml:space="preserve">avec 22 personnes du </w:t>
      </w:r>
      <w:r w:rsidRPr="006B5987">
        <w:rPr>
          <w:rFonts w:cs="Times New Roman"/>
        </w:rPr>
        <w:t>15 septembre au 15 juillet, hors vacances scolaires.</w:t>
      </w:r>
    </w:p>
    <w:p w:rsidR="00160E8C" w:rsidRPr="006B5987" w:rsidRDefault="00160E8C" w:rsidP="00160E8C">
      <w:pPr>
        <w:pStyle w:val="Standard"/>
        <w:jc w:val="both"/>
        <w:rPr>
          <w:rFonts w:cs="Times New Roman"/>
        </w:rPr>
      </w:pPr>
    </w:p>
    <w:p w:rsidR="00160E8C" w:rsidRPr="006B5987" w:rsidRDefault="00160E8C" w:rsidP="00D96EA6">
      <w:pPr>
        <w:pStyle w:val="Standard"/>
        <w:numPr>
          <w:ilvl w:val="0"/>
          <w:numId w:val="154"/>
        </w:numPr>
        <w:jc w:val="both"/>
        <w:rPr>
          <w:rFonts w:cs="Times New Roman"/>
        </w:rPr>
      </w:pPr>
      <w:r w:rsidRPr="006B5987">
        <w:rPr>
          <w:rStyle w:val="StrongEmphasis"/>
          <w:rFonts w:cs="Times New Roman"/>
          <w:b w:val="0"/>
        </w:rPr>
        <w:t xml:space="preserve">Les Anniversaires : les résidents viennent très nombreux à la célébration des anniversaires du mois, souvent accompagnées de proches, d'amis ou de leurs familles. On dénombre entre 40 à 50 personnes qui participent à ce temps d’animation festif. </w:t>
      </w:r>
    </w:p>
    <w:p w:rsidR="00160E8C" w:rsidRPr="006B5987" w:rsidRDefault="00160E8C" w:rsidP="00160E8C">
      <w:pPr>
        <w:pStyle w:val="Standard"/>
        <w:ind w:left="720"/>
        <w:jc w:val="both"/>
        <w:rPr>
          <w:rFonts w:cs="Times New Roman"/>
        </w:rPr>
      </w:pPr>
      <w:r w:rsidRPr="006B5987">
        <w:rPr>
          <w:rStyle w:val="StrongEmphasis"/>
          <w:rFonts w:cs="Times New Roman"/>
          <w:b w:val="0"/>
        </w:rPr>
        <w:t>La programmation musicale est riche et diversifié, notamment en alternant des amateurs et des professionnels du spectacle vivant régional</w:t>
      </w:r>
      <w:r w:rsidRPr="006B5987">
        <w:rPr>
          <w:rFonts w:cs="Times New Roman"/>
        </w:rPr>
        <w:t xml:space="preserve">. </w:t>
      </w:r>
    </w:p>
    <w:p w:rsidR="00160E8C" w:rsidRPr="006B5987" w:rsidRDefault="00160E8C" w:rsidP="00160E8C">
      <w:pPr>
        <w:pStyle w:val="Standard"/>
        <w:jc w:val="both"/>
        <w:rPr>
          <w:rFonts w:cs="Times New Roman"/>
        </w:rPr>
      </w:pPr>
    </w:p>
    <w:p w:rsidR="00160E8C" w:rsidRPr="006B5987" w:rsidRDefault="00160E8C" w:rsidP="00D96EA6">
      <w:pPr>
        <w:pStyle w:val="Standard"/>
        <w:numPr>
          <w:ilvl w:val="0"/>
          <w:numId w:val="154"/>
        </w:numPr>
        <w:jc w:val="both"/>
        <w:rPr>
          <w:rFonts w:cs="Times New Roman"/>
        </w:rPr>
      </w:pPr>
      <w:r w:rsidRPr="006B5987">
        <w:rPr>
          <w:rStyle w:val="StrongEmphasis"/>
          <w:rFonts w:cs="Times New Roman"/>
          <w:b w:val="0"/>
        </w:rPr>
        <w:t xml:space="preserve">Grand-Ecran : entre 25 et 28 personnes par séance. </w:t>
      </w:r>
    </w:p>
    <w:p w:rsidR="00160E8C" w:rsidRPr="006B5987" w:rsidRDefault="00160E8C" w:rsidP="00160E8C">
      <w:pPr>
        <w:pStyle w:val="Standard"/>
        <w:ind w:left="720"/>
        <w:jc w:val="both"/>
        <w:rPr>
          <w:rFonts w:cs="Times New Roman"/>
        </w:rPr>
      </w:pPr>
      <w:r w:rsidRPr="006B5987">
        <w:rPr>
          <w:rStyle w:val="StrongEmphasis"/>
          <w:rFonts w:cs="Times New Roman"/>
          <w:b w:val="0"/>
        </w:rPr>
        <w:t xml:space="preserve">Aujourd'hui, les projections cinématographiques semblent toujours un peu problématiques à réaliser, par rapport à la salle utilisée, à savoir, la salle de réunion, qui au vu du nombre important de spectateur devient trop exigüe. </w:t>
      </w:r>
    </w:p>
    <w:p w:rsidR="00160E8C" w:rsidRPr="006B5987" w:rsidRDefault="00160E8C" w:rsidP="00160E8C">
      <w:pPr>
        <w:pStyle w:val="Standard"/>
        <w:jc w:val="both"/>
        <w:rPr>
          <w:rFonts w:cs="Times New Roman"/>
        </w:rPr>
      </w:pPr>
      <w:r w:rsidRPr="006B5987">
        <w:rPr>
          <w:rFonts w:cs="Times New Roman"/>
        </w:rPr>
        <w:t xml:space="preserve">             </w:t>
      </w:r>
    </w:p>
    <w:p w:rsidR="00160E8C" w:rsidRPr="006B5987" w:rsidRDefault="00160E8C" w:rsidP="00D96EA6">
      <w:pPr>
        <w:pStyle w:val="Standard"/>
        <w:numPr>
          <w:ilvl w:val="0"/>
          <w:numId w:val="154"/>
        </w:numPr>
        <w:jc w:val="both"/>
        <w:rPr>
          <w:rFonts w:cs="Times New Roman"/>
        </w:rPr>
      </w:pPr>
      <w:r w:rsidRPr="006B5987">
        <w:rPr>
          <w:rStyle w:val="StrongEmphasis"/>
          <w:rFonts w:cs="Times New Roman"/>
          <w:b w:val="0"/>
        </w:rPr>
        <w:t xml:space="preserve">Atelier-soin du bien-être. Encadré par 1 AS et 1 ASH, cet atelier a élu domicile en salle de réfectoire. Il offre une prise en charge mensuel autour du soin et du confort des mains. Périodicité : un après-midi de chaque mois pour une 15 de personnes concernées. </w:t>
      </w:r>
    </w:p>
    <w:p w:rsidR="00160E8C" w:rsidRPr="006B5987" w:rsidRDefault="00160E8C" w:rsidP="00160E8C">
      <w:pPr>
        <w:pStyle w:val="Standard"/>
        <w:ind w:left="720"/>
        <w:jc w:val="both"/>
        <w:rPr>
          <w:rFonts w:cs="Times New Roman"/>
        </w:rPr>
      </w:pPr>
    </w:p>
    <w:p w:rsidR="00160E8C" w:rsidRPr="006B5987" w:rsidRDefault="00160E8C" w:rsidP="00160E8C">
      <w:pPr>
        <w:pStyle w:val="Textbody"/>
        <w:spacing w:after="0"/>
        <w:jc w:val="both"/>
        <w:rPr>
          <w:rFonts w:cs="Times New Roman"/>
        </w:rPr>
      </w:pPr>
      <w:r w:rsidRPr="006B5987">
        <w:rPr>
          <w:rFonts w:cs="Times New Roman"/>
          <w:bCs/>
        </w:rPr>
        <w:t>Les anniversaires en musique</w:t>
      </w:r>
      <w:r w:rsidRPr="006B5987">
        <w:rPr>
          <w:rFonts w:cs="Times New Roman"/>
        </w:rPr>
        <w:t xml:space="preserve"> ont accueilli cette année, plusieurs duos musicaux, des chanteurs  et chanteuses en solo ou duo, guitaristes, violonistes et élèves violonistes, accordéoniste, pianiste, harmonica, orgue de barbarie, ventriloque, deux  chorales, de jeunes danseurs de hip-hop et un reporter cinéaste. </w:t>
      </w:r>
    </w:p>
    <w:p w:rsidR="00160E8C" w:rsidRPr="006B5987" w:rsidRDefault="00160E8C" w:rsidP="00160E8C">
      <w:pPr>
        <w:pStyle w:val="Textbody"/>
        <w:spacing w:after="0"/>
        <w:jc w:val="both"/>
        <w:rPr>
          <w:rFonts w:cs="Times New Roman"/>
        </w:rPr>
      </w:pPr>
      <w:r w:rsidRPr="006B5987">
        <w:rPr>
          <w:rFonts w:cs="Times New Roman"/>
        </w:rPr>
        <w:t>Ce programme musical de bonne qualité, a été rendu financièrement possible par le fait qu'un bénéfice a été fait lors de la journée de la fête de l'automne – dons de sponsors -</w:t>
      </w:r>
    </w:p>
    <w:p w:rsidR="00160E8C" w:rsidRPr="006B5987" w:rsidRDefault="00160E8C" w:rsidP="00160E8C">
      <w:pPr>
        <w:pStyle w:val="TableContents"/>
        <w:jc w:val="both"/>
        <w:rPr>
          <w:rFonts w:cs="Times New Roman"/>
        </w:rPr>
      </w:pPr>
    </w:p>
    <w:p w:rsidR="00160E8C" w:rsidRPr="006B5987" w:rsidRDefault="00160E8C" w:rsidP="00160E8C">
      <w:pPr>
        <w:pStyle w:val="TableContents"/>
        <w:jc w:val="both"/>
        <w:rPr>
          <w:rFonts w:cs="Times New Roman"/>
        </w:rPr>
      </w:pPr>
      <w:r w:rsidRPr="006B5987">
        <w:rPr>
          <w:rStyle w:val="StrongEmphasis"/>
          <w:rFonts w:cs="Times New Roman"/>
          <w:b w:val="0"/>
        </w:rPr>
        <w:t>Les sorties à l'extérieur</w:t>
      </w:r>
    </w:p>
    <w:p w:rsidR="00160E8C" w:rsidRPr="006B5987" w:rsidRDefault="00160E8C" w:rsidP="00160E8C">
      <w:pPr>
        <w:pStyle w:val="TableContents"/>
        <w:jc w:val="both"/>
        <w:rPr>
          <w:rFonts w:cs="Times New Roman"/>
        </w:rPr>
      </w:pPr>
      <w:r w:rsidRPr="006B5987">
        <w:rPr>
          <w:rFonts w:cs="Times New Roman"/>
        </w:rPr>
        <w:t>A chaque sortie collective, nous emmenons entre 5 et 7 personnes ; Il y a peu de sorties individuelles mais des sorties « achat » sont effectués notamment avec des résidents de l’unité handicap.</w:t>
      </w:r>
    </w:p>
    <w:p w:rsidR="00160E8C" w:rsidRPr="006B5987" w:rsidRDefault="00160E8C" w:rsidP="00160E8C">
      <w:pPr>
        <w:pStyle w:val="TableContents"/>
        <w:jc w:val="both"/>
        <w:rPr>
          <w:rFonts w:cs="Times New Roman"/>
        </w:rPr>
      </w:pPr>
      <w:r w:rsidRPr="006B5987">
        <w:rPr>
          <w:rFonts w:cs="Times New Roman"/>
        </w:rPr>
        <w:t>L’accompagnement se fait par l’animatrice et/ou 1 AS, 1 AMP, 1 ASH.</w:t>
      </w:r>
    </w:p>
    <w:p w:rsidR="00160E8C" w:rsidRPr="006B5987" w:rsidRDefault="00160E8C" w:rsidP="00160E8C">
      <w:pPr>
        <w:pStyle w:val="TableContents"/>
        <w:jc w:val="both"/>
        <w:rPr>
          <w:rFonts w:cs="Times New Roman"/>
        </w:rPr>
      </w:pPr>
    </w:p>
    <w:p w:rsidR="00160E8C" w:rsidRPr="006B5987" w:rsidRDefault="00160E8C" w:rsidP="00160E8C">
      <w:pPr>
        <w:pStyle w:val="TableContents"/>
        <w:jc w:val="both"/>
        <w:rPr>
          <w:rFonts w:cs="Times New Roman"/>
        </w:rPr>
      </w:pPr>
      <w:r w:rsidRPr="006B5987">
        <w:rPr>
          <w:rFonts w:cs="Times New Roman"/>
        </w:rPr>
        <w:t>Ce ne sont pas toujours les mêmes personnes qui participent à ces sorties.</w:t>
      </w:r>
    </w:p>
    <w:p w:rsidR="00160E8C" w:rsidRPr="006B5987" w:rsidRDefault="00160E8C" w:rsidP="00160E8C">
      <w:pPr>
        <w:pStyle w:val="TableContents"/>
        <w:jc w:val="both"/>
        <w:rPr>
          <w:rFonts w:cs="Times New Roman"/>
        </w:rPr>
      </w:pPr>
      <w:r w:rsidRPr="006B5987">
        <w:rPr>
          <w:rFonts w:cs="Times New Roman"/>
        </w:rPr>
        <w:t>Voici la fréquentation et la participation aux différentes sorties de l'année 2018 ces deux années :</w:t>
      </w:r>
    </w:p>
    <w:p w:rsidR="00160E8C" w:rsidRPr="006B5987" w:rsidRDefault="00160E8C" w:rsidP="00D96EA6">
      <w:pPr>
        <w:pStyle w:val="TableContents"/>
        <w:numPr>
          <w:ilvl w:val="0"/>
          <w:numId w:val="155"/>
        </w:numPr>
        <w:jc w:val="both"/>
        <w:rPr>
          <w:rFonts w:cs="Times New Roman"/>
        </w:rPr>
      </w:pPr>
      <w:r w:rsidRPr="006B5987">
        <w:rPr>
          <w:rFonts w:cs="Times New Roman"/>
        </w:rPr>
        <w:t xml:space="preserve">Une quinzaine de personnes âgées différentes ont pu bénéficier des séances de </w:t>
      </w:r>
      <w:r w:rsidRPr="006B5987">
        <w:rPr>
          <w:rFonts w:cs="Times New Roman"/>
          <w:i/>
          <w:iCs/>
        </w:rPr>
        <w:t>Connaissance du monde,</w:t>
      </w:r>
      <w:r w:rsidRPr="006B5987">
        <w:rPr>
          <w:rFonts w:cs="Times New Roman"/>
        </w:rPr>
        <w:t xml:space="preserve"> sur 5 séances annuelles.</w:t>
      </w:r>
    </w:p>
    <w:p w:rsidR="00160E8C" w:rsidRPr="006B5987" w:rsidRDefault="00160E8C" w:rsidP="00D96EA6">
      <w:pPr>
        <w:pStyle w:val="TableContents"/>
        <w:numPr>
          <w:ilvl w:val="0"/>
          <w:numId w:val="155"/>
        </w:numPr>
        <w:jc w:val="both"/>
        <w:rPr>
          <w:rFonts w:cs="Times New Roman"/>
        </w:rPr>
      </w:pPr>
      <w:r w:rsidRPr="006B5987">
        <w:rPr>
          <w:rFonts w:cs="Times New Roman"/>
        </w:rPr>
        <w:t>20 personnes ont participé aux sorties variées, sorties de plein-air, musée, parc, zoo, petite randonnée, exposition (nombreuses annulations dues aux fortes chaleurs ou à la pluie.)</w:t>
      </w:r>
    </w:p>
    <w:p w:rsidR="00160E8C" w:rsidRPr="006B5987" w:rsidRDefault="00160E8C" w:rsidP="00D96EA6">
      <w:pPr>
        <w:pStyle w:val="TableContents"/>
        <w:numPr>
          <w:ilvl w:val="0"/>
          <w:numId w:val="155"/>
        </w:numPr>
        <w:jc w:val="both"/>
        <w:rPr>
          <w:rFonts w:cs="Times New Roman"/>
        </w:rPr>
      </w:pPr>
      <w:r w:rsidRPr="006B5987">
        <w:rPr>
          <w:rFonts w:cs="Times New Roman"/>
        </w:rPr>
        <w:t>Aujourd'hui, plus personne ne souhaite se rendre à la bibliothèque des Abrets. Cette activité est entre parenthèse.</w:t>
      </w:r>
    </w:p>
    <w:p w:rsidR="00160E8C" w:rsidRPr="006B5987" w:rsidRDefault="00160E8C" w:rsidP="00D96EA6">
      <w:pPr>
        <w:pStyle w:val="TableContents"/>
        <w:numPr>
          <w:ilvl w:val="0"/>
          <w:numId w:val="155"/>
        </w:numPr>
        <w:jc w:val="both"/>
        <w:rPr>
          <w:rFonts w:cs="Times New Roman"/>
        </w:rPr>
      </w:pPr>
      <w:r w:rsidRPr="006B5987">
        <w:rPr>
          <w:rStyle w:val="StrongEmphasis"/>
          <w:rFonts w:cs="Times New Roman"/>
          <w:b w:val="0"/>
        </w:rPr>
        <w:t>Trois résidents ont assisté aux Fêtes annuelles du Centre Jean Jannin qui se déroule chaque année et des personnes âgées, accompagnées de leur familles sont venues nous rendre visite sur le stand à la brocante du village.</w:t>
      </w:r>
    </w:p>
    <w:p w:rsidR="00160E8C" w:rsidRPr="006B5987" w:rsidRDefault="00160E8C" w:rsidP="00160E8C">
      <w:pPr>
        <w:jc w:val="both"/>
        <w:rPr>
          <w:rFonts w:ascii="Times New Roman" w:hAnsi="Times New Roman"/>
        </w:rPr>
      </w:pPr>
    </w:p>
    <w:p w:rsidR="00160E8C" w:rsidRPr="006B5987" w:rsidRDefault="00160E8C" w:rsidP="00160E8C">
      <w:pPr>
        <w:jc w:val="both"/>
        <w:rPr>
          <w:rFonts w:ascii="Times New Roman" w:hAnsi="Times New Roman"/>
        </w:rPr>
      </w:pPr>
    </w:p>
    <w:p w:rsidR="00160E8C" w:rsidRPr="006B5987" w:rsidRDefault="00160E8C" w:rsidP="00160E8C">
      <w:pPr>
        <w:pStyle w:val="Titre2"/>
        <w:jc w:val="both"/>
        <w:rPr>
          <w:rFonts w:ascii="Times New Roman" w:hAnsi="Times New Roman"/>
          <w:b w:val="0"/>
          <w:color w:val="auto"/>
          <w:sz w:val="24"/>
          <w:szCs w:val="24"/>
        </w:rPr>
      </w:pPr>
    </w:p>
    <w:p w:rsidR="00160E8C" w:rsidRPr="006B5987" w:rsidRDefault="00160E8C" w:rsidP="00160E8C">
      <w:pPr>
        <w:pStyle w:val="Titre2"/>
        <w:jc w:val="both"/>
        <w:rPr>
          <w:rFonts w:ascii="Times New Roman" w:hAnsi="Times New Roman"/>
          <w:b w:val="0"/>
          <w:color w:val="auto"/>
          <w:sz w:val="24"/>
          <w:szCs w:val="24"/>
        </w:rPr>
      </w:pPr>
    </w:p>
    <w:p w:rsidR="00160E8C" w:rsidRPr="006B5987" w:rsidRDefault="00160E8C" w:rsidP="00160E8C">
      <w:pPr>
        <w:pStyle w:val="Titre2"/>
        <w:jc w:val="both"/>
        <w:rPr>
          <w:rFonts w:ascii="Times New Roman" w:hAnsi="Times New Roman"/>
          <w:b w:val="0"/>
          <w:color w:val="auto"/>
          <w:sz w:val="24"/>
          <w:szCs w:val="24"/>
        </w:rPr>
      </w:pPr>
    </w:p>
    <w:p w:rsidR="00160E8C" w:rsidRPr="006B5987" w:rsidRDefault="00160E8C" w:rsidP="00160E8C">
      <w:pPr>
        <w:jc w:val="center"/>
        <w:rPr>
          <w:rFonts w:ascii="Times New Roman" w:hAnsi="Times New Roman"/>
          <w:sz w:val="20"/>
          <w:szCs w:val="20"/>
        </w:rPr>
      </w:pPr>
    </w:p>
    <w:p w:rsidR="00160E8C" w:rsidRPr="006B5987" w:rsidRDefault="00160E8C" w:rsidP="00160E8C">
      <w:pPr>
        <w:pStyle w:val="Paragraphedeliste"/>
        <w:ind w:left="432"/>
        <w:rPr>
          <w:rFonts w:ascii="Times New Roman" w:hAnsi="Times New Roman" w:cs="Times New Roman"/>
        </w:rPr>
      </w:pPr>
    </w:p>
    <w:p w:rsidR="00A97522" w:rsidRPr="006B5987" w:rsidRDefault="00A97522" w:rsidP="00A97522">
      <w:pPr>
        <w:rPr>
          <w:rFonts w:ascii="Times New Roman" w:hAnsi="Times New Roman"/>
        </w:rPr>
      </w:pPr>
    </w:p>
    <w:p w:rsidR="00A97522" w:rsidRPr="006B5987" w:rsidRDefault="00A97522" w:rsidP="00A97522">
      <w:pPr>
        <w:rPr>
          <w:rFonts w:ascii="Times New Roman" w:hAnsi="Times New Roman"/>
        </w:rPr>
      </w:pPr>
    </w:p>
    <w:p w:rsidR="00A97522" w:rsidRPr="006B5987" w:rsidRDefault="00A97522" w:rsidP="00A97522">
      <w:pPr>
        <w:jc w:val="center"/>
        <w:rPr>
          <w:rFonts w:ascii="Times New Roman" w:hAnsi="Times New Roman"/>
          <w:sz w:val="20"/>
          <w:szCs w:val="20"/>
        </w:rPr>
      </w:pPr>
    </w:p>
    <w:p w:rsidR="00A97522" w:rsidRPr="006B5987" w:rsidRDefault="00A97522" w:rsidP="009305F7">
      <w:pPr>
        <w:pStyle w:val="Titre2"/>
        <w:ind w:left="644"/>
        <w:rPr>
          <w:rFonts w:ascii="Times New Roman" w:hAnsi="Times New Roman"/>
          <w:b w:val="0"/>
          <w:color w:val="auto"/>
          <w:sz w:val="24"/>
          <w:szCs w:val="24"/>
        </w:rPr>
      </w:pPr>
    </w:p>
    <w:sectPr w:rsidR="00A97522" w:rsidRPr="006B5987" w:rsidSect="00C6311F">
      <w:footerReference w:type="default" r:id="rId17"/>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0E9" w:rsidRDefault="002440E9" w:rsidP="00953FFF">
      <w:r>
        <w:separator/>
      </w:r>
    </w:p>
  </w:endnote>
  <w:endnote w:type="continuationSeparator" w:id="0">
    <w:p w:rsidR="002440E9" w:rsidRDefault="002440E9" w:rsidP="0095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OpenSymbo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Optim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996294"/>
      <w:docPartObj>
        <w:docPartGallery w:val="Page Numbers (Bottom of Page)"/>
        <w:docPartUnique/>
      </w:docPartObj>
    </w:sdtPr>
    <w:sdtContent>
      <w:p w:rsidR="002440E9" w:rsidRDefault="002440E9">
        <w:pPr>
          <w:pStyle w:val="Pieddepage"/>
          <w:jc w:val="center"/>
        </w:pPr>
        <w:r>
          <w:fldChar w:fldCharType="begin"/>
        </w:r>
        <w:r>
          <w:instrText>PAGE   \* MERGEFORMAT</w:instrText>
        </w:r>
        <w:r>
          <w:fldChar w:fldCharType="separate"/>
        </w:r>
        <w:r w:rsidR="00DD651A">
          <w:rPr>
            <w:noProof/>
          </w:rPr>
          <w:t>152</w:t>
        </w:r>
        <w:r>
          <w:fldChar w:fldCharType="end"/>
        </w:r>
      </w:p>
    </w:sdtContent>
  </w:sdt>
  <w:p w:rsidR="002440E9" w:rsidRDefault="002440E9" w:rsidP="00B04FD9">
    <w:pPr>
      <w:pStyle w:val="Pieddepage"/>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0E9" w:rsidRDefault="002440E9" w:rsidP="00953FFF">
      <w:r>
        <w:separator/>
      </w:r>
    </w:p>
  </w:footnote>
  <w:footnote w:type="continuationSeparator" w:id="0">
    <w:p w:rsidR="002440E9" w:rsidRDefault="002440E9" w:rsidP="00953FFF">
      <w:r>
        <w:continuationSeparator/>
      </w:r>
    </w:p>
  </w:footnote>
  <w:footnote w:id="1">
    <w:p w:rsidR="002440E9" w:rsidRDefault="002440E9" w:rsidP="00BE046A">
      <w:pPr>
        <w:pStyle w:val="Pieddepage"/>
        <w:jc w:val="both"/>
        <w:rPr>
          <w:iCs/>
          <w:sz w:val="18"/>
          <w:szCs w:val="18"/>
        </w:rPr>
      </w:pPr>
      <w:r w:rsidRPr="009974FF">
        <w:rPr>
          <w:rStyle w:val="Appelnotedebasdep"/>
          <w:rFonts w:cs="Arial"/>
          <w:sz w:val="18"/>
          <w:szCs w:val="18"/>
        </w:rPr>
        <w:footnoteRef/>
      </w:r>
      <w:r w:rsidRPr="009974FF">
        <w:rPr>
          <w:sz w:val="18"/>
          <w:szCs w:val="18"/>
        </w:rPr>
        <w:t xml:space="preserve"> RBPP de l’</w:t>
      </w:r>
      <w:proofErr w:type="spellStart"/>
      <w:r w:rsidRPr="009974FF">
        <w:rPr>
          <w:sz w:val="18"/>
          <w:szCs w:val="18"/>
        </w:rPr>
        <w:t>Anesm</w:t>
      </w:r>
      <w:proofErr w:type="spellEnd"/>
      <w:r w:rsidRPr="009974FF">
        <w:rPr>
          <w:sz w:val="18"/>
          <w:szCs w:val="18"/>
        </w:rPr>
        <w:t xml:space="preserve"> : Qualité de vie en </w:t>
      </w:r>
      <w:proofErr w:type="spellStart"/>
      <w:r w:rsidRPr="009974FF">
        <w:rPr>
          <w:sz w:val="18"/>
          <w:szCs w:val="18"/>
        </w:rPr>
        <w:t>Ehpad</w:t>
      </w:r>
      <w:proofErr w:type="spellEnd"/>
      <w:r w:rsidRPr="009974FF">
        <w:rPr>
          <w:sz w:val="18"/>
          <w:szCs w:val="18"/>
        </w:rPr>
        <w:t xml:space="preserve"> (volet 1) « </w:t>
      </w:r>
      <w:r w:rsidRPr="009974FF">
        <w:rPr>
          <w:iCs/>
          <w:sz w:val="18"/>
          <w:szCs w:val="18"/>
        </w:rPr>
        <w:t>De l’accueil de la personne à son accompagnement »</w:t>
      </w:r>
      <w:r>
        <w:rPr>
          <w:iCs/>
          <w:sz w:val="18"/>
          <w:szCs w:val="18"/>
        </w:rPr>
        <w:t xml:space="preserve"> </w:t>
      </w:r>
    </w:p>
    <w:p w:rsidR="002440E9" w:rsidRPr="009974FF" w:rsidRDefault="002440E9" w:rsidP="00BE046A">
      <w:pPr>
        <w:pStyle w:val="Pieddepage"/>
        <w:jc w:val="both"/>
        <w:rPr>
          <w:sz w:val="18"/>
          <w:szCs w:val="18"/>
        </w:rPr>
      </w:pPr>
    </w:p>
  </w:footnote>
  <w:footnote w:id="2">
    <w:p w:rsidR="002440E9" w:rsidRDefault="002440E9" w:rsidP="00BE046A">
      <w:pPr>
        <w:pStyle w:val="Notedebasdepage"/>
      </w:pPr>
      <w:r>
        <w:t xml:space="preserve">            </w:t>
      </w:r>
      <w:r>
        <w:rPr>
          <w:rStyle w:val="Appelnotedebasdep"/>
        </w:rPr>
        <w:footnoteRef/>
      </w:r>
      <w:r>
        <w:t xml:space="preserve"> </w:t>
      </w:r>
      <w:r>
        <w:rPr>
          <w:iCs/>
          <w:sz w:val="18"/>
          <w:szCs w:val="18"/>
        </w:rPr>
        <w:t>Projet d’établissement-version 2008</w:t>
      </w:r>
    </w:p>
  </w:footnote>
  <w:footnote w:id="3">
    <w:p w:rsidR="002440E9" w:rsidRDefault="002440E9" w:rsidP="00BE046A">
      <w:pPr>
        <w:pStyle w:val="Notedebasdepage"/>
      </w:pPr>
      <w:r>
        <w:rPr>
          <w:rStyle w:val="Appelnotedebasdep"/>
        </w:rPr>
        <w:footnoteRef/>
      </w:r>
      <w:r>
        <w:t xml:space="preserve"> Rapport final d’évaluation interne</w:t>
      </w:r>
    </w:p>
  </w:footnote>
  <w:footnote w:id="4">
    <w:p w:rsidR="002440E9" w:rsidRDefault="002440E9" w:rsidP="00BE046A">
      <w:pPr>
        <w:pStyle w:val="Notedebasdepage"/>
      </w:pPr>
      <w:r>
        <w:rPr>
          <w:rStyle w:val="Appelnotedebasdep"/>
        </w:rPr>
        <w:footnoteRef/>
      </w:r>
      <w:r>
        <w:t xml:space="preserve"> Compte administratif 2017</w:t>
      </w:r>
    </w:p>
  </w:footnote>
  <w:footnote w:id="5">
    <w:p w:rsidR="002440E9" w:rsidRDefault="002440E9" w:rsidP="00BE046A">
      <w:pPr>
        <w:pStyle w:val="Notedebasdepage"/>
      </w:pPr>
      <w:r>
        <w:rPr>
          <w:rStyle w:val="Appelnotedebasdep"/>
        </w:rPr>
        <w:footnoteRef/>
      </w:r>
      <w:r>
        <w:t xml:space="preserve"> Equivalent Temps Plein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7225"/>
    <w:multiLevelType w:val="hybridMultilevel"/>
    <w:tmpl w:val="735A9F18"/>
    <w:lvl w:ilvl="0" w:tplc="040C000D">
      <w:start w:val="1"/>
      <w:numFmt w:val="bullet"/>
      <w:lvlText w:val=""/>
      <w:lvlJc w:val="left"/>
      <w:pPr>
        <w:ind w:left="349" w:hanging="360"/>
      </w:pPr>
      <w:rPr>
        <w:rFonts w:ascii="Wingdings" w:hAnsi="Wingdings" w:hint="default"/>
      </w:rPr>
    </w:lvl>
    <w:lvl w:ilvl="1" w:tplc="040C0003" w:tentative="1">
      <w:start w:val="1"/>
      <w:numFmt w:val="bullet"/>
      <w:lvlText w:val="o"/>
      <w:lvlJc w:val="left"/>
      <w:pPr>
        <w:ind w:left="1069" w:hanging="360"/>
      </w:pPr>
      <w:rPr>
        <w:rFonts w:ascii="Courier New" w:hAnsi="Courier New" w:cs="Courier New" w:hint="default"/>
      </w:rPr>
    </w:lvl>
    <w:lvl w:ilvl="2" w:tplc="040C0005" w:tentative="1">
      <w:start w:val="1"/>
      <w:numFmt w:val="bullet"/>
      <w:lvlText w:val=""/>
      <w:lvlJc w:val="left"/>
      <w:pPr>
        <w:ind w:left="1789" w:hanging="360"/>
      </w:pPr>
      <w:rPr>
        <w:rFonts w:ascii="Wingdings" w:hAnsi="Wingdings" w:hint="default"/>
      </w:rPr>
    </w:lvl>
    <w:lvl w:ilvl="3" w:tplc="040C0001" w:tentative="1">
      <w:start w:val="1"/>
      <w:numFmt w:val="bullet"/>
      <w:lvlText w:val=""/>
      <w:lvlJc w:val="left"/>
      <w:pPr>
        <w:ind w:left="2509" w:hanging="360"/>
      </w:pPr>
      <w:rPr>
        <w:rFonts w:ascii="Symbol" w:hAnsi="Symbol" w:hint="default"/>
      </w:rPr>
    </w:lvl>
    <w:lvl w:ilvl="4" w:tplc="040C0003" w:tentative="1">
      <w:start w:val="1"/>
      <w:numFmt w:val="bullet"/>
      <w:lvlText w:val="o"/>
      <w:lvlJc w:val="left"/>
      <w:pPr>
        <w:ind w:left="3229" w:hanging="360"/>
      </w:pPr>
      <w:rPr>
        <w:rFonts w:ascii="Courier New" w:hAnsi="Courier New" w:cs="Courier New" w:hint="default"/>
      </w:rPr>
    </w:lvl>
    <w:lvl w:ilvl="5" w:tplc="040C0005" w:tentative="1">
      <w:start w:val="1"/>
      <w:numFmt w:val="bullet"/>
      <w:lvlText w:val=""/>
      <w:lvlJc w:val="left"/>
      <w:pPr>
        <w:ind w:left="3949" w:hanging="360"/>
      </w:pPr>
      <w:rPr>
        <w:rFonts w:ascii="Wingdings" w:hAnsi="Wingdings" w:hint="default"/>
      </w:rPr>
    </w:lvl>
    <w:lvl w:ilvl="6" w:tplc="040C0001" w:tentative="1">
      <w:start w:val="1"/>
      <w:numFmt w:val="bullet"/>
      <w:lvlText w:val=""/>
      <w:lvlJc w:val="left"/>
      <w:pPr>
        <w:ind w:left="4669" w:hanging="360"/>
      </w:pPr>
      <w:rPr>
        <w:rFonts w:ascii="Symbol" w:hAnsi="Symbol" w:hint="default"/>
      </w:rPr>
    </w:lvl>
    <w:lvl w:ilvl="7" w:tplc="040C0003" w:tentative="1">
      <w:start w:val="1"/>
      <w:numFmt w:val="bullet"/>
      <w:lvlText w:val="o"/>
      <w:lvlJc w:val="left"/>
      <w:pPr>
        <w:ind w:left="5389" w:hanging="360"/>
      </w:pPr>
      <w:rPr>
        <w:rFonts w:ascii="Courier New" w:hAnsi="Courier New" w:cs="Courier New" w:hint="default"/>
      </w:rPr>
    </w:lvl>
    <w:lvl w:ilvl="8" w:tplc="040C0005" w:tentative="1">
      <w:start w:val="1"/>
      <w:numFmt w:val="bullet"/>
      <w:lvlText w:val=""/>
      <w:lvlJc w:val="left"/>
      <w:pPr>
        <w:ind w:left="6109" w:hanging="360"/>
      </w:pPr>
      <w:rPr>
        <w:rFonts w:ascii="Wingdings" w:hAnsi="Wingdings" w:hint="default"/>
      </w:rPr>
    </w:lvl>
  </w:abstractNum>
  <w:abstractNum w:abstractNumId="1" w15:restartNumberingAfterBreak="0">
    <w:nsid w:val="02F109C8"/>
    <w:multiLevelType w:val="multilevel"/>
    <w:tmpl w:val="6EF41DFA"/>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144C4D"/>
    <w:multiLevelType w:val="hybridMultilevel"/>
    <w:tmpl w:val="F2FC3B9C"/>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3A02DAF"/>
    <w:multiLevelType w:val="hybridMultilevel"/>
    <w:tmpl w:val="934649F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03C412C5"/>
    <w:multiLevelType w:val="hybridMultilevel"/>
    <w:tmpl w:val="832A8340"/>
    <w:lvl w:ilvl="0" w:tplc="040C000B">
      <w:start w:val="1"/>
      <w:numFmt w:val="bullet"/>
      <w:lvlText w:val=""/>
      <w:lvlJc w:val="left"/>
      <w:pPr>
        <w:ind w:left="2716" w:hanging="360"/>
      </w:pPr>
      <w:rPr>
        <w:rFonts w:ascii="Wingdings" w:hAnsi="Wingdings" w:hint="default"/>
      </w:rPr>
    </w:lvl>
    <w:lvl w:ilvl="1" w:tplc="040C0003" w:tentative="1">
      <w:start w:val="1"/>
      <w:numFmt w:val="bullet"/>
      <w:lvlText w:val="o"/>
      <w:lvlJc w:val="left"/>
      <w:pPr>
        <w:ind w:left="3436" w:hanging="360"/>
      </w:pPr>
      <w:rPr>
        <w:rFonts w:ascii="Courier New" w:hAnsi="Courier New" w:cs="Courier New" w:hint="default"/>
      </w:rPr>
    </w:lvl>
    <w:lvl w:ilvl="2" w:tplc="040C0005" w:tentative="1">
      <w:start w:val="1"/>
      <w:numFmt w:val="bullet"/>
      <w:lvlText w:val=""/>
      <w:lvlJc w:val="left"/>
      <w:pPr>
        <w:ind w:left="4156" w:hanging="360"/>
      </w:pPr>
      <w:rPr>
        <w:rFonts w:ascii="Wingdings" w:hAnsi="Wingdings" w:hint="default"/>
      </w:rPr>
    </w:lvl>
    <w:lvl w:ilvl="3" w:tplc="040C0001" w:tentative="1">
      <w:start w:val="1"/>
      <w:numFmt w:val="bullet"/>
      <w:lvlText w:val=""/>
      <w:lvlJc w:val="left"/>
      <w:pPr>
        <w:ind w:left="4876" w:hanging="360"/>
      </w:pPr>
      <w:rPr>
        <w:rFonts w:ascii="Symbol" w:hAnsi="Symbol" w:hint="default"/>
      </w:rPr>
    </w:lvl>
    <w:lvl w:ilvl="4" w:tplc="040C0003" w:tentative="1">
      <w:start w:val="1"/>
      <w:numFmt w:val="bullet"/>
      <w:lvlText w:val="o"/>
      <w:lvlJc w:val="left"/>
      <w:pPr>
        <w:ind w:left="5596" w:hanging="360"/>
      </w:pPr>
      <w:rPr>
        <w:rFonts w:ascii="Courier New" w:hAnsi="Courier New" w:cs="Courier New" w:hint="default"/>
      </w:rPr>
    </w:lvl>
    <w:lvl w:ilvl="5" w:tplc="040C0005" w:tentative="1">
      <w:start w:val="1"/>
      <w:numFmt w:val="bullet"/>
      <w:lvlText w:val=""/>
      <w:lvlJc w:val="left"/>
      <w:pPr>
        <w:ind w:left="6316" w:hanging="360"/>
      </w:pPr>
      <w:rPr>
        <w:rFonts w:ascii="Wingdings" w:hAnsi="Wingdings" w:hint="default"/>
      </w:rPr>
    </w:lvl>
    <w:lvl w:ilvl="6" w:tplc="040C0001" w:tentative="1">
      <w:start w:val="1"/>
      <w:numFmt w:val="bullet"/>
      <w:lvlText w:val=""/>
      <w:lvlJc w:val="left"/>
      <w:pPr>
        <w:ind w:left="7036" w:hanging="360"/>
      </w:pPr>
      <w:rPr>
        <w:rFonts w:ascii="Symbol" w:hAnsi="Symbol" w:hint="default"/>
      </w:rPr>
    </w:lvl>
    <w:lvl w:ilvl="7" w:tplc="040C0003" w:tentative="1">
      <w:start w:val="1"/>
      <w:numFmt w:val="bullet"/>
      <w:lvlText w:val="o"/>
      <w:lvlJc w:val="left"/>
      <w:pPr>
        <w:ind w:left="7756" w:hanging="360"/>
      </w:pPr>
      <w:rPr>
        <w:rFonts w:ascii="Courier New" w:hAnsi="Courier New" w:cs="Courier New" w:hint="default"/>
      </w:rPr>
    </w:lvl>
    <w:lvl w:ilvl="8" w:tplc="040C0005" w:tentative="1">
      <w:start w:val="1"/>
      <w:numFmt w:val="bullet"/>
      <w:lvlText w:val=""/>
      <w:lvlJc w:val="left"/>
      <w:pPr>
        <w:ind w:left="8476" w:hanging="360"/>
      </w:pPr>
      <w:rPr>
        <w:rFonts w:ascii="Wingdings" w:hAnsi="Wingdings" w:hint="default"/>
      </w:rPr>
    </w:lvl>
  </w:abstractNum>
  <w:abstractNum w:abstractNumId="5" w15:restartNumberingAfterBreak="0">
    <w:nsid w:val="04247C16"/>
    <w:multiLevelType w:val="hybridMultilevel"/>
    <w:tmpl w:val="779E6098"/>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048F174C"/>
    <w:multiLevelType w:val="hybridMultilevel"/>
    <w:tmpl w:val="66A2C61E"/>
    <w:lvl w:ilvl="0" w:tplc="E258FAD6">
      <w:start w:val="1"/>
      <w:numFmt w:val="upperRoman"/>
      <w:lvlText w:val="%1."/>
      <w:lvlJc w:val="right"/>
      <w:pPr>
        <w:ind w:left="1637" w:hanging="360"/>
      </w:pPr>
      <w:rPr>
        <w:color w:val="auto"/>
      </w:rPr>
    </w:lvl>
    <w:lvl w:ilvl="1" w:tplc="040C0019" w:tentative="1">
      <w:start w:val="1"/>
      <w:numFmt w:val="lowerLetter"/>
      <w:lvlText w:val="%2."/>
      <w:lvlJc w:val="left"/>
      <w:pPr>
        <w:ind w:left="2664" w:hanging="360"/>
      </w:pPr>
    </w:lvl>
    <w:lvl w:ilvl="2" w:tplc="040C001B" w:tentative="1">
      <w:start w:val="1"/>
      <w:numFmt w:val="lowerRoman"/>
      <w:lvlText w:val="%3."/>
      <w:lvlJc w:val="right"/>
      <w:pPr>
        <w:ind w:left="3384" w:hanging="180"/>
      </w:pPr>
    </w:lvl>
    <w:lvl w:ilvl="3" w:tplc="040C000F" w:tentative="1">
      <w:start w:val="1"/>
      <w:numFmt w:val="decimal"/>
      <w:lvlText w:val="%4."/>
      <w:lvlJc w:val="left"/>
      <w:pPr>
        <w:ind w:left="4104" w:hanging="360"/>
      </w:pPr>
    </w:lvl>
    <w:lvl w:ilvl="4" w:tplc="040C0019" w:tentative="1">
      <w:start w:val="1"/>
      <w:numFmt w:val="lowerLetter"/>
      <w:lvlText w:val="%5."/>
      <w:lvlJc w:val="left"/>
      <w:pPr>
        <w:ind w:left="4824" w:hanging="360"/>
      </w:pPr>
    </w:lvl>
    <w:lvl w:ilvl="5" w:tplc="040C001B" w:tentative="1">
      <w:start w:val="1"/>
      <w:numFmt w:val="lowerRoman"/>
      <w:lvlText w:val="%6."/>
      <w:lvlJc w:val="right"/>
      <w:pPr>
        <w:ind w:left="5544" w:hanging="180"/>
      </w:pPr>
    </w:lvl>
    <w:lvl w:ilvl="6" w:tplc="040C000F" w:tentative="1">
      <w:start w:val="1"/>
      <w:numFmt w:val="decimal"/>
      <w:lvlText w:val="%7."/>
      <w:lvlJc w:val="left"/>
      <w:pPr>
        <w:ind w:left="6264" w:hanging="360"/>
      </w:pPr>
    </w:lvl>
    <w:lvl w:ilvl="7" w:tplc="040C0019" w:tentative="1">
      <w:start w:val="1"/>
      <w:numFmt w:val="lowerLetter"/>
      <w:lvlText w:val="%8."/>
      <w:lvlJc w:val="left"/>
      <w:pPr>
        <w:ind w:left="6984" w:hanging="360"/>
      </w:pPr>
    </w:lvl>
    <w:lvl w:ilvl="8" w:tplc="040C001B" w:tentative="1">
      <w:start w:val="1"/>
      <w:numFmt w:val="lowerRoman"/>
      <w:lvlText w:val="%9."/>
      <w:lvlJc w:val="right"/>
      <w:pPr>
        <w:ind w:left="7704" w:hanging="180"/>
      </w:pPr>
    </w:lvl>
  </w:abstractNum>
  <w:abstractNum w:abstractNumId="7" w15:restartNumberingAfterBreak="0">
    <w:nsid w:val="04B540CF"/>
    <w:multiLevelType w:val="hybridMultilevel"/>
    <w:tmpl w:val="25DCC318"/>
    <w:lvl w:ilvl="0" w:tplc="040C000B">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8" w15:restartNumberingAfterBreak="0">
    <w:nsid w:val="053C0C96"/>
    <w:multiLevelType w:val="hybridMultilevel"/>
    <w:tmpl w:val="4B4290EE"/>
    <w:lvl w:ilvl="0" w:tplc="753E6F1E">
      <w:start w:val="1"/>
      <w:numFmt w:val="bullet"/>
      <w:lvlText w:val=""/>
      <w:lvlJc w:val="left"/>
      <w:pPr>
        <w:ind w:left="644" w:hanging="360"/>
      </w:pPr>
      <w:rPr>
        <w:rFonts w:ascii="Symbol" w:hAnsi="Symbol"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06757450"/>
    <w:multiLevelType w:val="multilevel"/>
    <w:tmpl w:val="CC8474FC"/>
    <w:lvl w:ilvl="0">
      <w:numFmt w:val="bullet"/>
      <w:lvlText w:val=""/>
      <w:lvlJc w:val="left"/>
      <w:pPr>
        <w:ind w:left="720" w:hanging="360"/>
      </w:pPr>
      <w:rPr>
        <w:rFonts w:ascii="Wingdings" w:hAnsi="Wingdings"/>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0709214D"/>
    <w:multiLevelType w:val="hybridMultilevel"/>
    <w:tmpl w:val="6A944A94"/>
    <w:lvl w:ilvl="0" w:tplc="040C000D">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1" w15:restartNumberingAfterBreak="0">
    <w:nsid w:val="086D6385"/>
    <w:multiLevelType w:val="hybridMultilevel"/>
    <w:tmpl w:val="42AAFE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87E6C7B"/>
    <w:multiLevelType w:val="multilevel"/>
    <w:tmpl w:val="9EA808DA"/>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0979165D"/>
    <w:multiLevelType w:val="hybridMultilevel"/>
    <w:tmpl w:val="AF549828"/>
    <w:lvl w:ilvl="0" w:tplc="D62263C0">
      <w:start w:val="1"/>
      <w:numFmt w:val="upperRoman"/>
      <w:lvlText w:val="%1."/>
      <w:lvlJc w:val="right"/>
      <w:pPr>
        <w:ind w:left="36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C362D4A"/>
    <w:multiLevelType w:val="hybridMultilevel"/>
    <w:tmpl w:val="45CC0F7A"/>
    <w:lvl w:ilvl="0" w:tplc="040C0001">
      <w:start w:val="1"/>
      <w:numFmt w:val="bullet"/>
      <w:lvlText w:val=""/>
      <w:lvlJc w:val="left"/>
      <w:pPr>
        <w:ind w:left="2664" w:hanging="360"/>
      </w:pPr>
      <w:rPr>
        <w:rFonts w:ascii="Symbol" w:hAnsi="Symbol" w:hint="default"/>
      </w:rPr>
    </w:lvl>
    <w:lvl w:ilvl="1" w:tplc="040C0003" w:tentative="1">
      <w:start w:val="1"/>
      <w:numFmt w:val="bullet"/>
      <w:lvlText w:val="o"/>
      <w:lvlJc w:val="left"/>
      <w:pPr>
        <w:ind w:left="3384" w:hanging="360"/>
      </w:pPr>
      <w:rPr>
        <w:rFonts w:ascii="Courier New" w:hAnsi="Courier New" w:cs="Courier New" w:hint="default"/>
      </w:rPr>
    </w:lvl>
    <w:lvl w:ilvl="2" w:tplc="040C0005" w:tentative="1">
      <w:start w:val="1"/>
      <w:numFmt w:val="bullet"/>
      <w:lvlText w:val=""/>
      <w:lvlJc w:val="left"/>
      <w:pPr>
        <w:ind w:left="4104" w:hanging="360"/>
      </w:pPr>
      <w:rPr>
        <w:rFonts w:ascii="Wingdings" w:hAnsi="Wingdings" w:hint="default"/>
      </w:rPr>
    </w:lvl>
    <w:lvl w:ilvl="3" w:tplc="040C0001" w:tentative="1">
      <w:start w:val="1"/>
      <w:numFmt w:val="bullet"/>
      <w:lvlText w:val=""/>
      <w:lvlJc w:val="left"/>
      <w:pPr>
        <w:ind w:left="4824" w:hanging="360"/>
      </w:pPr>
      <w:rPr>
        <w:rFonts w:ascii="Symbol" w:hAnsi="Symbol" w:hint="default"/>
      </w:rPr>
    </w:lvl>
    <w:lvl w:ilvl="4" w:tplc="040C0003" w:tentative="1">
      <w:start w:val="1"/>
      <w:numFmt w:val="bullet"/>
      <w:lvlText w:val="o"/>
      <w:lvlJc w:val="left"/>
      <w:pPr>
        <w:ind w:left="5544" w:hanging="360"/>
      </w:pPr>
      <w:rPr>
        <w:rFonts w:ascii="Courier New" w:hAnsi="Courier New" w:cs="Courier New" w:hint="default"/>
      </w:rPr>
    </w:lvl>
    <w:lvl w:ilvl="5" w:tplc="040C0005" w:tentative="1">
      <w:start w:val="1"/>
      <w:numFmt w:val="bullet"/>
      <w:lvlText w:val=""/>
      <w:lvlJc w:val="left"/>
      <w:pPr>
        <w:ind w:left="6264" w:hanging="360"/>
      </w:pPr>
      <w:rPr>
        <w:rFonts w:ascii="Wingdings" w:hAnsi="Wingdings" w:hint="default"/>
      </w:rPr>
    </w:lvl>
    <w:lvl w:ilvl="6" w:tplc="040C0001" w:tentative="1">
      <w:start w:val="1"/>
      <w:numFmt w:val="bullet"/>
      <w:lvlText w:val=""/>
      <w:lvlJc w:val="left"/>
      <w:pPr>
        <w:ind w:left="6984" w:hanging="360"/>
      </w:pPr>
      <w:rPr>
        <w:rFonts w:ascii="Symbol" w:hAnsi="Symbol" w:hint="default"/>
      </w:rPr>
    </w:lvl>
    <w:lvl w:ilvl="7" w:tplc="040C0003" w:tentative="1">
      <w:start w:val="1"/>
      <w:numFmt w:val="bullet"/>
      <w:lvlText w:val="o"/>
      <w:lvlJc w:val="left"/>
      <w:pPr>
        <w:ind w:left="7704" w:hanging="360"/>
      </w:pPr>
      <w:rPr>
        <w:rFonts w:ascii="Courier New" w:hAnsi="Courier New" w:cs="Courier New" w:hint="default"/>
      </w:rPr>
    </w:lvl>
    <w:lvl w:ilvl="8" w:tplc="040C0005" w:tentative="1">
      <w:start w:val="1"/>
      <w:numFmt w:val="bullet"/>
      <w:lvlText w:val=""/>
      <w:lvlJc w:val="left"/>
      <w:pPr>
        <w:ind w:left="8424" w:hanging="360"/>
      </w:pPr>
      <w:rPr>
        <w:rFonts w:ascii="Wingdings" w:hAnsi="Wingdings" w:hint="default"/>
      </w:rPr>
    </w:lvl>
  </w:abstractNum>
  <w:abstractNum w:abstractNumId="15" w15:restartNumberingAfterBreak="0">
    <w:nsid w:val="0C4C6BBD"/>
    <w:multiLevelType w:val="hybridMultilevel"/>
    <w:tmpl w:val="A99E8B40"/>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0D246297"/>
    <w:multiLevelType w:val="hybridMultilevel"/>
    <w:tmpl w:val="0FE4F26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0D9831BB"/>
    <w:multiLevelType w:val="hybridMultilevel"/>
    <w:tmpl w:val="4240E1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DFD595C"/>
    <w:multiLevelType w:val="hybridMultilevel"/>
    <w:tmpl w:val="E884AC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E3660B5"/>
    <w:multiLevelType w:val="hybridMultilevel"/>
    <w:tmpl w:val="9462F1E2"/>
    <w:lvl w:ilvl="0" w:tplc="067C01E0">
      <w:start w:val="1"/>
      <w:numFmt w:val="upperRoman"/>
      <w:lvlText w:val="%1."/>
      <w:lvlJc w:val="right"/>
      <w:pPr>
        <w:ind w:left="1636" w:hanging="360"/>
      </w:pPr>
      <w:rPr>
        <w:color w:val="auto"/>
      </w:rPr>
    </w:lvl>
    <w:lvl w:ilvl="1" w:tplc="040C0019" w:tentative="1">
      <w:start w:val="1"/>
      <w:numFmt w:val="lowerLetter"/>
      <w:lvlText w:val="%2."/>
      <w:lvlJc w:val="left"/>
      <w:pPr>
        <w:ind w:left="2664" w:hanging="360"/>
      </w:pPr>
    </w:lvl>
    <w:lvl w:ilvl="2" w:tplc="040C001B" w:tentative="1">
      <w:start w:val="1"/>
      <w:numFmt w:val="lowerRoman"/>
      <w:lvlText w:val="%3."/>
      <w:lvlJc w:val="right"/>
      <w:pPr>
        <w:ind w:left="3384" w:hanging="180"/>
      </w:pPr>
    </w:lvl>
    <w:lvl w:ilvl="3" w:tplc="040C000F" w:tentative="1">
      <w:start w:val="1"/>
      <w:numFmt w:val="decimal"/>
      <w:lvlText w:val="%4."/>
      <w:lvlJc w:val="left"/>
      <w:pPr>
        <w:ind w:left="4104" w:hanging="360"/>
      </w:pPr>
    </w:lvl>
    <w:lvl w:ilvl="4" w:tplc="040C0019" w:tentative="1">
      <w:start w:val="1"/>
      <w:numFmt w:val="lowerLetter"/>
      <w:lvlText w:val="%5."/>
      <w:lvlJc w:val="left"/>
      <w:pPr>
        <w:ind w:left="4824" w:hanging="360"/>
      </w:pPr>
    </w:lvl>
    <w:lvl w:ilvl="5" w:tplc="040C001B" w:tentative="1">
      <w:start w:val="1"/>
      <w:numFmt w:val="lowerRoman"/>
      <w:lvlText w:val="%6."/>
      <w:lvlJc w:val="right"/>
      <w:pPr>
        <w:ind w:left="5544" w:hanging="180"/>
      </w:pPr>
    </w:lvl>
    <w:lvl w:ilvl="6" w:tplc="040C000F" w:tentative="1">
      <w:start w:val="1"/>
      <w:numFmt w:val="decimal"/>
      <w:lvlText w:val="%7."/>
      <w:lvlJc w:val="left"/>
      <w:pPr>
        <w:ind w:left="6264" w:hanging="360"/>
      </w:pPr>
    </w:lvl>
    <w:lvl w:ilvl="7" w:tplc="040C0019" w:tentative="1">
      <w:start w:val="1"/>
      <w:numFmt w:val="lowerLetter"/>
      <w:lvlText w:val="%8."/>
      <w:lvlJc w:val="left"/>
      <w:pPr>
        <w:ind w:left="6984" w:hanging="360"/>
      </w:pPr>
    </w:lvl>
    <w:lvl w:ilvl="8" w:tplc="040C001B" w:tentative="1">
      <w:start w:val="1"/>
      <w:numFmt w:val="lowerRoman"/>
      <w:lvlText w:val="%9."/>
      <w:lvlJc w:val="right"/>
      <w:pPr>
        <w:ind w:left="7704" w:hanging="180"/>
      </w:pPr>
    </w:lvl>
  </w:abstractNum>
  <w:abstractNum w:abstractNumId="20" w15:restartNumberingAfterBreak="0">
    <w:nsid w:val="0E7257AF"/>
    <w:multiLevelType w:val="hybridMultilevel"/>
    <w:tmpl w:val="1E7E2472"/>
    <w:lvl w:ilvl="0" w:tplc="040C000D">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1" w15:restartNumberingAfterBreak="0">
    <w:nsid w:val="0F974A91"/>
    <w:multiLevelType w:val="hybridMultilevel"/>
    <w:tmpl w:val="288E4D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02A57E5"/>
    <w:multiLevelType w:val="hybridMultilevel"/>
    <w:tmpl w:val="7D12778C"/>
    <w:lvl w:ilvl="0" w:tplc="040C000B">
      <w:start w:val="1"/>
      <w:numFmt w:val="bullet"/>
      <w:lvlText w:val=""/>
      <w:lvlJc w:val="left"/>
      <w:pPr>
        <w:ind w:left="2727" w:hanging="360"/>
      </w:pPr>
      <w:rPr>
        <w:rFonts w:ascii="Wingdings" w:hAnsi="Wingdings" w:hint="default"/>
      </w:rPr>
    </w:lvl>
    <w:lvl w:ilvl="1" w:tplc="040C0003" w:tentative="1">
      <w:start w:val="1"/>
      <w:numFmt w:val="bullet"/>
      <w:lvlText w:val="o"/>
      <w:lvlJc w:val="left"/>
      <w:pPr>
        <w:ind w:left="3447" w:hanging="360"/>
      </w:pPr>
      <w:rPr>
        <w:rFonts w:ascii="Courier New" w:hAnsi="Courier New" w:cs="Courier New" w:hint="default"/>
      </w:rPr>
    </w:lvl>
    <w:lvl w:ilvl="2" w:tplc="040C0005" w:tentative="1">
      <w:start w:val="1"/>
      <w:numFmt w:val="bullet"/>
      <w:lvlText w:val=""/>
      <w:lvlJc w:val="left"/>
      <w:pPr>
        <w:ind w:left="4167" w:hanging="360"/>
      </w:pPr>
      <w:rPr>
        <w:rFonts w:ascii="Wingdings" w:hAnsi="Wingdings" w:hint="default"/>
      </w:rPr>
    </w:lvl>
    <w:lvl w:ilvl="3" w:tplc="040C0001" w:tentative="1">
      <w:start w:val="1"/>
      <w:numFmt w:val="bullet"/>
      <w:lvlText w:val=""/>
      <w:lvlJc w:val="left"/>
      <w:pPr>
        <w:ind w:left="4887" w:hanging="360"/>
      </w:pPr>
      <w:rPr>
        <w:rFonts w:ascii="Symbol" w:hAnsi="Symbol" w:hint="default"/>
      </w:rPr>
    </w:lvl>
    <w:lvl w:ilvl="4" w:tplc="040C0003" w:tentative="1">
      <w:start w:val="1"/>
      <w:numFmt w:val="bullet"/>
      <w:lvlText w:val="o"/>
      <w:lvlJc w:val="left"/>
      <w:pPr>
        <w:ind w:left="5607" w:hanging="360"/>
      </w:pPr>
      <w:rPr>
        <w:rFonts w:ascii="Courier New" w:hAnsi="Courier New" w:cs="Courier New" w:hint="default"/>
      </w:rPr>
    </w:lvl>
    <w:lvl w:ilvl="5" w:tplc="040C0005" w:tentative="1">
      <w:start w:val="1"/>
      <w:numFmt w:val="bullet"/>
      <w:lvlText w:val=""/>
      <w:lvlJc w:val="left"/>
      <w:pPr>
        <w:ind w:left="6327" w:hanging="360"/>
      </w:pPr>
      <w:rPr>
        <w:rFonts w:ascii="Wingdings" w:hAnsi="Wingdings" w:hint="default"/>
      </w:rPr>
    </w:lvl>
    <w:lvl w:ilvl="6" w:tplc="040C0001" w:tentative="1">
      <w:start w:val="1"/>
      <w:numFmt w:val="bullet"/>
      <w:lvlText w:val=""/>
      <w:lvlJc w:val="left"/>
      <w:pPr>
        <w:ind w:left="7047" w:hanging="360"/>
      </w:pPr>
      <w:rPr>
        <w:rFonts w:ascii="Symbol" w:hAnsi="Symbol" w:hint="default"/>
      </w:rPr>
    </w:lvl>
    <w:lvl w:ilvl="7" w:tplc="040C0003" w:tentative="1">
      <w:start w:val="1"/>
      <w:numFmt w:val="bullet"/>
      <w:lvlText w:val="o"/>
      <w:lvlJc w:val="left"/>
      <w:pPr>
        <w:ind w:left="7767" w:hanging="360"/>
      </w:pPr>
      <w:rPr>
        <w:rFonts w:ascii="Courier New" w:hAnsi="Courier New" w:cs="Courier New" w:hint="default"/>
      </w:rPr>
    </w:lvl>
    <w:lvl w:ilvl="8" w:tplc="040C0005" w:tentative="1">
      <w:start w:val="1"/>
      <w:numFmt w:val="bullet"/>
      <w:lvlText w:val=""/>
      <w:lvlJc w:val="left"/>
      <w:pPr>
        <w:ind w:left="8487" w:hanging="360"/>
      </w:pPr>
      <w:rPr>
        <w:rFonts w:ascii="Wingdings" w:hAnsi="Wingdings" w:hint="default"/>
      </w:rPr>
    </w:lvl>
  </w:abstractNum>
  <w:abstractNum w:abstractNumId="23" w15:restartNumberingAfterBreak="0">
    <w:nsid w:val="113C50CA"/>
    <w:multiLevelType w:val="hybridMultilevel"/>
    <w:tmpl w:val="35A4338E"/>
    <w:lvl w:ilvl="0" w:tplc="040C0001">
      <w:start w:val="1"/>
      <w:numFmt w:val="bullet"/>
      <w:lvlText w:val=""/>
      <w:lvlJc w:val="left"/>
      <w:pPr>
        <w:ind w:left="2664" w:hanging="360"/>
      </w:pPr>
      <w:rPr>
        <w:rFonts w:ascii="Symbol" w:hAnsi="Symbol" w:hint="default"/>
      </w:rPr>
    </w:lvl>
    <w:lvl w:ilvl="1" w:tplc="040C0003" w:tentative="1">
      <w:start w:val="1"/>
      <w:numFmt w:val="bullet"/>
      <w:lvlText w:val="o"/>
      <w:lvlJc w:val="left"/>
      <w:pPr>
        <w:ind w:left="3384" w:hanging="360"/>
      </w:pPr>
      <w:rPr>
        <w:rFonts w:ascii="Courier New" w:hAnsi="Courier New" w:cs="Courier New" w:hint="default"/>
      </w:rPr>
    </w:lvl>
    <w:lvl w:ilvl="2" w:tplc="040C0005" w:tentative="1">
      <w:start w:val="1"/>
      <w:numFmt w:val="bullet"/>
      <w:lvlText w:val=""/>
      <w:lvlJc w:val="left"/>
      <w:pPr>
        <w:ind w:left="4104" w:hanging="360"/>
      </w:pPr>
      <w:rPr>
        <w:rFonts w:ascii="Wingdings" w:hAnsi="Wingdings" w:hint="default"/>
      </w:rPr>
    </w:lvl>
    <w:lvl w:ilvl="3" w:tplc="040C0001" w:tentative="1">
      <w:start w:val="1"/>
      <w:numFmt w:val="bullet"/>
      <w:lvlText w:val=""/>
      <w:lvlJc w:val="left"/>
      <w:pPr>
        <w:ind w:left="4824" w:hanging="360"/>
      </w:pPr>
      <w:rPr>
        <w:rFonts w:ascii="Symbol" w:hAnsi="Symbol" w:hint="default"/>
      </w:rPr>
    </w:lvl>
    <w:lvl w:ilvl="4" w:tplc="040C0003" w:tentative="1">
      <w:start w:val="1"/>
      <w:numFmt w:val="bullet"/>
      <w:lvlText w:val="o"/>
      <w:lvlJc w:val="left"/>
      <w:pPr>
        <w:ind w:left="5544" w:hanging="360"/>
      </w:pPr>
      <w:rPr>
        <w:rFonts w:ascii="Courier New" w:hAnsi="Courier New" w:cs="Courier New" w:hint="default"/>
      </w:rPr>
    </w:lvl>
    <w:lvl w:ilvl="5" w:tplc="040C0005" w:tentative="1">
      <w:start w:val="1"/>
      <w:numFmt w:val="bullet"/>
      <w:lvlText w:val=""/>
      <w:lvlJc w:val="left"/>
      <w:pPr>
        <w:ind w:left="6264" w:hanging="360"/>
      </w:pPr>
      <w:rPr>
        <w:rFonts w:ascii="Wingdings" w:hAnsi="Wingdings" w:hint="default"/>
      </w:rPr>
    </w:lvl>
    <w:lvl w:ilvl="6" w:tplc="040C0001" w:tentative="1">
      <w:start w:val="1"/>
      <w:numFmt w:val="bullet"/>
      <w:lvlText w:val=""/>
      <w:lvlJc w:val="left"/>
      <w:pPr>
        <w:ind w:left="6984" w:hanging="360"/>
      </w:pPr>
      <w:rPr>
        <w:rFonts w:ascii="Symbol" w:hAnsi="Symbol" w:hint="default"/>
      </w:rPr>
    </w:lvl>
    <w:lvl w:ilvl="7" w:tplc="040C0003" w:tentative="1">
      <w:start w:val="1"/>
      <w:numFmt w:val="bullet"/>
      <w:lvlText w:val="o"/>
      <w:lvlJc w:val="left"/>
      <w:pPr>
        <w:ind w:left="7704" w:hanging="360"/>
      </w:pPr>
      <w:rPr>
        <w:rFonts w:ascii="Courier New" w:hAnsi="Courier New" w:cs="Courier New" w:hint="default"/>
      </w:rPr>
    </w:lvl>
    <w:lvl w:ilvl="8" w:tplc="040C0005" w:tentative="1">
      <w:start w:val="1"/>
      <w:numFmt w:val="bullet"/>
      <w:lvlText w:val=""/>
      <w:lvlJc w:val="left"/>
      <w:pPr>
        <w:ind w:left="8424" w:hanging="360"/>
      </w:pPr>
      <w:rPr>
        <w:rFonts w:ascii="Wingdings" w:hAnsi="Wingdings" w:hint="default"/>
      </w:rPr>
    </w:lvl>
  </w:abstractNum>
  <w:abstractNum w:abstractNumId="24" w15:restartNumberingAfterBreak="0">
    <w:nsid w:val="137E0EA6"/>
    <w:multiLevelType w:val="multilevel"/>
    <w:tmpl w:val="3F565334"/>
    <w:lvl w:ilvl="0">
      <w:numFmt w:val="bullet"/>
      <w:lvlText w:val=""/>
      <w:lvlJc w:val="left"/>
      <w:pPr>
        <w:ind w:left="720" w:hanging="360"/>
      </w:pPr>
      <w:rPr>
        <w:rFonts w:ascii="Symbol" w:hAnsi="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5" w15:restartNumberingAfterBreak="0">
    <w:nsid w:val="13B71A86"/>
    <w:multiLevelType w:val="hybridMultilevel"/>
    <w:tmpl w:val="4F8AFB0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13CB17D7"/>
    <w:multiLevelType w:val="multilevel"/>
    <w:tmpl w:val="8C2AA24E"/>
    <w:lvl w:ilvl="0">
      <w:numFmt w:val="bullet"/>
      <w:lvlText w:val=""/>
      <w:lvlJc w:val="left"/>
      <w:pPr>
        <w:ind w:left="720" w:hanging="360"/>
      </w:pPr>
      <w:rPr>
        <w:rFonts w:ascii="Wingdings" w:hAnsi="Wingdings"/>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7" w15:restartNumberingAfterBreak="0">
    <w:nsid w:val="142E6365"/>
    <w:multiLevelType w:val="multilevel"/>
    <w:tmpl w:val="B254C27E"/>
    <w:lvl w:ilvl="0">
      <w:numFmt w:val="bullet"/>
      <w:lvlText w:val=""/>
      <w:lvlJc w:val="left"/>
      <w:pPr>
        <w:ind w:left="2061" w:hanging="360"/>
      </w:pPr>
      <w:rPr>
        <w:rFonts w:ascii="Wingdings" w:hAnsi="Wingdings"/>
      </w:rPr>
    </w:lvl>
    <w:lvl w:ilvl="1">
      <w:numFmt w:val="bullet"/>
      <w:lvlText w:val="✔"/>
      <w:lvlJc w:val="left"/>
      <w:pPr>
        <w:ind w:left="2421" w:hanging="360"/>
      </w:pPr>
      <w:rPr>
        <w:rFonts w:ascii="StarSymbol" w:eastAsia="OpenSymbol" w:hAnsi="StarSymbol" w:cs="OpenSymbol"/>
      </w:rPr>
    </w:lvl>
    <w:lvl w:ilvl="2">
      <w:numFmt w:val="bullet"/>
      <w:lvlText w:val="✔"/>
      <w:lvlJc w:val="left"/>
      <w:pPr>
        <w:ind w:left="2781" w:hanging="360"/>
      </w:pPr>
      <w:rPr>
        <w:rFonts w:ascii="StarSymbol" w:eastAsia="OpenSymbol" w:hAnsi="StarSymbol" w:cs="OpenSymbol"/>
      </w:rPr>
    </w:lvl>
    <w:lvl w:ilvl="3">
      <w:numFmt w:val="bullet"/>
      <w:lvlText w:val="✔"/>
      <w:lvlJc w:val="left"/>
      <w:pPr>
        <w:ind w:left="3141" w:hanging="360"/>
      </w:pPr>
      <w:rPr>
        <w:rFonts w:ascii="StarSymbol" w:eastAsia="OpenSymbol" w:hAnsi="StarSymbol" w:cs="OpenSymbol"/>
      </w:rPr>
    </w:lvl>
    <w:lvl w:ilvl="4">
      <w:numFmt w:val="bullet"/>
      <w:lvlText w:val="✔"/>
      <w:lvlJc w:val="left"/>
      <w:pPr>
        <w:ind w:left="3501" w:hanging="360"/>
      </w:pPr>
      <w:rPr>
        <w:rFonts w:ascii="StarSymbol" w:eastAsia="OpenSymbol" w:hAnsi="StarSymbol" w:cs="OpenSymbol"/>
      </w:rPr>
    </w:lvl>
    <w:lvl w:ilvl="5">
      <w:numFmt w:val="bullet"/>
      <w:lvlText w:val="✔"/>
      <w:lvlJc w:val="left"/>
      <w:pPr>
        <w:ind w:left="3861" w:hanging="360"/>
      </w:pPr>
      <w:rPr>
        <w:rFonts w:ascii="StarSymbol" w:eastAsia="OpenSymbol" w:hAnsi="StarSymbol" w:cs="OpenSymbol"/>
      </w:rPr>
    </w:lvl>
    <w:lvl w:ilvl="6">
      <w:numFmt w:val="bullet"/>
      <w:lvlText w:val="✔"/>
      <w:lvlJc w:val="left"/>
      <w:pPr>
        <w:ind w:left="4221" w:hanging="360"/>
      </w:pPr>
      <w:rPr>
        <w:rFonts w:ascii="StarSymbol" w:eastAsia="OpenSymbol" w:hAnsi="StarSymbol" w:cs="OpenSymbol"/>
      </w:rPr>
    </w:lvl>
    <w:lvl w:ilvl="7">
      <w:numFmt w:val="bullet"/>
      <w:lvlText w:val="✔"/>
      <w:lvlJc w:val="left"/>
      <w:pPr>
        <w:ind w:left="4581" w:hanging="360"/>
      </w:pPr>
      <w:rPr>
        <w:rFonts w:ascii="StarSymbol" w:eastAsia="OpenSymbol" w:hAnsi="StarSymbol" w:cs="OpenSymbol"/>
      </w:rPr>
    </w:lvl>
    <w:lvl w:ilvl="8">
      <w:numFmt w:val="bullet"/>
      <w:lvlText w:val="✔"/>
      <w:lvlJc w:val="left"/>
      <w:pPr>
        <w:ind w:left="4941" w:hanging="360"/>
      </w:pPr>
      <w:rPr>
        <w:rFonts w:ascii="StarSymbol" w:eastAsia="OpenSymbol" w:hAnsi="StarSymbol" w:cs="OpenSymbol"/>
      </w:rPr>
    </w:lvl>
  </w:abstractNum>
  <w:abstractNum w:abstractNumId="28" w15:restartNumberingAfterBreak="0">
    <w:nsid w:val="144249DF"/>
    <w:multiLevelType w:val="hybridMultilevel"/>
    <w:tmpl w:val="8758AA62"/>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14430805"/>
    <w:multiLevelType w:val="hybridMultilevel"/>
    <w:tmpl w:val="B8AAEC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47E4703"/>
    <w:multiLevelType w:val="hybridMultilevel"/>
    <w:tmpl w:val="2580E2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57602E1"/>
    <w:multiLevelType w:val="hybridMultilevel"/>
    <w:tmpl w:val="3AF2CDC0"/>
    <w:lvl w:ilvl="0" w:tplc="040C000B">
      <w:start w:val="1"/>
      <w:numFmt w:val="bullet"/>
      <w:lvlText w:val=""/>
      <w:lvlJc w:val="left"/>
      <w:pPr>
        <w:ind w:left="2203" w:hanging="360"/>
      </w:pPr>
      <w:rPr>
        <w:rFonts w:ascii="Wingdings" w:hAnsi="Wingdings"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32" w15:restartNumberingAfterBreak="0">
    <w:nsid w:val="183F62A4"/>
    <w:multiLevelType w:val="hybridMultilevel"/>
    <w:tmpl w:val="06125C98"/>
    <w:lvl w:ilvl="0" w:tplc="040C000B">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33" w15:restartNumberingAfterBreak="0">
    <w:nsid w:val="18483BA6"/>
    <w:multiLevelType w:val="hybridMultilevel"/>
    <w:tmpl w:val="43DA4FC8"/>
    <w:lvl w:ilvl="0" w:tplc="040C0001">
      <w:start w:val="1"/>
      <w:numFmt w:val="bullet"/>
      <w:lvlText w:val=""/>
      <w:lvlJc w:val="left"/>
      <w:pPr>
        <w:ind w:left="1512" w:hanging="360"/>
      </w:pPr>
      <w:rPr>
        <w:rFonts w:ascii="Symbol" w:hAnsi="Symbol" w:hint="default"/>
      </w:rPr>
    </w:lvl>
    <w:lvl w:ilvl="1" w:tplc="040C0003" w:tentative="1">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34" w15:restartNumberingAfterBreak="0">
    <w:nsid w:val="18CA2FA0"/>
    <w:multiLevelType w:val="hybridMultilevel"/>
    <w:tmpl w:val="A13E4EDC"/>
    <w:lvl w:ilvl="0" w:tplc="040C000B">
      <w:start w:val="1"/>
      <w:numFmt w:val="bullet"/>
      <w:lvlText w:val=""/>
      <w:lvlJc w:val="left"/>
      <w:pPr>
        <w:ind w:left="910" w:hanging="360"/>
      </w:pPr>
      <w:rPr>
        <w:rFonts w:ascii="Wingdings" w:hAnsi="Wingdings" w:hint="default"/>
      </w:rPr>
    </w:lvl>
    <w:lvl w:ilvl="1" w:tplc="040C0003" w:tentative="1">
      <w:start w:val="1"/>
      <w:numFmt w:val="bullet"/>
      <w:lvlText w:val="o"/>
      <w:lvlJc w:val="left"/>
      <w:pPr>
        <w:ind w:left="1630" w:hanging="360"/>
      </w:pPr>
      <w:rPr>
        <w:rFonts w:ascii="Courier New" w:hAnsi="Courier New" w:cs="Courier New" w:hint="default"/>
      </w:rPr>
    </w:lvl>
    <w:lvl w:ilvl="2" w:tplc="040C0005" w:tentative="1">
      <w:start w:val="1"/>
      <w:numFmt w:val="bullet"/>
      <w:lvlText w:val=""/>
      <w:lvlJc w:val="left"/>
      <w:pPr>
        <w:ind w:left="2350" w:hanging="360"/>
      </w:pPr>
      <w:rPr>
        <w:rFonts w:ascii="Wingdings" w:hAnsi="Wingdings" w:hint="default"/>
      </w:rPr>
    </w:lvl>
    <w:lvl w:ilvl="3" w:tplc="040C0001" w:tentative="1">
      <w:start w:val="1"/>
      <w:numFmt w:val="bullet"/>
      <w:lvlText w:val=""/>
      <w:lvlJc w:val="left"/>
      <w:pPr>
        <w:ind w:left="3070" w:hanging="360"/>
      </w:pPr>
      <w:rPr>
        <w:rFonts w:ascii="Symbol" w:hAnsi="Symbol" w:hint="default"/>
      </w:rPr>
    </w:lvl>
    <w:lvl w:ilvl="4" w:tplc="040C0003" w:tentative="1">
      <w:start w:val="1"/>
      <w:numFmt w:val="bullet"/>
      <w:lvlText w:val="o"/>
      <w:lvlJc w:val="left"/>
      <w:pPr>
        <w:ind w:left="3790" w:hanging="360"/>
      </w:pPr>
      <w:rPr>
        <w:rFonts w:ascii="Courier New" w:hAnsi="Courier New" w:cs="Courier New" w:hint="default"/>
      </w:rPr>
    </w:lvl>
    <w:lvl w:ilvl="5" w:tplc="040C0005" w:tentative="1">
      <w:start w:val="1"/>
      <w:numFmt w:val="bullet"/>
      <w:lvlText w:val=""/>
      <w:lvlJc w:val="left"/>
      <w:pPr>
        <w:ind w:left="4510" w:hanging="360"/>
      </w:pPr>
      <w:rPr>
        <w:rFonts w:ascii="Wingdings" w:hAnsi="Wingdings" w:hint="default"/>
      </w:rPr>
    </w:lvl>
    <w:lvl w:ilvl="6" w:tplc="040C0001" w:tentative="1">
      <w:start w:val="1"/>
      <w:numFmt w:val="bullet"/>
      <w:lvlText w:val=""/>
      <w:lvlJc w:val="left"/>
      <w:pPr>
        <w:ind w:left="5230" w:hanging="360"/>
      </w:pPr>
      <w:rPr>
        <w:rFonts w:ascii="Symbol" w:hAnsi="Symbol" w:hint="default"/>
      </w:rPr>
    </w:lvl>
    <w:lvl w:ilvl="7" w:tplc="040C0003" w:tentative="1">
      <w:start w:val="1"/>
      <w:numFmt w:val="bullet"/>
      <w:lvlText w:val="o"/>
      <w:lvlJc w:val="left"/>
      <w:pPr>
        <w:ind w:left="5950" w:hanging="360"/>
      </w:pPr>
      <w:rPr>
        <w:rFonts w:ascii="Courier New" w:hAnsi="Courier New" w:cs="Courier New" w:hint="default"/>
      </w:rPr>
    </w:lvl>
    <w:lvl w:ilvl="8" w:tplc="040C0005" w:tentative="1">
      <w:start w:val="1"/>
      <w:numFmt w:val="bullet"/>
      <w:lvlText w:val=""/>
      <w:lvlJc w:val="left"/>
      <w:pPr>
        <w:ind w:left="6670" w:hanging="360"/>
      </w:pPr>
      <w:rPr>
        <w:rFonts w:ascii="Wingdings" w:hAnsi="Wingdings" w:hint="default"/>
      </w:rPr>
    </w:lvl>
  </w:abstractNum>
  <w:abstractNum w:abstractNumId="35" w15:restartNumberingAfterBreak="0">
    <w:nsid w:val="18F811CF"/>
    <w:multiLevelType w:val="multilevel"/>
    <w:tmpl w:val="EB5A871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19F21C12"/>
    <w:multiLevelType w:val="hybridMultilevel"/>
    <w:tmpl w:val="A1F23E08"/>
    <w:lvl w:ilvl="0" w:tplc="040C0013">
      <w:start w:val="1"/>
      <w:numFmt w:val="upperRoman"/>
      <w:lvlText w:val="%1."/>
      <w:lvlJc w:val="right"/>
      <w:pPr>
        <w:ind w:left="786" w:hanging="360"/>
      </w:pPr>
    </w:lvl>
    <w:lvl w:ilvl="1" w:tplc="040C0019" w:tentative="1">
      <w:start w:val="1"/>
      <w:numFmt w:val="lowerLetter"/>
      <w:lvlText w:val="%2."/>
      <w:lvlJc w:val="left"/>
      <w:pPr>
        <w:ind w:left="2664" w:hanging="360"/>
      </w:pPr>
    </w:lvl>
    <w:lvl w:ilvl="2" w:tplc="040C001B" w:tentative="1">
      <w:start w:val="1"/>
      <w:numFmt w:val="lowerRoman"/>
      <w:lvlText w:val="%3."/>
      <w:lvlJc w:val="right"/>
      <w:pPr>
        <w:ind w:left="3384" w:hanging="180"/>
      </w:pPr>
    </w:lvl>
    <w:lvl w:ilvl="3" w:tplc="040C000F" w:tentative="1">
      <w:start w:val="1"/>
      <w:numFmt w:val="decimal"/>
      <w:lvlText w:val="%4."/>
      <w:lvlJc w:val="left"/>
      <w:pPr>
        <w:ind w:left="4104" w:hanging="360"/>
      </w:pPr>
    </w:lvl>
    <w:lvl w:ilvl="4" w:tplc="040C0019" w:tentative="1">
      <w:start w:val="1"/>
      <w:numFmt w:val="lowerLetter"/>
      <w:lvlText w:val="%5."/>
      <w:lvlJc w:val="left"/>
      <w:pPr>
        <w:ind w:left="4824" w:hanging="360"/>
      </w:pPr>
    </w:lvl>
    <w:lvl w:ilvl="5" w:tplc="040C001B" w:tentative="1">
      <w:start w:val="1"/>
      <w:numFmt w:val="lowerRoman"/>
      <w:lvlText w:val="%6."/>
      <w:lvlJc w:val="right"/>
      <w:pPr>
        <w:ind w:left="5544" w:hanging="180"/>
      </w:pPr>
    </w:lvl>
    <w:lvl w:ilvl="6" w:tplc="040C000F" w:tentative="1">
      <w:start w:val="1"/>
      <w:numFmt w:val="decimal"/>
      <w:lvlText w:val="%7."/>
      <w:lvlJc w:val="left"/>
      <w:pPr>
        <w:ind w:left="6264" w:hanging="360"/>
      </w:pPr>
    </w:lvl>
    <w:lvl w:ilvl="7" w:tplc="040C0019" w:tentative="1">
      <w:start w:val="1"/>
      <w:numFmt w:val="lowerLetter"/>
      <w:lvlText w:val="%8."/>
      <w:lvlJc w:val="left"/>
      <w:pPr>
        <w:ind w:left="6984" w:hanging="360"/>
      </w:pPr>
    </w:lvl>
    <w:lvl w:ilvl="8" w:tplc="040C001B" w:tentative="1">
      <w:start w:val="1"/>
      <w:numFmt w:val="lowerRoman"/>
      <w:lvlText w:val="%9."/>
      <w:lvlJc w:val="right"/>
      <w:pPr>
        <w:ind w:left="7704" w:hanging="180"/>
      </w:pPr>
    </w:lvl>
  </w:abstractNum>
  <w:abstractNum w:abstractNumId="37" w15:restartNumberingAfterBreak="0">
    <w:nsid w:val="1A387A7A"/>
    <w:multiLevelType w:val="hybridMultilevel"/>
    <w:tmpl w:val="7BA6FAD4"/>
    <w:lvl w:ilvl="0" w:tplc="040C0001">
      <w:start w:val="1"/>
      <w:numFmt w:val="bullet"/>
      <w:lvlText w:val=""/>
      <w:lvlJc w:val="left"/>
      <w:pPr>
        <w:ind w:left="163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BBF18E4"/>
    <w:multiLevelType w:val="hybridMultilevel"/>
    <w:tmpl w:val="2AFED610"/>
    <w:lvl w:ilvl="0" w:tplc="040C000D">
      <w:start w:val="1"/>
      <w:numFmt w:val="bullet"/>
      <w:lvlText w:val=""/>
      <w:lvlJc w:val="left"/>
      <w:pPr>
        <w:ind w:left="1512" w:hanging="360"/>
      </w:pPr>
      <w:rPr>
        <w:rFonts w:ascii="Wingdings" w:hAnsi="Wingdings" w:hint="default"/>
      </w:rPr>
    </w:lvl>
    <w:lvl w:ilvl="1" w:tplc="040C0003" w:tentative="1">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39" w15:restartNumberingAfterBreak="0">
    <w:nsid w:val="1BDD2038"/>
    <w:multiLevelType w:val="multilevel"/>
    <w:tmpl w:val="7D0466C8"/>
    <w:lvl w:ilvl="0">
      <w:numFmt w:val="bullet"/>
      <w:lvlText w:val=""/>
      <w:lvlJc w:val="left"/>
      <w:pPr>
        <w:ind w:left="720" w:hanging="360"/>
      </w:pPr>
      <w:rPr>
        <w:rFonts w:ascii="Wingdings" w:hAnsi="Wingdings"/>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0" w15:restartNumberingAfterBreak="0">
    <w:nsid w:val="1CF6510E"/>
    <w:multiLevelType w:val="hybridMultilevel"/>
    <w:tmpl w:val="B268B0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D225BA8"/>
    <w:multiLevelType w:val="hybridMultilevel"/>
    <w:tmpl w:val="4FF27AB8"/>
    <w:lvl w:ilvl="0" w:tplc="040C0005">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42" w15:restartNumberingAfterBreak="0">
    <w:nsid w:val="1DD07B06"/>
    <w:multiLevelType w:val="hybridMultilevel"/>
    <w:tmpl w:val="D23E1C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1EC822D7"/>
    <w:multiLevelType w:val="hybridMultilevel"/>
    <w:tmpl w:val="7DB8853A"/>
    <w:lvl w:ilvl="0" w:tplc="040C000B">
      <w:start w:val="1"/>
      <w:numFmt w:val="bullet"/>
      <w:lvlText w:val=""/>
      <w:lvlJc w:val="left"/>
      <w:pPr>
        <w:ind w:left="2214" w:hanging="360"/>
      </w:pPr>
      <w:rPr>
        <w:rFonts w:ascii="Wingdings" w:hAnsi="Wingdings"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44" w15:restartNumberingAfterBreak="0">
    <w:nsid w:val="21CB1194"/>
    <w:multiLevelType w:val="hybridMultilevel"/>
    <w:tmpl w:val="94A28DC4"/>
    <w:lvl w:ilvl="0" w:tplc="040C0001">
      <w:start w:val="1"/>
      <w:numFmt w:val="bullet"/>
      <w:lvlText w:val=""/>
      <w:lvlJc w:val="left"/>
      <w:pPr>
        <w:ind w:left="2007" w:hanging="360"/>
      </w:pPr>
      <w:rPr>
        <w:rFonts w:ascii="Symbol" w:hAnsi="Symbol"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45" w15:restartNumberingAfterBreak="0">
    <w:nsid w:val="228B563F"/>
    <w:multiLevelType w:val="hybridMultilevel"/>
    <w:tmpl w:val="01B4D3F0"/>
    <w:lvl w:ilvl="0" w:tplc="040C000B">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46" w15:restartNumberingAfterBreak="0">
    <w:nsid w:val="238D2247"/>
    <w:multiLevelType w:val="hybridMultilevel"/>
    <w:tmpl w:val="7F38F474"/>
    <w:lvl w:ilvl="0" w:tplc="040C0001">
      <w:start w:val="1"/>
      <w:numFmt w:val="bullet"/>
      <w:lvlText w:val=""/>
      <w:lvlJc w:val="left"/>
      <w:pPr>
        <w:ind w:left="2664" w:hanging="360"/>
      </w:pPr>
      <w:rPr>
        <w:rFonts w:ascii="Symbol" w:hAnsi="Symbol" w:hint="default"/>
      </w:rPr>
    </w:lvl>
    <w:lvl w:ilvl="1" w:tplc="040C0003" w:tentative="1">
      <w:start w:val="1"/>
      <w:numFmt w:val="bullet"/>
      <w:lvlText w:val="o"/>
      <w:lvlJc w:val="left"/>
      <w:pPr>
        <w:ind w:left="3384" w:hanging="360"/>
      </w:pPr>
      <w:rPr>
        <w:rFonts w:ascii="Courier New" w:hAnsi="Courier New" w:cs="Courier New" w:hint="default"/>
      </w:rPr>
    </w:lvl>
    <w:lvl w:ilvl="2" w:tplc="040C0005" w:tentative="1">
      <w:start w:val="1"/>
      <w:numFmt w:val="bullet"/>
      <w:lvlText w:val=""/>
      <w:lvlJc w:val="left"/>
      <w:pPr>
        <w:ind w:left="4104" w:hanging="360"/>
      </w:pPr>
      <w:rPr>
        <w:rFonts w:ascii="Wingdings" w:hAnsi="Wingdings" w:hint="default"/>
      </w:rPr>
    </w:lvl>
    <w:lvl w:ilvl="3" w:tplc="040C0001" w:tentative="1">
      <w:start w:val="1"/>
      <w:numFmt w:val="bullet"/>
      <w:lvlText w:val=""/>
      <w:lvlJc w:val="left"/>
      <w:pPr>
        <w:ind w:left="4824" w:hanging="360"/>
      </w:pPr>
      <w:rPr>
        <w:rFonts w:ascii="Symbol" w:hAnsi="Symbol" w:hint="default"/>
      </w:rPr>
    </w:lvl>
    <w:lvl w:ilvl="4" w:tplc="040C0003" w:tentative="1">
      <w:start w:val="1"/>
      <w:numFmt w:val="bullet"/>
      <w:lvlText w:val="o"/>
      <w:lvlJc w:val="left"/>
      <w:pPr>
        <w:ind w:left="5544" w:hanging="360"/>
      </w:pPr>
      <w:rPr>
        <w:rFonts w:ascii="Courier New" w:hAnsi="Courier New" w:cs="Courier New" w:hint="default"/>
      </w:rPr>
    </w:lvl>
    <w:lvl w:ilvl="5" w:tplc="040C0005" w:tentative="1">
      <w:start w:val="1"/>
      <w:numFmt w:val="bullet"/>
      <w:lvlText w:val=""/>
      <w:lvlJc w:val="left"/>
      <w:pPr>
        <w:ind w:left="6264" w:hanging="360"/>
      </w:pPr>
      <w:rPr>
        <w:rFonts w:ascii="Wingdings" w:hAnsi="Wingdings" w:hint="default"/>
      </w:rPr>
    </w:lvl>
    <w:lvl w:ilvl="6" w:tplc="040C0001" w:tentative="1">
      <w:start w:val="1"/>
      <w:numFmt w:val="bullet"/>
      <w:lvlText w:val=""/>
      <w:lvlJc w:val="left"/>
      <w:pPr>
        <w:ind w:left="6984" w:hanging="360"/>
      </w:pPr>
      <w:rPr>
        <w:rFonts w:ascii="Symbol" w:hAnsi="Symbol" w:hint="default"/>
      </w:rPr>
    </w:lvl>
    <w:lvl w:ilvl="7" w:tplc="040C0003" w:tentative="1">
      <w:start w:val="1"/>
      <w:numFmt w:val="bullet"/>
      <w:lvlText w:val="o"/>
      <w:lvlJc w:val="left"/>
      <w:pPr>
        <w:ind w:left="7704" w:hanging="360"/>
      </w:pPr>
      <w:rPr>
        <w:rFonts w:ascii="Courier New" w:hAnsi="Courier New" w:cs="Courier New" w:hint="default"/>
      </w:rPr>
    </w:lvl>
    <w:lvl w:ilvl="8" w:tplc="040C0005" w:tentative="1">
      <w:start w:val="1"/>
      <w:numFmt w:val="bullet"/>
      <w:lvlText w:val=""/>
      <w:lvlJc w:val="left"/>
      <w:pPr>
        <w:ind w:left="8424" w:hanging="360"/>
      </w:pPr>
      <w:rPr>
        <w:rFonts w:ascii="Wingdings" w:hAnsi="Wingdings" w:hint="default"/>
      </w:rPr>
    </w:lvl>
  </w:abstractNum>
  <w:abstractNum w:abstractNumId="47" w15:restartNumberingAfterBreak="0">
    <w:nsid w:val="2443446A"/>
    <w:multiLevelType w:val="hybridMultilevel"/>
    <w:tmpl w:val="49A23BA4"/>
    <w:lvl w:ilvl="0" w:tplc="040C000B">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48" w15:restartNumberingAfterBreak="0">
    <w:nsid w:val="24CE3E8A"/>
    <w:multiLevelType w:val="multilevel"/>
    <w:tmpl w:val="80CA379C"/>
    <w:lvl w:ilvl="0">
      <w:start w:val="1"/>
      <w:numFmt w:val="decimal"/>
      <w:lvlText w:val="%1."/>
      <w:lvlJc w:val="left"/>
      <w:pPr>
        <w:ind w:left="1211" w:hanging="360"/>
      </w:pPr>
      <w:rPr>
        <w:color w:val="auto"/>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9" w15:restartNumberingAfterBreak="0">
    <w:nsid w:val="25026E32"/>
    <w:multiLevelType w:val="hybridMultilevel"/>
    <w:tmpl w:val="39FCDA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15:restartNumberingAfterBreak="0">
    <w:nsid w:val="2529463A"/>
    <w:multiLevelType w:val="multilevel"/>
    <w:tmpl w:val="A51A493E"/>
    <w:lvl w:ilvl="0">
      <w:numFmt w:val="bullet"/>
      <w:lvlText w:val=""/>
      <w:lvlJc w:val="left"/>
      <w:pPr>
        <w:ind w:left="720" w:hanging="360"/>
      </w:pPr>
      <w:rPr>
        <w:rFonts w:ascii="Wingdings" w:hAnsi="Wingdings"/>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1" w15:restartNumberingAfterBreak="0">
    <w:nsid w:val="259F7DD4"/>
    <w:multiLevelType w:val="multilevel"/>
    <w:tmpl w:val="18585186"/>
    <w:lvl w:ilvl="0">
      <w:numFmt w:val="bullet"/>
      <w:lvlText w:val=""/>
      <w:lvlJc w:val="left"/>
      <w:pPr>
        <w:ind w:left="720" w:hanging="360"/>
      </w:pPr>
      <w:rPr>
        <w:rFonts w:ascii="Symbol" w:hAnsi="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2" w15:restartNumberingAfterBreak="0">
    <w:nsid w:val="26803B31"/>
    <w:multiLevelType w:val="hybridMultilevel"/>
    <w:tmpl w:val="31D403E6"/>
    <w:lvl w:ilvl="0" w:tplc="040C000D">
      <w:start w:val="1"/>
      <w:numFmt w:val="bullet"/>
      <w:lvlText w:val=""/>
      <w:lvlJc w:val="left"/>
      <w:pPr>
        <w:ind w:left="3384" w:hanging="360"/>
      </w:pPr>
      <w:rPr>
        <w:rFonts w:ascii="Wingdings" w:hAnsi="Wingdings" w:hint="default"/>
      </w:rPr>
    </w:lvl>
    <w:lvl w:ilvl="1" w:tplc="040C0003" w:tentative="1">
      <w:start w:val="1"/>
      <w:numFmt w:val="bullet"/>
      <w:lvlText w:val="o"/>
      <w:lvlJc w:val="left"/>
      <w:pPr>
        <w:ind w:left="4104" w:hanging="360"/>
      </w:pPr>
      <w:rPr>
        <w:rFonts w:ascii="Courier New" w:hAnsi="Courier New" w:cs="Courier New" w:hint="default"/>
      </w:rPr>
    </w:lvl>
    <w:lvl w:ilvl="2" w:tplc="040C0005" w:tentative="1">
      <w:start w:val="1"/>
      <w:numFmt w:val="bullet"/>
      <w:lvlText w:val=""/>
      <w:lvlJc w:val="left"/>
      <w:pPr>
        <w:ind w:left="4824" w:hanging="360"/>
      </w:pPr>
      <w:rPr>
        <w:rFonts w:ascii="Wingdings" w:hAnsi="Wingdings" w:hint="default"/>
      </w:rPr>
    </w:lvl>
    <w:lvl w:ilvl="3" w:tplc="040C0001" w:tentative="1">
      <w:start w:val="1"/>
      <w:numFmt w:val="bullet"/>
      <w:lvlText w:val=""/>
      <w:lvlJc w:val="left"/>
      <w:pPr>
        <w:ind w:left="5544" w:hanging="360"/>
      </w:pPr>
      <w:rPr>
        <w:rFonts w:ascii="Symbol" w:hAnsi="Symbol" w:hint="default"/>
      </w:rPr>
    </w:lvl>
    <w:lvl w:ilvl="4" w:tplc="040C0003" w:tentative="1">
      <w:start w:val="1"/>
      <w:numFmt w:val="bullet"/>
      <w:lvlText w:val="o"/>
      <w:lvlJc w:val="left"/>
      <w:pPr>
        <w:ind w:left="6264" w:hanging="360"/>
      </w:pPr>
      <w:rPr>
        <w:rFonts w:ascii="Courier New" w:hAnsi="Courier New" w:cs="Courier New" w:hint="default"/>
      </w:rPr>
    </w:lvl>
    <w:lvl w:ilvl="5" w:tplc="040C0005" w:tentative="1">
      <w:start w:val="1"/>
      <w:numFmt w:val="bullet"/>
      <w:lvlText w:val=""/>
      <w:lvlJc w:val="left"/>
      <w:pPr>
        <w:ind w:left="6984" w:hanging="360"/>
      </w:pPr>
      <w:rPr>
        <w:rFonts w:ascii="Wingdings" w:hAnsi="Wingdings" w:hint="default"/>
      </w:rPr>
    </w:lvl>
    <w:lvl w:ilvl="6" w:tplc="040C0001" w:tentative="1">
      <w:start w:val="1"/>
      <w:numFmt w:val="bullet"/>
      <w:lvlText w:val=""/>
      <w:lvlJc w:val="left"/>
      <w:pPr>
        <w:ind w:left="7704" w:hanging="360"/>
      </w:pPr>
      <w:rPr>
        <w:rFonts w:ascii="Symbol" w:hAnsi="Symbol" w:hint="default"/>
      </w:rPr>
    </w:lvl>
    <w:lvl w:ilvl="7" w:tplc="040C0003" w:tentative="1">
      <w:start w:val="1"/>
      <w:numFmt w:val="bullet"/>
      <w:lvlText w:val="o"/>
      <w:lvlJc w:val="left"/>
      <w:pPr>
        <w:ind w:left="8424" w:hanging="360"/>
      </w:pPr>
      <w:rPr>
        <w:rFonts w:ascii="Courier New" w:hAnsi="Courier New" w:cs="Courier New" w:hint="default"/>
      </w:rPr>
    </w:lvl>
    <w:lvl w:ilvl="8" w:tplc="040C0005" w:tentative="1">
      <w:start w:val="1"/>
      <w:numFmt w:val="bullet"/>
      <w:lvlText w:val=""/>
      <w:lvlJc w:val="left"/>
      <w:pPr>
        <w:ind w:left="9144" w:hanging="360"/>
      </w:pPr>
      <w:rPr>
        <w:rFonts w:ascii="Wingdings" w:hAnsi="Wingdings" w:hint="default"/>
      </w:rPr>
    </w:lvl>
  </w:abstractNum>
  <w:abstractNum w:abstractNumId="53" w15:restartNumberingAfterBreak="0">
    <w:nsid w:val="26891F9B"/>
    <w:multiLevelType w:val="hybridMultilevel"/>
    <w:tmpl w:val="6B38C07A"/>
    <w:lvl w:ilvl="0" w:tplc="040C000B">
      <w:start w:val="1"/>
      <w:numFmt w:val="bullet"/>
      <w:lvlText w:val=""/>
      <w:lvlJc w:val="left"/>
      <w:pPr>
        <w:ind w:left="2214" w:hanging="360"/>
      </w:pPr>
      <w:rPr>
        <w:rFonts w:ascii="Wingdings" w:hAnsi="Wingdings"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54" w15:restartNumberingAfterBreak="0">
    <w:nsid w:val="26D16146"/>
    <w:multiLevelType w:val="hybridMultilevel"/>
    <w:tmpl w:val="E79AAF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8A2767F"/>
    <w:multiLevelType w:val="multilevel"/>
    <w:tmpl w:val="4DCE4BDA"/>
    <w:lvl w:ilvl="0">
      <w:numFmt w:val="bullet"/>
      <w:lvlText w:val=""/>
      <w:lvlJc w:val="left"/>
      <w:pPr>
        <w:ind w:left="720" w:hanging="360"/>
      </w:pPr>
      <w:rPr>
        <w:rFonts w:ascii="Wingdings" w:hAnsi="Wingdings"/>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28F90247"/>
    <w:multiLevelType w:val="hybridMultilevel"/>
    <w:tmpl w:val="38B6E974"/>
    <w:lvl w:ilvl="0" w:tplc="040C0001">
      <w:start w:val="1"/>
      <w:numFmt w:val="bullet"/>
      <w:lvlText w:val=""/>
      <w:lvlJc w:val="left"/>
      <w:pPr>
        <w:ind w:left="2664" w:hanging="360"/>
      </w:pPr>
      <w:rPr>
        <w:rFonts w:ascii="Symbol" w:hAnsi="Symbol" w:hint="default"/>
      </w:rPr>
    </w:lvl>
    <w:lvl w:ilvl="1" w:tplc="040C0003" w:tentative="1">
      <w:start w:val="1"/>
      <w:numFmt w:val="bullet"/>
      <w:lvlText w:val="o"/>
      <w:lvlJc w:val="left"/>
      <w:pPr>
        <w:ind w:left="3384" w:hanging="360"/>
      </w:pPr>
      <w:rPr>
        <w:rFonts w:ascii="Courier New" w:hAnsi="Courier New" w:cs="Courier New" w:hint="default"/>
      </w:rPr>
    </w:lvl>
    <w:lvl w:ilvl="2" w:tplc="040C0005" w:tentative="1">
      <w:start w:val="1"/>
      <w:numFmt w:val="bullet"/>
      <w:lvlText w:val=""/>
      <w:lvlJc w:val="left"/>
      <w:pPr>
        <w:ind w:left="4104" w:hanging="360"/>
      </w:pPr>
      <w:rPr>
        <w:rFonts w:ascii="Wingdings" w:hAnsi="Wingdings" w:hint="default"/>
      </w:rPr>
    </w:lvl>
    <w:lvl w:ilvl="3" w:tplc="040C0001" w:tentative="1">
      <w:start w:val="1"/>
      <w:numFmt w:val="bullet"/>
      <w:lvlText w:val=""/>
      <w:lvlJc w:val="left"/>
      <w:pPr>
        <w:ind w:left="4824" w:hanging="360"/>
      </w:pPr>
      <w:rPr>
        <w:rFonts w:ascii="Symbol" w:hAnsi="Symbol" w:hint="default"/>
      </w:rPr>
    </w:lvl>
    <w:lvl w:ilvl="4" w:tplc="040C0003" w:tentative="1">
      <w:start w:val="1"/>
      <w:numFmt w:val="bullet"/>
      <w:lvlText w:val="o"/>
      <w:lvlJc w:val="left"/>
      <w:pPr>
        <w:ind w:left="5544" w:hanging="360"/>
      </w:pPr>
      <w:rPr>
        <w:rFonts w:ascii="Courier New" w:hAnsi="Courier New" w:cs="Courier New" w:hint="default"/>
      </w:rPr>
    </w:lvl>
    <w:lvl w:ilvl="5" w:tplc="040C0005" w:tentative="1">
      <w:start w:val="1"/>
      <w:numFmt w:val="bullet"/>
      <w:lvlText w:val=""/>
      <w:lvlJc w:val="left"/>
      <w:pPr>
        <w:ind w:left="6264" w:hanging="360"/>
      </w:pPr>
      <w:rPr>
        <w:rFonts w:ascii="Wingdings" w:hAnsi="Wingdings" w:hint="default"/>
      </w:rPr>
    </w:lvl>
    <w:lvl w:ilvl="6" w:tplc="040C0001" w:tentative="1">
      <w:start w:val="1"/>
      <w:numFmt w:val="bullet"/>
      <w:lvlText w:val=""/>
      <w:lvlJc w:val="left"/>
      <w:pPr>
        <w:ind w:left="6984" w:hanging="360"/>
      </w:pPr>
      <w:rPr>
        <w:rFonts w:ascii="Symbol" w:hAnsi="Symbol" w:hint="default"/>
      </w:rPr>
    </w:lvl>
    <w:lvl w:ilvl="7" w:tplc="040C0003" w:tentative="1">
      <w:start w:val="1"/>
      <w:numFmt w:val="bullet"/>
      <w:lvlText w:val="o"/>
      <w:lvlJc w:val="left"/>
      <w:pPr>
        <w:ind w:left="7704" w:hanging="360"/>
      </w:pPr>
      <w:rPr>
        <w:rFonts w:ascii="Courier New" w:hAnsi="Courier New" w:cs="Courier New" w:hint="default"/>
      </w:rPr>
    </w:lvl>
    <w:lvl w:ilvl="8" w:tplc="040C0005" w:tentative="1">
      <w:start w:val="1"/>
      <w:numFmt w:val="bullet"/>
      <w:lvlText w:val=""/>
      <w:lvlJc w:val="left"/>
      <w:pPr>
        <w:ind w:left="8424" w:hanging="360"/>
      </w:pPr>
      <w:rPr>
        <w:rFonts w:ascii="Wingdings" w:hAnsi="Wingdings" w:hint="default"/>
      </w:rPr>
    </w:lvl>
  </w:abstractNum>
  <w:abstractNum w:abstractNumId="57" w15:restartNumberingAfterBreak="0">
    <w:nsid w:val="28FC790F"/>
    <w:multiLevelType w:val="hybridMultilevel"/>
    <w:tmpl w:val="329E1F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B5925CA"/>
    <w:multiLevelType w:val="hybridMultilevel"/>
    <w:tmpl w:val="CA4ED052"/>
    <w:lvl w:ilvl="0" w:tplc="040C0005">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9" w15:restartNumberingAfterBreak="0">
    <w:nsid w:val="2B6D23CF"/>
    <w:multiLevelType w:val="hybridMultilevel"/>
    <w:tmpl w:val="C89EC7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C671802"/>
    <w:multiLevelType w:val="hybridMultilevel"/>
    <w:tmpl w:val="97DAF854"/>
    <w:lvl w:ilvl="0" w:tplc="040C000B">
      <w:start w:val="1"/>
      <w:numFmt w:val="bullet"/>
      <w:lvlText w:val=""/>
      <w:lvlJc w:val="left"/>
      <w:pPr>
        <w:ind w:left="2664" w:hanging="360"/>
      </w:pPr>
      <w:rPr>
        <w:rFonts w:ascii="Wingdings" w:hAnsi="Wingdings" w:hint="default"/>
      </w:rPr>
    </w:lvl>
    <w:lvl w:ilvl="1" w:tplc="040C0003" w:tentative="1">
      <w:start w:val="1"/>
      <w:numFmt w:val="bullet"/>
      <w:lvlText w:val="o"/>
      <w:lvlJc w:val="left"/>
      <w:pPr>
        <w:ind w:left="3384" w:hanging="360"/>
      </w:pPr>
      <w:rPr>
        <w:rFonts w:ascii="Courier New" w:hAnsi="Courier New" w:cs="Courier New" w:hint="default"/>
      </w:rPr>
    </w:lvl>
    <w:lvl w:ilvl="2" w:tplc="040C0005" w:tentative="1">
      <w:start w:val="1"/>
      <w:numFmt w:val="bullet"/>
      <w:lvlText w:val=""/>
      <w:lvlJc w:val="left"/>
      <w:pPr>
        <w:ind w:left="4104" w:hanging="360"/>
      </w:pPr>
      <w:rPr>
        <w:rFonts w:ascii="Wingdings" w:hAnsi="Wingdings" w:hint="default"/>
      </w:rPr>
    </w:lvl>
    <w:lvl w:ilvl="3" w:tplc="040C0001" w:tentative="1">
      <w:start w:val="1"/>
      <w:numFmt w:val="bullet"/>
      <w:lvlText w:val=""/>
      <w:lvlJc w:val="left"/>
      <w:pPr>
        <w:ind w:left="4824" w:hanging="360"/>
      </w:pPr>
      <w:rPr>
        <w:rFonts w:ascii="Symbol" w:hAnsi="Symbol" w:hint="default"/>
      </w:rPr>
    </w:lvl>
    <w:lvl w:ilvl="4" w:tplc="040C0003" w:tentative="1">
      <w:start w:val="1"/>
      <w:numFmt w:val="bullet"/>
      <w:lvlText w:val="o"/>
      <w:lvlJc w:val="left"/>
      <w:pPr>
        <w:ind w:left="5544" w:hanging="360"/>
      </w:pPr>
      <w:rPr>
        <w:rFonts w:ascii="Courier New" w:hAnsi="Courier New" w:cs="Courier New" w:hint="default"/>
      </w:rPr>
    </w:lvl>
    <w:lvl w:ilvl="5" w:tplc="040C0005" w:tentative="1">
      <w:start w:val="1"/>
      <w:numFmt w:val="bullet"/>
      <w:lvlText w:val=""/>
      <w:lvlJc w:val="left"/>
      <w:pPr>
        <w:ind w:left="6264" w:hanging="360"/>
      </w:pPr>
      <w:rPr>
        <w:rFonts w:ascii="Wingdings" w:hAnsi="Wingdings" w:hint="default"/>
      </w:rPr>
    </w:lvl>
    <w:lvl w:ilvl="6" w:tplc="040C0001" w:tentative="1">
      <w:start w:val="1"/>
      <w:numFmt w:val="bullet"/>
      <w:lvlText w:val=""/>
      <w:lvlJc w:val="left"/>
      <w:pPr>
        <w:ind w:left="6984" w:hanging="360"/>
      </w:pPr>
      <w:rPr>
        <w:rFonts w:ascii="Symbol" w:hAnsi="Symbol" w:hint="default"/>
      </w:rPr>
    </w:lvl>
    <w:lvl w:ilvl="7" w:tplc="040C0003" w:tentative="1">
      <w:start w:val="1"/>
      <w:numFmt w:val="bullet"/>
      <w:lvlText w:val="o"/>
      <w:lvlJc w:val="left"/>
      <w:pPr>
        <w:ind w:left="7704" w:hanging="360"/>
      </w:pPr>
      <w:rPr>
        <w:rFonts w:ascii="Courier New" w:hAnsi="Courier New" w:cs="Courier New" w:hint="default"/>
      </w:rPr>
    </w:lvl>
    <w:lvl w:ilvl="8" w:tplc="040C0005" w:tentative="1">
      <w:start w:val="1"/>
      <w:numFmt w:val="bullet"/>
      <w:lvlText w:val=""/>
      <w:lvlJc w:val="left"/>
      <w:pPr>
        <w:ind w:left="8424" w:hanging="360"/>
      </w:pPr>
      <w:rPr>
        <w:rFonts w:ascii="Wingdings" w:hAnsi="Wingdings" w:hint="default"/>
      </w:rPr>
    </w:lvl>
  </w:abstractNum>
  <w:abstractNum w:abstractNumId="61" w15:restartNumberingAfterBreak="0">
    <w:nsid w:val="2C9B7380"/>
    <w:multiLevelType w:val="hybridMultilevel"/>
    <w:tmpl w:val="1A569C8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2" w15:restartNumberingAfterBreak="0">
    <w:nsid w:val="2D972612"/>
    <w:multiLevelType w:val="hybridMultilevel"/>
    <w:tmpl w:val="7C5657E0"/>
    <w:lvl w:ilvl="0" w:tplc="040C000B">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63" w15:restartNumberingAfterBreak="0">
    <w:nsid w:val="2DB4024A"/>
    <w:multiLevelType w:val="multilevel"/>
    <w:tmpl w:val="A1222BF0"/>
    <w:lvl w:ilvl="0">
      <w:start w:val="1"/>
      <w:numFmt w:val="bullet"/>
      <w:lvlText w:val=""/>
      <w:lvlJc w:val="left"/>
      <w:pPr>
        <w:ind w:left="2061" w:hanging="360"/>
      </w:pPr>
      <w:rPr>
        <w:rFonts w:ascii="Wingdings" w:hAnsi="Wingdings" w:hint="default"/>
      </w:rPr>
    </w:lvl>
    <w:lvl w:ilvl="1">
      <w:numFmt w:val="bullet"/>
      <w:lvlText w:val="•"/>
      <w:lvlJc w:val="left"/>
      <w:pPr>
        <w:ind w:left="2421" w:hanging="360"/>
      </w:pPr>
      <w:rPr>
        <w:rFonts w:ascii="StarSymbol" w:eastAsia="OpenSymbol" w:hAnsi="StarSymbol" w:cs="OpenSymbol"/>
      </w:rPr>
    </w:lvl>
    <w:lvl w:ilvl="2">
      <w:numFmt w:val="bullet"/>
      <w:lvlText w:val="•"/>
      <w:lvlJc w:val="left"/>
      <w:pPr>
        <w:ind w:left="2781" w:hanging="360"/>
      </w:pPr>
      <w:rPr>
        <w:rFonts w:ascii="StarSymbol" w:eastAsia="OpenSymbol" w:hAnsi="StarSymbol" w:cs="OpenSymbol"/>
      </w:rPr>
    </w:lvl>
    <w:lvl w:ilvl="3">
      <w:numFmt w:val="bullet"/>
      <w:lvlText w:val="•"/>
      <w:lvlJc w:val="left"/>
      <w:pPr>
        <w:ind w:left="3141" w:hanging="360"/>
      </w:pPr>
      <w:rPr>
        <w:rFonts w:ascii="StarSymbol" w:eastAsia="OpenSymbol" w:hAnsi="StarSymbol" w:cs="OpenSymbol"/>
      </w:rPr>
    </w:lvl>
    <w:lvl w:ilvl="4">
      <w:numFmt w:val="bullet"/>
      <w:lvlText w:val="•"/>
      <w:lvlJc w:val="left"/>
      <w:pPr>
        <w:ind w:left="3501" w:hanging="360"/>
      </w:pPr>
      <w:rPr>
        <w:rFonts w:ascii="StarSymbol" w:eastAsia="OpenSymbol" w:hAnsi="StarSymbol" w:cs="OpenSymbol"/>
      </w:rPr>
    </w:lvl>
    <w:lvl w:ilvl="5">
      <w:numFmt w:val="bullet"/>
      <w:lvlText w:val="•"/>
      <w:lvlJc w:val="left"/>
      <w:pPr>
        <w:ind w:left="3861" w:hanging="360"/>
      </w:pPr>
      <w:rPr>
        <w:rFonts w:ascii="StarSymbol" w:eastAsia="OpenSymbol" w:hAnsi="StarSymbol" w:cs="OpenSymbol"/>
      </w:rPr>
    </w:lvl>
    <w:lvl w:ilvl="6">
      <w:numFmt w:val="bullet"/>
      <w:lvlText w:val="•"/>
      <w:lvlJc w:val="left"/>
      <w:pPr>
        <w:ind w:left="4221" w:hanging="360"/>
      </w:pPr>
      <w:rPr>
        <w:rFonts w:ascii="StarSymbol" w:eastAsia="OpenSymbol" w:hAnsi="StarSymbol" w:cs="OpenSymbol"/>
      </w:rPr>
    </w:lvl>
    <w:lvl w:ilvl="7">
      <w:numFmt w:val="bullet"/>
      <w:lvlText w:val="•"/>
      <w:lvlJc w:val="left"/>
      <w:pPr>
        <w:ind w:left="4581" w:hanging="360"/>
      </w:pPr>
      <w:rPr>
        <w:rFonts w:ascii="StarSymbol" w:eastAsia="OpenSymbol" w:hAnsi="StarSymbol" w:cs="OpenSymbol"/>
      </w:rPr>
    </w:lvl>
    <w:lvl w:ilvl="8">
      <w:numFmt w:val="bullet"/>
      <w:lvlText w:val="•"/>
      <w:lvlJc w:val="left"/>
      <w:pPr>
        <w:ind w:left="4941" w:hanging="360"/>
      </w:pPr>
      <w:rPr>
        <w:rFonts w:ascii="StarSymbol" w:eastAsia="OpenSymbol" w:hAnsi="StarSymbol" w:cs="OpenSymbol"/>
      </w:rPr>
    </w:lvl>
  </w:abstractNum>
  <w:abstractNum w:abstractNumId="64" w15:restartNumberingAfterBreak="0">
    <w:nsid w:val="2E0416BE"/>
    <w:multiLevelType w:val="hybridMultilevel"/>
    <w:tmpl w:val="766A5F58"/>
    <w:lvl w:ilvl="0" w:tplc="040C000B">
      <w:start w:val="1"/>
      <w:numFmt w:val="bullet"/>
      <w:lvlText w:val=""/>
      <w:lvlJc w:val="left"/>
      <w:pPr>
        <w:ind w:left="2714" w:hanging="360"/>
      </w:pPr>
      <w:rPr>
        <w:rFonts w:ascii="Wingdings" w:hAnsi="Wingdings" w:hint="default"/>
      </w:rPr>
    </w:lvl>
    <w:lvl w:ilvl="1" w:tplc="040C0003" w:tentative="1">
      <w:start w:val="1"/>
      <w:numFmt w:val="bullet"/>
      <w:lvlText w:val="o"/>
      <w:lvlJc w:val="left"/>
      <w:pPr>
        <w:ind w:left="3434" w:hanging="360"/>
      </w:pPr>
      <w:rPr>
        <w:rFonts w:ascii="Courier New" w:hAnsi="Courier New" w:cs="Courier New" w:hint="default"/>
      </w:rPr>
    </w:lvl>
    <w:lvl w:ilvl="2" w:tplc="040C0005" w:tentative="1">
      <w:start w:val="1"/>
      <w:numFmt w:val="bullet"/>
      <w:lvlText w:val=""/>
      <w:lvlJc w:val="left"/>
      <w:pPr>
        <w:ind w:left="4154" w:hanging="360"/>
      </w:pPr>
      <w:rPr>
        <w:rFonts w:ascii="Wingdings" w:hAnsi="Wingdings" w:hint="default"/>
      </w:rPr>
    </w:lvl>
    <w:lvl w:ilvl="3" w:tplc="040C0001" w:tentative="1">
      <w:start w:val="1"/>
      <w:numFmt w:val="bullet"/>
      <w:lvlText w:val=""/>
      <w:lvlJc w:val="left"/>
      <w:pPr>
        <w:ind w:left="4874" w:hanging="360"/>
      </w:pPr>
      <w:rPr>
        <w:rFonts w:ascii="Symbol" w:hAnsi="Symbol" w:hint="default"/>
      </w:rPr>
    </w:lvl>
    <w:lvl w:ilvl="4" w:tplc="040C0003" w:tentative="1">
      <w:start w:val="1"/>
      <w:numFmt w:val="bullet"/>
      <w:lvlText w:val="o"/>
      <w:lvlJc w:val="left"/>
      <w:pPr>
        <w:ind w:left="5594" w:hanging="360"/>
      </w:pPr>
      <w:rPr>
        <w:rFonts w:ascii="Courier New" w:hAnsi="Courier New" w:cs="Courier New" w:hint="default"/>
      </w:rPr>
    </w:lvl>
    <w:lvl w:ilvl="5" w:tplc="040C0005" w:tentative="1">
      <w:start w:val="1"/>
      <w:numFmt w:val="bullet"/>
      <w:lvlText w:val=""/>
      <w:lvlJc w:val="left"/>
      <w:pPr>
        <w:ind w:left="6314" w:hanging="360"/>
      </w:pPr>
      <w:rPr>
        <w:rFonts w:ascii="Wingdings" w:hAnsi="Wingdings" w:hint="default"/>
      </w:rPr>
    </w:lvl>
    <w:lvl w:ilvl="6" w:tplc="040C0001" w:tentative="1">
      <w:start w:val="1"/>
      <w:numFmt w:val="bullet"/>
      <w:lvlText w:val=""/>
      <w:lvlJc w:val="left"/>
      <w:pPr>
        <w:ind w:left="7034" w:hanging="360"/>
      </w:pPr>
      <w:rPr>
        <w:rFonts w:ascii="Symbol" w:hAnsi="Symbol" w:hint="default"/>
      </w:rPr>
    </w:lvl>
    <w:lvl w:ilvl="7" w:tplc="040C0003" w:tentative="1">
      <w:start w:val="1"/>
      <w:numFmt w:val="bullet"/>
      <w:lvlText w:val="o"/>
      <w:lvlJc w:val="left"/>
      <w:pPr>
        <w:ind w:left="7754" w:hanging="360"/>
      </w:pPr>
      <w:rPr>
        <w:rFonts w:ascii="Courier New" w:hAnsi="Courier New" w:cs="Courier New" w:hint="default"/>
      </w:rPr>
    </w:lvl>
    <w:lvl w:ilvl="8" w:tplc="040C0005" w:tentative="1">
      <w:start w:val="1"/>
      <w:numFmt w:val="bullet"/>
      <w:lvlText w:val=""/>
      <w:lvlJc w:val="left"/>
      <w:pPr>
        <w:ind w:left="8474" w:hanging="360"/>
      </w:pPr>
      <w:rPr>
        <w:rFonts w:ascii="Wingdings" w:hAnsi="Wingdings" w:hint="default"/>
      </w:rPr>
    </w:lvl>
  </w:abstractNum>
  <w:abstractNum w:abstractNumId="65" w15:restartNumberingAfterBreak="0">
    <w:nsid w:val="2F005DDE"/>
    <w:multiLevelType w:val="hybridMultilevel"/>
    <w:tmpl w:val="D1F4FBA4"/>
    <w:lvl w:ilvl="0" w:tplc="040C000B">
      <w:start w:val="1"/>
      <w:numFmt w:val="bullet"/>
      <w:lvlText w:val=""/>
      <w:lvlJc w:val="left"/>
      <w:pPr>
        <w:ind w:left="2214" w:hanging="360"/>
      </w:pPr>
      <w:rPr>
        <w:rFonts w:ascii="Wingdings" w:hAnsi="Wingdings"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66" w15:restartNumberingAfterBreak="0">
    <w:nsid w:val="2F8C4692"/>
    <w:multiLevelType w:val="hybridMultilevel"/>
    <w:tmpl w:val="6652F3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014395D"/>
    <w:multiLevelType w:val="hybridMultilevel"/>
    <w:tmpl w:val="C2409BEE"/>
    <w:lvl w:ilvl="0" w:tplc="040C0005">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8" w15:restartNumberingAfterBreak="0">
    <w:nsid w:val="31670479"/>
    <w:multiLevelType w:val="hybridMultilevel"/>
    <w:tmpl w:val="A2229DA8"/>
    <w:lvl w:ilvl="0" w:tplc="040C000F">
      <w:start w:val="1"/>
      <w:numFmt w:val="decimal"/>
      <w:lvlText w:val="%1."/>
      <w:lvlJc w:val="left"/>
      <w:pPr>
        <w:ind w:left="2357" w:hanging="360"/>
      </w:pPr>
    </w:lvl>
    <w:lvl w:ilvl="1" w:tplc="040C0019" w:tentative="1">
      <w:start w:val="1"/>
      <w:numFmt w:val="lowerLetter"/>
      <w:lvlText w:val="%2."/>
      <w:lvlJc w:val="left"/>
      <w:pPr>
        <w:ind w:left="3077" w:hanging="360"/>
      </w:pPr>
    </w:lvl>
    <w:lvl w:ilvl="2" w:tplc="040C001B" w:tentative="1">
      <w:start w:val="1"/>
      <w:numFmt w:val="lowerRoman"/>
      <w:lvlText w:val="%3."/>
      <w:lvlJc w:val="right"/>
      <w:pPr>
        <w:ind w:left="3797" w:hanging="180"/>
      </w:pPr>
    </w:lvl>
    <w:lvl w:ilvl="3" w:tplc="040C000F" w:tentative="1">
      <w:start w:val="1"/>
      <w:numFmt w:val="decimal"/>
      <w:lvlText w:val="%4."/>
      <w:lvlJc w:val="left"/>
      <w:pPr>
        <w:ind w:left="4517" w:hanging="360"/>
      </w:pPr>
    </w:lvl>
    <w:lvl w:ilvl="4" w:tplc="040C0019" w:tentative="1">
      <w:start w:val="1"/>
      <w:numFmt w:val="lowerLetter"/>
      <w:lvlText w:val="%5."/>
      <w:lvlJc w:val="left"/>
      <w:pPr>
        <w:ind w:left="5237" w:hanging="360"/>
      </w:pPr>
    </w:lvl>
    <w:lvl w:ilvl="5" w:tplc="040C001B" w:tentative="1">
      <w:start w:val="1"/>
      <w:numFmt w:val="lowerRoman"/>
      <w:lvlText w:val="%6."/>
      <w:lvlJc w:val="right"/>
      <w:pPr>
        <w:ind w:left="5957" w:hanging="180"/>
      </w:pPr>
    </w:lvl>
    <w:lvl w:ilvl="6" w:tplc="040C000F" w:tentative="1">
      <w:start w:val="1"/>
      <w:numFmt w:val="decimal"/>
      <w:lvlText w:val="%7."/>
      <w:lvlJc w:val="left"/>
      <w:pPr>
        <w:ind w:left="6677" w:hanging="360"/>
      </w:pPr>
    </w:lvl>
    <w:lvl w:ilvl="7" w:tplc="040C0019" w:tentative="1">
      <w:start w:val="1"/>
      <w:numFmt w:val="lowerLetter"/>
      <w:lvlText w:val="%8."/>
      <w:lvlJc w:val="left"/>
      <w:pPr>
        <w:ind w:left="7397" w:hanging="360"/>
      </w:pPr>
    </w:lvl>
    <w:lvl w:ilvl="8" w:tplc="040C001B" w:tentative="1">
      <w:start w:val="1"/>
      <w:numFmt w:val="lowerRoman"/>
      <w:lvlText w:val="%9."/>
      <w:lvlJc w:val="right"/>
      <w:pPr>
        <w:ind w:left="8117" w:hanging="180"/>
      </w:pPr>
    </w:lvl>
  </w:abstractNum>
  <w:abstractNum w:abstractNumId="69" w15:restartNumberingAfterBreak="0">
    <w:nsid w:val="316E0DE2"/>
    <w:multiLevelType w:val="hybridMultilevel"/>
    <w:tmpl w:val="6C52061E"/>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70" w15:restartNumberingAfterBreak="0">
    <w:nsid w:val="319D1905"/>
    <w:multiLevelType w:val="hybridMultilevel"/>
    <w:tmpl w:val="DBA84ACA"/>
    <w:lvl w:ilvl="0" w:tplc="650265E0">
      <w:start w:val="1"/>
      <w:numFmt w:val="decimal"/>
      <w:lvlText w:val="%1."/>
      <w:lvlJc w:val="left"/>
      <w:pPr>
        <w:ind w:left="2717" w:hanging="360"/>
      </w:pPr>
      <w:rPr>
        <w:rFonts w:hint="default"/>
      </w:rPr>
    </w:lvl>
    <w:lvl w:ilvl="1" w:tplc="040C0019" w:tentative="1">
      <w:start w:val="1"/>
      <w:numFmt w:val="lowerLetter"/>
      <w:lvlText w:val="%2."/>
      <w:lvlJc w:val="left"/>
      <w:pPr>
        <w:ind w:left="3437" w:hanging="360"/>
      </w:pPr>
    </w:lvl>
    <w:lvl w:ilvl="2" w:tplc="040C001B" w:tentative="1">
      <w:start w:val="1"/>
      <w:numFmt w:val="lowerRoman"/>
      <w:lvlText w:val="%3."/>
      <w:lvlJc w:val="right"/>
      <w:pPr>
        <w:ind w:left="4157" w:hanging="180"/>
      </w:pPr>
    </w:lvl>
    <w:lvl w:ilvl="3" w:tplc="040C000F" w:tentative="1">
      <w:start w:val="1"/>
      <w:numFmt w:val="decimal"/>
      <w:lvlText w:val="%4."/>
      <w:lvlJc w:val="left"/>
      <w:pPr>
        <w:ind w:left="4877" w:hanging="360"/>
      </w:pPr>
    </w:lvl>
    <w:lvl w:ilvl="4" w:tplc="040C0019" w:tentative="1">
      <w:start w:val="1"/>
      <w:numFmt w:val="lowerLetter"/>
      <w:lvlText w:val="%5."/>
      <w:lvlJc w:val="left"/>
      <w:pPr>
        <w:ind w:left="5597" w:hanging="360"/>
      </w:pPr>
    </w:lvl>
    <w:lvl w:ilvl="5" w:tplc="040C001B" w:tentative="1">
      <w:start w:val="1"/>
      <w:numFmt w:val="lowerRoman"/>
      <w:lvlText w:val="%6."/>
      <w:lvlJc w:val="right"/>
      <w:pPr>
        <w:ind w:left="6317" w:hanging="180"/>
      </w:pPr>
    </w:lvl>
    <w:lvl w:ilvl="6" w:tplc="040C000F" w:tentative="1">
      <w:start w:val="1"/>
      <w:numFmt w:val="decimal"/>
      <w:lvlText w:val="%7."/>
      <w:lvlJc w:val="left"/>
      <w:pPr>
        <w:ind w:left="7037" w:hanging="360"/>
      </w:pPr>
    </w:lvl>
    <w:lvl w:ilvl="7" w:tplc="040C0019" w:tentative="1">
      <w:start w:val="1"/>
      <w:numFmt w:val="lowerLetter"/>
      <w:lvlText w:val="%8."/>
      <w:lvlJc w:val="left"/>
      <w:pPr>
        <w:ind w:left="7757" w:hanging="360"/>
      </w:pPr>
    </w:lvl>
    <w:lvl w:ilvl="8" w:tplc="040C001B" w:tentative="1">
      <w:start w:val="1"/>
      <w:numFmt w:val="lowerRoman"/>
      <w:lvlText w:val="%9."/>
      <w:lvlJc w:val="right"/>
      <w:pPr>
        <w:ind w:left="8477" w:hanging="180"/>
      </w:pPr>
    </w:lvl>
  </w:abstractNum>
  <w:abstractNum w:abstractNumId="71" w15:restartNumberingAfterBreak="0">
    <w:nsid w:val="31C52225"/>
    <w:multiLevelType w:val="hybridMultilevel"/>
    <w:tmpl w:val="E0F477EA"/>
    <w:lvl w:ilvl="0" w:tplc="D76A9B62">
      <w:start w:val="2"/>
      <w:numFmt w:val="upperRoman"/>
      <w:lvlText w:val="%1."/>
      <w:lvlJc w:val="left"/>
      <w:pPr>
        <w:ind w:left="1146" w:hanging="720"/>
      </w:pPr>
      <w:rPr>
        <w:rFonts w:hint="default"/>
        <w:color w:val="auto"/>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2" w15:restartNumberingAfterBreak="0">
    <w:nsid w:val="32FC331A"/>
    <w:multiLevelType w:val="hybridMultilevel"/>
    <w:tmpl w:val="2A624B14"/>
    <w:lvl w:ilvl="0" w:tplc="040C0001">
      <w:start w:val="1"/>
      <w:numFmt w:val="bullet"/>
      <w:lvlText w:val=""/>
      <w:lvlJc w:val="left"/>
      <w:pPr>
        <w:ind w:left="1855" w:hanging="360"/>
      </w:pPr>
      <w:rPr>
        <w:rFonts w:ascii="Symbol" w:hAnsi="Symbol" w:hint="default"/>
      </w:rPr>
    </w:lvl>
    <w:lvl w:ilvl="1" w:tplc="040C0003" w:tentative="1">
      <w:start w:val="1"/>
      <w:numFmt w:val="bullet"/>
      <w:lvlText w:val="o"/>
      <w:lvlJc w:val="left"/>
      <w:pPr>
        <w:ind w:left="2575" w:hanging="360"/>
      </w:pPr>
      <w:rPr>
        <w:rFonts w:ascii="Courier New" w:hAnsi="Courier New" w:cs="Courier New" w:hint="default"/>
      </w:rPr>
    </w:lvl>
    <w:lvl w:ilvl="2" w:tplc="040C0005" w:tentative="1">
      <w:start w:val="1"/>
      <w:numFmt w:val="bullet"/>
      <w:lvlText w:val=""/>
      <w:lvlJc w:val="left"/>
      <w:pPr>
        <w:ind w:left="3295" w:hanging="360"/>
      </w:pPr>
      <w:rPr>
        <w:rFonts w:ascii="Wingdings" w:hAnsi="Wingdings" w:hint="default"/>
      </w:rPr>
    </w:lvl>
    <w:lvl w:ilvl="3" w:tplc="040C0001" w:tentative="1">
      <w:start w:val="1"/>
      <w:numFmt w:val="bullet"/>
      <w:lvlText w:val=""/>
      <w:lvlJc w:val="left"/>
      <w:pPr>
        <w:ind w:left="4015" w:hanging="360"/>
      </w:pPr>
      <w:rPr>
        <w:rFonts w:ascii="Symbol" w:hAnsi="Symbol" w:hint="default"/>
      </w:rPr>
    </w:lvl>
    <w:lvl w:ilvl="4" w:tplc="040C0003" w:tentative="1">
      <w:start w:val="1"/>
      <w:numFmt w:val="bullet"/>
      <w:lvlText w:val="o"/>
      <w:lvlJc w:val="left"/>
      <w:pPr>
        <w:ind w:left="4735" w:hanging="360"/>
      </w:pPr>
      <w:rPr>
        <w:rFonts w:ascii="Courier New" w:hAnsi="Courier New" w:cs="Courier New" w:hint="default"/>
      </w:rPr>
    </w:lvl>
    <w:lvl w:ilvl="5" w:tplc="040C0005" w:tentative="1">
      <w:start w:val="1"/>
      <w:numFmt w:val="bullet"/>
      <w:lvlText w:val=""/>
      <w:lvlJc w:val="left"/>
      <w:pPr>
        <w:ind w:left="5455" w:hanging="360"/>
      </w:pPr>
      <w:rPr>
        <w:rFonts w:ascii="Wingdings" w:hAnsi="Wingdings" w:hint="default"/>
      </w:rPr>
    </w:lvl>
    <w:lvl w:ilvl="6" w:tplc="040C0001" w:tentative="1">
      <w:start w:val="1"/>
      <w:numFmt w:val="bullet"/>
      <w:lvlText w:val=""/>
      <w:lvlJc w:val="left"/>
      <w:pPr>
        <w:ind w:left="6175" w:hanging="360"/>
      </w:pPr>
      <w:rPr>
        <w:rFonts w:ascii="Symbol" w:hAnsi="Symbol" w:hint="default"/>
      </w:rPr>
    </w:lvl>
    <w:lvl w:ilvl="7" w:tplc="040C0003" w:tentative="1">
      <w:start w:val="1"/>
      <w:numFmt w:val="bullet"/>
      <w:lvlText w:val="o"/>
      <w:lvlJc w:val="left"/>
      <w:pPr>
        <w:ind w:left="6895" w:hanging="360"/>
      </w:pPr>
      <w:rPr>
        <w:rFonts w:ascii="Courier New" w:hAnsi="Courier New" w:cs="Courier New" w:hint="default"/>
      </w:rPr>
    </w:lvl>
    <w:lvl w:ilvl="8" w:tplc="040C0005" w:tentative="1">
      <w:start w:val="1"/>
      <w:numFmt w:val="bullet"/>
      <w:lvlText w:val=""/>
      <w:lvlJc w:val="left"/>
      <w:pPr>
        <w:ind w:left="7615" w:hanging="360"/>
      </w:pPr>
      <w:rPr>
        <w:rFonts w:ascii="Wingdings" w:hAnsi="Wingdings" w:hint="default"/>
      </w:rPr>
    </w:lvl>
  </w:abstractNum>
  <w:abstractNum w:abstractNumId="73" w15:restartNumberingAfterBreak="0">
    <w:nsid w:val="332E2D4A"/>
    <w:multiLevelType w:val="hybridMultilevel"/>
    <w:tmpl w:val="60842F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3561762B"/>
    <w:multiLevelType w:val="hybridMultilevel"/>
    <w:tmpl w:val="3FF85E26"/>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5" w15:restartNumberingAfterBreak="0">
    <w:nsid w:val="35E141BC"/>
    <w:multiLevelType w:val="hybridMultilevel"/>
    <w:tmpl w:val="03A65DB6"/>
    <w:lvl w:ilvl="0" w:tplc="040C000B">
      <w:start w:val="1"/>
      <w:numFmt w:val="bullet"/>
      <w:lvlText w:val=""/>
      <w:lvlJc w:val="left"/>
      <w:pPr>
        <w:ind w:left="2214" w:hanging="360"/>
      </w:pPr>
      <w:rPr>
        <w:rFonts w:ascii="Wingdings" w:hAnsi="Wingdings"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76" w15:restartNumberingAfterBreak="0">
    <w:nsid w:val="37462534"/>
    <w:multiLevelType w:val="hybridMultilevel"/>
    <w:tmpl w:val="30D4C0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37C54DB4"/>
    <w:multiLevelType w:val="hybridMultilevel"/>
    <w:tmpl w:val="4F5CE9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37FB4E64"/>
    <w:multiLevelType w:val="hybridMultilevel"/>
    <w:tmpl w:val="398625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38FC4F68"/>
    <w:multiLevelType w:val="hybridMultilevel"/>
    <w:tmpl w:val="16923E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3B70783B"/>
    <w:multiLevelType w:val="hybridMultilevel"/>
    <w:tmpl w:val="02500F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3CC21D49"/>
    <w:multiLevelType w:val="hybridMultilevel"/>
    <w:tmpl w:val="863895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3D047525"/>
    <w:multiLevelType w:val="hybridMultilevel"/>
    <w:tmpl w:val="992E1700"/>
    <w:lvl w:ilvl="0" w:tplc="040C0005">
      <w:start w:val="1"/>
      <w:numFmt w:val="bullet"/>
      <w:lvlText w:val=""/>
      <w:lvlJc w:val="left"/>
      <w:pPr>
        <w:ind w:left="1590" w:hanging="360"/>
      </w:pPr>
      <w:rPr>
        <w:rFonts w:ascii="Wingdings" w:hAnsi="Wingdings" w:hint="default"/>
      </w:rPr>
    </w:lvl>
    <w:lvl w:ilvl="1" w:tplc="040C0003" w:tentative="1">
      <w:start w:val="1"/>
      <w:numFmt w:val="bullet"/>
      <w:lvlText w:val="o"/>
      <w:lvlJc w:val="left"/>
      <w:pPr>
        <w:ind w:left="2310" w:hanging="360"/>
      </w:pPr>
      <w:rPr>
        <w:rFonts w:ascii="Courier New" w:hAnsi="Courier New" w:cs="Courier New" w:hint="default"/>
      </w:rPr>
    </w:lvl>
    <w:lvl w:ilvl="2" w:tplc="040C0005" w:tentative="1">
      <w:start w:val="1"/>
      <w:numFmt w:val="bullet"/>
      <w:lvlText w:val=""/>
      <w:lvlJc w:val="left"/>
      <w:pPr>
        <w:ind w:left="3030" w:hanging="360"/>
      </w:pPr>
      <w:rPr>
        <w:rFonts w:ascii="Wingdings" w:hAnsi="Wingdings" w:hint="default"/>
      </w:rPr>
    </w:lvl>
    <w:lvl w:ilvl="3" w:tplc="040C0001" w:tentative="1">
      <w:start w:val="1"/>
      <w:numFmt w:val="bullet"/>
      <w:lvlText w:val=""/>
      <w:lvlJc w:val="left"/>
      <w:pPr>
        <w:ind w:left="3750" w:hanging="360"/>
      </w:pPr>
      <w:rPr>
        <w:rFonts w:ascii="Symbol" w:hAnsi="Symbol" w:hint="default"/>
      </w:rPr>
    </w:lvl>
    <w:lvl w:ilvl="4" w:tplc="040C0003" w:tentative="1">
      <w:start w:val="1"/>
      <w:numFmt w:val="bullet"/>
      <w:lvlText w:val="o"/>
      <w:lvlJc w:val="left"/>
      <w:pPr>
        <w:ind w:left="4470" w:hanging="360"/>
      </w:pPr>
      <w:rPr>
        <w:rFonts w:ascii="Courier New" w:hAnsi="Courier New" w:cs="Courier New" w:hint="default"/>
      </w:rPr>
    </w:lvl>
    <w:lvl w:ilvl="5" w:tplc="040C0005" w:tentative="1">
      <w:start w:val="1"/>
      <w:numFmt w:val="bullet"/>
      <w:lvlText w:val=""/>
      <w:lvlJc w:val="left"/>
      <w:pPr>
        <w:ind w:left="5190" w:hanging="360"/>
      </w:pPr>
      <w:rPr>
        <w:rFonts w:ascii="Wingdings" w:hAnsi="Wingdings" w:hint="default"/>
      </w:rPr>
    </w:lvl>
    <w:lvl w:ilvl="6" w:tplc="040C0001" w:tentative="1">
      <w:start w:val="1"/>
      <w:numFmt w:val="bullet"/>
      <w:lvlText w:val=""/>
      <w:lvlJc w:val="left"/>
      <w:pPr>
        <w:ind w:left="5910" w:hanging="360"/>
      </w:pPr>
      <w:rPr>
        <w:rFonts w:ascii="Symbol" w:hAnsi="Symbol" w:hint="default"/>
      </w:rPr>
    </w:lvl>
    <w:lvl w:ilvl="7" w:tplc="040C0003" w:tentative="1">
      <w:start w:val="1"/>
      <w:numFmt w:val="bullet"/>
      <w:lvlText w:val="o"/>
      <w:lvlJc w:val="left"/>
      <w:pPr>
        <w:ind w:left="6630" w:hanging="360"/>
      </w:pPr>
      <w:rPr>
        <w:rFonts w:ascii="Courier New" w:hAnsi="Courier New" w:cs="Courier New" w:hint="default"/>
      </w:rPr>
    </w:lvl>
    <w:lvl w:ilvl="8" w:tplc="040C0005" w:tentative="1">
      <w:start w:val="1"/>
      <w:numFmt w:val="bullet"/>
      <w:lvlText w:val=""/>
      <w:lvlJc w:val="left"/>
      <w:pPr>
        <w:ind w:left="7350" w:hanging="360"/>
      </w:pPr>
      <w:rPr>
        <w:rFonts w:ascii="Wingdings" w:hAnsi="Wingdings" w:hint="default"/>
      </w:rPr>
    </w:lvl>
  </w:abstractNum>
  <w:abstractNum w:abstractNumId="83" w15:restartNumberingAfterBreak="0">
    <w:nsid w:val="3D5E73CD"/>
    <w:multiLevelType w:val="hybridMultilevel"/>
    <w:tmpl w:val="C53C170E"/>
    <w:lvl w:ilvl="0" w:tplc="040C000B">
      <w:start w:val="1"/>
      <w:numFmt w:val="bullet"/>
      <w:lvlText w:val=""/>
      <w:lvlJc w:val="left"/>
      <w:pPr>
        <w:ind w:left="767" w:hanging="360"/>
      </w:pPr>
      <w:rPr>
        <w:rFonts w:ascii="Wingdings" w:hAnsi="Wingdings"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84" w15:restartNumberingAfterBreak="0">
    <w:nsid w:val="3D8C5A10"/>
    <w:multiLevelType w:val="hybridMultilevel"/>
    <w:tmpl w:val="DE20F546"/>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5" w15:restartNumberingAfterBreak="0">
    <w:nsid w:val="3D9A09D8"/>
    <w:multiLevelType w:val="multilevel"/>
    <w:tmpl w:val="1826B586"/>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6" w15:restartNumberingAfterBreak="0">
    <w:nsid w:val="3E492586"/>
    <w:multiLevelType w:val="hybridMultilevel"/>
    <w:tmpl w:val="0A662828"/>
    <w:lvl w:ilvl="0" w:tplc="040C0013">
      <w:start w:val="1"/>
      <w:numFmt w:val="upperRoman"/>
      <w:lvlText w:val="%1."/>
      <w:lvlJc w:val="right"/>
      <w:pPr>
        <w:ind w:left="1636" w:hanging="360"/>
      </w:pPr>
    </w:lvl>
    <w:lvl w:ilvl="1" w:tplc="040C0019" w:tentative="1">
      <w:start w:val="1"/>
      <w:numFmt w:val="lowerLetter"/>
      <w:lvlText w:val="%2."/>
      <w:lvlJc w:val="left"/>
      <w:pPr>
        <w:ind w:left="2664" w:hanging="360"/>
      </w:pPr>
    </w:lvl>
    <w:lvl w:ilvl="2" w:tplc="040C001B" w:tentative="1">
      <w:start w:val="1"/>
      <w:numFmt w:val="lowerRoman"/>
      <w:lvlText w:val="%3."/>
      <w:lvlJc w:val="right"/>
      <w:pPr>
        <w:ind w:left="3384" w:hanging="180"/>
      </w:pPr>
    </w:lvl>
    <w:lvl w:ilvl="3" w:tplc="040C000F" w:tentative="1">
      <w:start w:val="1"/>
      <w:numFmt w:val="decimal"/>
      <w:lvlText w:val="%4."/>
      <w:lvlJc w:val="left"/>
      <w:pPr>
        <w:ind w:left="4104" w:hanging="360"/>
      </w:pPr>
    </w:lvl>
    <w:lvl w:ilvl="4" w:tplc="040C0019" w:tentative="1">
      <w:start w:val="1"/>
      <w:numFmt w:val="lowerLetter"/>
      <w:lvlText w:val="%5."/>
      <w:lvlJc w:val="left"/>
      <w:pPr>
        <w:ind w:left="4824" w:hanging="360"/>
      </w:pPr>
    </w:lvl>
    <w:lvl w:ilvl="5" w:tplc="040C001B" w:tentative="1">
      <w:start w:val="1"/>
      <w:numFmt w:val="lowerRoman"/>
      <w:lvlText w:val="%6."/>
      <w:lvlJc w:val="right"/>
      <w:pPr>
        <w:ind w:left="5544" w:hanging="180"/>
      </w:pPr>
    </w:lvl>
    <w:lvl w:ilvl="6" w:tplc="040C000F" w:tentative="1">
      <w:start w:val="1"/>
      <w:numFmt w:val="decimal"/>
      <w:lvlText w:val="%7."/>
      <w:lvlJc w:val="left"/>
      <w:pPr>
        <w:ind w:left="6264" w:hanging="360"/>
      </w:pPr>
    </w:lvl>
    <w:lvl w:ilvl="7" w:tplc="040C0019" w:tentative="1">
      <w:start w:val="1"/>
      <w:numFmt w:val="lowerLetter"/>
      <w:lvlText w:val="%8."/>
      <w:lvlJc w:val="left"/>
      <w:pPr>
        <w:ind w:left="6984" w:hanging="360"/>
      </w:pPr>
    </w:lvl>
    <w:lvl w:ilvl="8" w:tplc="040C001B" w:tentative="1">
      <w:start w:val="1"/>
      <w:numFmt w:val="lowerRoman"/>
      <w:lvlText w:val="%9."/>
      <w:lvlJc w:val="right"/>
      <w:pPr>
        <w:ind w:left="7704" w:hanging="180"/>
      </w:pPr>
    </w:lvl>
  </w:abstractNum>
  <w:abstractNum w:abstractNumId="87" w15:restartNumberingAfterBreak="0">
    <w:nsid w:val="4087395A"/>
    <w:multiLevelType w:val="hybridMultilevel"/>
    <w:tmpl w:val="082256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40D7441E"/>
    <w:multiLevelType w:val="hybridMultilevel"/>
    <w:tmpl w:val="C58AE02C"/>
    <w:lvl w:ilvl="0" w:tplc="040C000B">
      <w:start w:val="1"/>
      <w:numFmt w:val="bullet"/>
      <w:lvlText w:val=""/>
      <w:lvlJc w:val="left"/>
      <w:pPr>
        <w:ind w:left="1986" w:hanging="360"/>
      </w:pPr>
      <w:rPr>
        <w:rFonts w:ascii="Wingdings" w:hAnsi="Wingdings" w:hint="default"/>
      </w:rPr>
    </w:lvl>
    <w:lvl w:ilvl="1" w:tplc="040C0003" w:tentative="1">
      <w:start w:val="1"/>
      <w:numFmt w:val="bullet"/>
      <w:lvlText w:val="o"/>
      <w:lvlJc w:val="left"/>
      <w:pPr>
        <w:ind w:left="2706" w:hanging="360"/>
      </w:pPr>
      <w:rPr>
        <w:rFonts w:ascii="Courier New" w:hAnsi="Courier New" w:cs="Courier New" w:hint="default"/>
      </w:rPr>
    </w:lvl>
    <w:lvl w:ilvl="2" w:tplc="040C0005" w:tentative="1">
      <w:start w:val="1"/>
      <w:numFmt w:val="bullet"/>
      <w:lvlText w:val=""/>
      <w:lvlJc w:val="left"/>
      <w:pPr>
        <w:ind w:left="3426" w:hanging="360"/>
      </w:pPr>
      <w:rPr>
        <w:rFonts w:ascii="Wingdings" w:hAnsi="Wingdings" w:hint="default"/>
      </w:rPr>
    </w:lvl>
    <w:lvl w:ilvl="3" w:tplc="040C0001" w:tentative="1">
      <w:start w:val="1"/>
      <w:numFmt w:val="bullet"/>
      <w:lvlText w:val=""/>
      <w:lvlJc w:val="left"/>
      <w:pPr>
        <w:ind w:left="4146" w:hanging="360"/>
      </w:pPr>
      <w:rPr>
        <w:rFonts w:ascii="Symbol" w:hAnsi="Symbol" w:hint="default"/>
      </w:rPr>
    </w:lvl>
    <w:lvl w:ilvl="4" w:tplc="040C0003" w:tentative="1">
      <w:start w:val="1"/>
      <w:numFmt w:val="bullet"/>
      <w:lvlText w:val="o"/>
      <w:lvlJc w:val="left"/>
      <w:pPr>
        <w:ind w:left="4866" w:hanging="360"/>
      </w:pPr>
      <w:rPr>
        <w:rFonts w:ascii="Courier New" w:hAnsi="Courier New" w:cs="Courier New" w:hint="default"/>
      </w:rPr>
    </w:lvl>
    <w:lvl w:ilvl="5" w:tplc="040C0005" w:tentative="1">
      <w:start w:val="1"/>
      <w:numFmt w:val="bullet"/>
      <w:lvlText w:val=""/>
      <w:lvlJc w:val="left"/>
      <w:pPr>
        <w:ind w:left="5586" w:hanging="360"/>
      </w:pPr>
      <w:rPr>
        <w:rFonts w:ascii="Wingdings" w:hAnsi="Wingdings" w:hint="default"/>
      </w:rPr>
    </w:lvl>
    <w:lvl w:ilvl="6" w:tplc="040C0001" w:tentative="1">
      <w:start w:val="1"/>
      <w:numFmt w:val="bullet"/>
      <w:lvlText w:val=""/>
      <w:lvlJc w:val="left"/>
      <w:pPr>
        <w:ind w:left="6306" w:hanging="360"/>
      </w:pPr>
      <w:rPr>
        <w:rFonts w:ascii="Symbol" w:hAnsi="Symbol" w:hint="default"/>
      </w:rPr>
    </w:lvl>
    <w:lvl w:ilvl="7" w:tplc="040C0003" w:tentative="1">
      <w:start w:val="1"/>
      <w:numFmt w:val="bullet"/>
      <w:lvlText w:val="o"/>
      <w:lvlJc w:val="left"/>
      <w:pPr>
        <w:ind w:left="7026" w:hanging="360"/>
      </w:pPr>
      <w:rPr>
        <w:rFonts w:ascii="Courier New" w:hAnsi="Courier New" w:cs="Courier New" w:hint="default"/>
      </w:rPr>
    </w:lvl>
    <w:lvl w:ilvl="8" w:tplc="040C0005" w:tentative="1">
      <w:start w:val="1"/>
      <w:numFmt w:val="bullet"/>
      <w:lvlText w:val=""/>
      <w:lvlJc w:val="left"/>
      <w:pPr>
        <w:ind w:left="7746" w:hanging="360"/>
      </w:pPr>
      <w:rPr>
        <w:rFonts w:ascii="Wingdings" w:hAnsi="Wingdings" w:hint="default"/>
      </w:rPr>
    </w:lvl>
  </w:abstractNum>
  <w:abstractNum w:abstractNumId="89" w15:restartNumberingAfterBreak="0">
    <w:nsid w:val="420F70CF"/>
    <w:multiLevelType w:val="hybridMultilevel"/>
    <w:tmpl w:val="543279E8"/>
    <w:lvl w:ilvl="0" w:tplc="040C0001">
      <w:start w:val="1"/>
      <w:numFmt w:val="bullet"/>
      <w:lvlText w:val=""/>
      <w:lvlJc w:val="left"/>
      <w:pPr>
        <w:ind w:left="2664" w:hanging="360"/>
      </w:pPr>
      <w:rPr>
        <w:rFonts w:ascii="Symbol" w:hAnsi="Symbol" w:hint="default"/>
      </w:rPr>
    </w:lvl>
    <w:lvl w:ilvl="1" w:tplc="040C0003" w:tentative="1">
      <w:start w:val="1"/>
      <w:numFmt w:val="bullet"/>
      <w:lvlText w:val="o"/>
      <w:lvlJc w:val="left"/>
      <w:pPr>
        <w:ind w:left="3384" w:hanging="360"/>
      </w:pPr>
      <w:rPr>
        <w:rFonts w:ascii="Courier New" w:hAnsi="Courier New" w:cs="Courier New" w:hint="default"/>
      </w:rPr>
    </w:lvl>
    <w:lvl w:ilvl="2" w:tplc="040C0005" w:tentative="1">
      <w:start w:val="1"/>
      <w:numFmt w:val="bullet"/>
      <w:lvlText w:val=""/>
      <w:lvlJc w:val="left"/>
      <w:pPr>
        <w:ind w:left="4104" w:hanging="360"/>
      </w:pPr>
      <w:rPr>
        <w:rFonts w:ascii="Wingdings" w:hAnsi="Wingdings" w:hint="default"/>
      </w:rPr>
    </w:lvl>
    <w:lvl w:ilvl="3" w:tplc="040C0001" w:tentative="1">
      <w:start w:val="1"/>
      <w:numFmt w:val="bullet"/>
      <w:lvlText w:val=""/>
      <w:lvlJc w:val="left"/>
      <w:pPr>
        <w:ind w:left="4824" w:hanging="360"/>
      </w:pPr>
      <w:rPr>
        <w:rFonts w:ascii="Symbol" w:hAnsi="Symbol" w:hint="default"/>
      </w:rPr>
    </w:lvl>
    <w:lvl w:ilvl="4" w:tplc="040C0003" w:tentative="1">
      <w:start w:val="1"/>
      <w:numFmt w:val="bullet"/>
      <w:lvlText w:val="o"/>
      <w:lvlJc w:val="left"/>
      <w:pPr>
        <w:ind w:left="5544" w:hanging="360"/>
      </w:pPr>
      <w:rPr>
        <w:rFonts w:ascii="Courier New" w:hAnsi="Courier New" w:cs="Courier New" w:hint="default"/>
      </w:rPr>
    </w:lvl>
    <w:lvl w:ilvl="5" w:tplc="040C0005" w:tentative="1">
      <w:start w:val="1"/>
      <w:numFmt w:val="bullet"/>
      <w:lvlText w:val=""/>
      <w:lvlJc w:val="left"/>
      <w:pPr>
        <w:ind w:left="6264" w:hanging="360"/>
      </w:pPr>
      <w:rPr>
        <w:rFonts w:ascii="Wingdings" w:hAnsi="Wingdings" w:hint="default"/>
      </w:rPr>
    </w:lvl>
    <w:lvl w:ilvl="6" w:tplc="040C0001" w:tentative="1">
      <w:start w:val="1"/>
      <w:numFmt w:val="bullet"/>
      <w:lvlText w:val=""/>
      <w:lvlJc w:val="left"/>
      <w:pPr>
        <w:ind w:left="6984" w:hanging="360"/>
      </w:pPr>
      <w:rPr>
        <w:rFonts w:ascii="Symbol" w:hAnsi="Symbol" w:hint="default"/>
      </w:rPr>
    </w:lvl>
    <w:lvl w:ilvl="7" w:tplc="040C0003" w:tentative="1">
      <w:start w:val="1"/>
      <w:numFmt w:val="bullet"/>
      <w:lvlText w:val="o"/>
      <w:lvlJc w:val="left"/>
      <w:pPr>
        <w:ind w:left="7704" w:hanging="360"/>
      </w:pPr>
      <w:rPr>
        <w:rFonts w:ascii="Courier New" w:hAnsi="Courier New" w:cs="Courier New" w:hint="default"/>
      </w:rPr>
    </w:lvl>
    <w:lvl w:ilvl="8" w:tplc="040C0005" w:tentative="1">
      <w:start w:val="1"/>
      <w:numFmt w:val="bullet"/>
      <w:lvlText w:val=""/>
      <w:lvlJc w:val="left"/>
      <w:pPr>
        <w:ind w:left="8424" w:hanging="360"/>
      </w:pPr>
      <w:rPr>
        <w:rFonts w:ascii="Wingdings" w:hAnsi="Wingdings" w:hint="default"/>
      </w:rPr>
    </w:lvl>
  </w:abstractNum>
  <w:abstractNum w:abstractNumId="90" w15:restartNumberingAfterBreak="0">
    <w:nsid w:val="42446BE3"/>
    <w:multiLevelType w:val="hybridMultilevel"/>
    <w:tmpl w:val="5CFCABB0"/>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1" w15:restartNumberingAfterBreak="0">
    <w:nsid w:val="427C42D6"/>
    <w:multiLevelType w:val="hybridMultilevel"/>
    <w:tmpl w:val="7FECE6F2"/>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2" w15:restartNumberingAfterBreak="0">
    <w:nsid w:val="43B7798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5F761A6"/>
    <w:multiLevelType w:val="hybridMultilevel"/>
    <w:tmpl w:val="D8F6E8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46225C34"/>
    <w:multiLevelType w:val="hybridMultilevel"/>
    <w:tmpl w:val="0FEEA2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473D22C1"/>
    <w:multiLevelType w:val="hybridMultilevel"/>
    <w:tmpl w:val="F86867A8"/>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6" w15:restartNumberingAfterBreak="0">
    <w:nsid w:val="473E6804"/>
    <w:multiLevelType w:val="hybridMultilevel"/>
    <w:tmpl w:val="4ACA94D6"/>
    <w:lvl w:ilvl="0" w:tplc="040C000B">
      <w:start w:val="1"/>
      <w:numFmt w:val="bullet"/>
      <w:lvlText w:val=""/>
      <w:lvlJc w:val="left"/>
      <w:pPr>
        <w:ind w:left="2214" w:hanging="360"/>
      </w:pPr>
      <w:rPr>
        <w:rFonts w:ascii="Wingdings" w:hAnsi="Wingdings"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97" w15:restartNumberingAfterBreak="0">
    <w:nsid w:val="476C4C53"/>
    <w:multiLevelType w:val="hybridMultilevel"/>
    <w:tmpl w:val="C28ABC4E"/>
    <w:lvl w:ilvl="0" w:tplc="040C000B">
      <w:start w:val="1"/>
      <w:numFmt w:val="bullet"/>
      <w:lvlText w:val=""/>
      <w:lvlJc w:val="left"/>
      <w:pPr>
        <w:ind w:left="2214" w:hanging="360"/>
      </w:pPr>
      <w:rPr>
        <w:rFonts w:ascii="Wingdings" w:hAnsi="Wingdings"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98" w15:restartNumberingAfterBreak="0">
    <w:nsid w:val="4839644F"/>
    <w:multiLevelType w:val="hybridMultilevel"/>
    <w:tmpl w:val="F3F21E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49520073"/>
    <w:multiLevelType w:val="hybridMultilevel"/>
    <w:tmpl w:val="C8C6D248"/>
    <w:lvl w:ilvl="0" w:tplc="040C000B">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100" w15:restartNumberingAfterBreak="0">
    <w:nsid w:val="49CB26A9"/>
    <w:multiLevelType w:val="hybridMultilevel"/>
    <w:tmpl w:val="C314814A"/>
    <w:lvl w:ilvl="0" w:tplc="040C000B">
      <w:start w:val="1"/>
      <w:numFmt w:val="bullet"/>
      <w:lvlText w:val=""/>
      <w:lvlJc w:val="left"/>
      <w:pPr>
        <w:ind w:left="2716" w:hanging="360"/>
      </w:pPr>
      <w:rPr>
        <w:rFonts w:ascii="Wingdings" w:hAnsi="Wingdings" w:hint="default"/>
      </w:rPr>
    </w:lvl>
    <w:lvl w:ilvl="1" w:tplc="040C0003" w:tentative="1">
      <w:start w:val="1"/>
      <w:numFmt w:val="bullet"/>
      <w:lvlText w:val="o"/>
      <w:lvlJc w:val="left"/>
      <w:pPr>
        <w:ind w:left="3436" w:hanging="360"/>
      </w:pPr>
      <w:rPr>
        <w:rFonts w:ascii="Courier New" w:hAnsi="Courier New" w:cs="Courier New" w:hint="default"/>
      </w:rPr>
    </w:lvl>
    <w:lvl w:ilvl="2" w:tplc="040C0005" w:tentative="1">
      <w:start w:val="1"/>
      <w:numFmt w:val="bullet"/>
      <w:lvlText w:val=""/>
      <w:lvlJc w:val="left"/>
      <w:pPr>
        <w:ind w:left="4156" w:hanging="360"/>
      </w:pPr>
      <w:rPr>
        <w:rFonts w:ascii="Wingdings" w:hAnsi="Wingdings" w:hint="default"/>
      </w:rPr>
    </w:lvl>
    <w:lvl w:ilvl="3" w:tplc="040C0001" w:tentative="1">
      <w:start w:val="1"/>
      <w:numFmt w:val="bullet"/>
      <w:lvlText w:val=""/>
      <w:lvlJc w:val="left"/>
      <w:pPr>
        <w:ind w:left="4876" w:hanging="360"/>
      </w:pPr>
      <w:rPr>
        <w:rFonts w:ascii="Symbol" w:hAnsi="Symbol" w:hint="default"/>
      </w:rPr>
    </w:lvl>
    <w:lvl w:ilvl="4" w:tplc="040C0003" w:tentative="1">
      <w:start w:val="1"/>
      <w:numFmt w:val="bullet"/>
      <w:lvlText w:val="o"/>
      <w:lvlJc w:val="left"/>
      <w:pPr>
        <w:ind w:left="5596" w:hanging="360"/>
      </w:pPr>
      <w:rPr>
        <w:rFonts w:ascii="Courier New" w:hAnsi="Courier New" w:cs="Courier New" w:hint="default"/>
      </w:rPr>
    </w:lvl>
    <w:lvl w:ilvl="5" w:tplc="040C0005" w:tentative="1">
      <w:start w:val="1"/>
      <w:numFmt w:val="bullet"/>
      <w:lvlText w:val=""/>
      <w:lvlJc w:val="left"/>
      <w:pPr>
        <w:ind w:left="6316" w:hanging="360"/>
      </w:pPr>
      <w:rPr>
        <w:rFonts w:ascii="Wingdings" w:hAnsi="Wingdings" w:hint="default"/>
      </w:rPr>
    </w:lvl>
    <w:lvl w:ilvl="6" w:tplc="040C0001" w:tentative="1">
      <w:start w:val="1"/>
      <w:numFmt w:val="bullet"/>
      <w:lvlText w:val=""/>
      <w:lvlJc w:val="left"/>
      <w:pPr>
        <w:ind w:left="7036" w:hanging="360"/>
      </w:pPr>
      <w:rPr>
        <w:rFonts w:ascii="Symbol" w:hAnsi="Symbol" w:hint="default"/>
      </w:rPr>
    </w:lvl>
    <w:lvl w:ilvl="7" w:tplc="040C0003" w:tentative="1">
      <w:start w:val="1"/>
      <w:numFmt w:val="bullet"/>
      <w:lvlText w:val="o"/>
      <w:lvlJc w:val="left"/>
      <w:pPr>
        <w:ind w:left="7756" w:hanging="360"/>
      </w:pPr>
      <w:rPr>
        <w:rFonts w:ascii="Courier New" w:hAnsi="Courier New" w:cs="Courier New" w:hint="default"/>
      </w:rPr>
    </w:lvl>
    <w:lvl w:ilvl="8" w:tplc="040C0005" w:tentative="1">
      <w:start w:val="1"/>
      <w:numFmt w:val="bullet"/>
      <w:lvlText w:val=""/>
      <w:lvlJc w:val="left"/>
      <w:pPr>
        <w:ind w:left="8476" w:hanging="360"/>
      </w:pPr>
      <w:rPr>
        <w:rFonts w:ascii="Wingdings" w:hAnsi="Wingdings" w:hint="default"/>
      </w:rPr>
    </w:lvl>
  </w:abstractNum>
  <w:abstractNum w:abstractNumId="101" w15:restartNumberingAfterBreak="0">
    <w:nsid w:val="4B926126"/>
    <w:multiLevelType w:val="hybridMultilevel"/>
    <w:tmpl w:val="7E68E584"/>
    <w:lvl w:ilvl="0" w:tplc="040C000B">
      <w:start w:val="1"/>
      <w:numFmt w:val="bullet"/>
      <w:lvlText w:val=""/>
      <w:lvlJc w:val="left"/>
      <w:pPr>
        <w:ind w:left="2214" w:hanging="360"/>
      </w:pPr>
      <w:rPr>
        <w:rFonts w:ascii="Wingdings" w:hAnsi="Wingdings"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02" w15:restartNumberingAfterBreak="0">
    <w:nsid w:val="4BB2378A"/>
    <w:multiLevelType w:val="hybridMultilevel"/>
    <w:tmpl w:val="E1A031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4BF077F3"/>
    <w:multiLevelType w:val="hybridMultilevel"/>
    <w:tmpl w:val="0DCCC070"/>
    <w:lvl w:ilvl="0" w:tplc="040C000B">
      <w:start w:val="1"/>
      <w:numFmt w:val="bullet"/>
      <w:lvlText w:val=""/>
      <w:lvlJc w:val="left"/>
      <w:pPr>
        <w:ind w:left="2214" w:hanging="360"/>
      </w:pPr>
      <w:rPr>
        <w:rFonts w:ascii="Wingdings" w:hAnsi="Wingdings"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04" w15:restartNumberingAfterBreak="0">
    <w:nsid w:val="4C8F3C09"/>
    <w:multiLevelType w:val="hybridMultilevel"/>
    <w:tmpl w:val="DD8CC31A"/>
    <w:lvl w:ilvl="0" w:tplc="040C0005">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05" w15:restartNumberingAfterBreak="0">
    <w:nsid w:val="4DC01223"/>
    <w:multiLevelType w:val="hybridMultilevel"/>
    <w:tmpl w:val="0088D30A"/>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06" w15:restartNumberingAfterBreak="0">
    <w:nsid w:val="4DC25D42"/>
    <w:multiLevelType w:val="multilevel"/>
    <w:tmpl w:val="00FE6534"/>
    <w:lvl w:ilvl="0">
      <w:numFmt w:val="bullet"/>
      <w:lvlText w:val=""/>
      <w:lvlJc w:val="left"/>
      <w:pPr>
        <w:ind w:left="720" w:hanging="360"/>
      </w:pPr>
      <w:rPr>
        <w:rFonts w:ascii="Wingdings" w:hAnsi="Wingdings"/>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7" w15:restartNumberingAfterBreak="0">
    <w:nsid w:val="4FB51115"/>
    <w:multiLevelType w:val="multilevel"/>
    <w:tmpl w:val="0EB0EEB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5201285E"/>
    <w:multiLevelType w:val="hybridMultilevel"/>
    <w:tmpl w:val="BFE673E2"/>
    <w:lvl w:ilvl="0" w:tplc="040C0001">
      <w:start w:val="1"/>
      <w:numFmt w:val="bullet"/>
      <w:lvlText w:val=""/>
      <w:lvlJc w:val="left"/>
      <w:pPr>
        <w:ind w:left="2628" w:hanging="360"/>
      </w:pPr>
      <w:rPr>
        <w:rFonts w:ascii="Symbol" w:hAnsi="Symbol" w:hint="default"/>
      </w:rPr>
    </w:lvl>
    <w:lvl w:ilvl="1" w:tplc="040C0003" w:tentative="1">
      <w:start w:val="1"/>
      <w:numFmt w:val="bullet"/>
      <w:lvlText w:val="o"/>
      <w:lvlJc w:val="left"/>
      <w:pPr>
        <w:ind w:left="3384" w:hanging="360"/>
      </w:pPr>
      <w:rPr>
        <w:rFonts w:ascii="Courier New" w:hAnsi="Courier New" w:cs="Courier New" w:hint="default"/>
      </w:rPr>
    </w:lvl>
    <w:lvl w:ilvl="2" w:tplc="040C0005" w:tentative="1">
      <w:start w:val="1"/>
      <w:numFmt w:val="bullet"/>
      <w:lvlText w:val=""/>
      <w:lvlJc w:val="left"/>
      <w:pPr>
        <w:ind w:left="4104" w:hanging="360"/>
      </w:pPr>
      <w:rPr>
        <w:rFonts w:ascii="Wingdings" w:hAnsi="Wingdings" w:hint="default"/>
      </w:rPr>
    </w:lvl>
    <w:lvl w:ilvl="3" w:tplc="040C0001" w:tentative="1">
      <w:start w:val="1"/>
      <w:numFmt w:val="bullet"/>
      <w:lvlText w:val=""/>
      <w:lvlJc w:val="left"/>
      <w:pPr>
        <w:ind w:left="4824" w:hanging="360"/>
      </w:pPr>
      <w:rPr>
        <w:rFonts w:ascii="Symbol" w:hAnsi="Symbol" w:hint="default"/>
      </w:rPr>
    </w:lvl>
    <w:lvl w:ilvl="4" w:tplc="040C0003" w:tentative="1">
      <w:start w:val="1"/>
      <w:numFmt w:val="bullet"/>
      <w:lvlText w:val="o"/>
      <w:lvlJc w:val="left"/>
      <w:pPr>
        <w:ind w:left="5544" w:hanging="360"/>
      </w:pPr>
      <w:rPr>
        <w:rFonts w:ascii="Courier New" w:hAnsi="Courier New" w:cs="Courier New" w:hint="default"/>
      </w:rPr>
    </w:lvl>
    <w:lvl w:ilvl="5" w:tplc="040C0005" w:tentative="1">
      <w:start w:val="1"/>
      <w:numFmt w:val="bullet"/>
      <w:lvlText w:val=""/>
      <w:lvlJc w:val="left"/>
      <w:pPr>
        <w:ind w:left="6264" w:hanging="360"/>
      </w:pPr>
      <w:rPr>
        <w:rFonts w:ascii="Wingdings" w:hAnsi="Wingdings" w:hint="default"/>
      </w:rPr>
    </w:lvl>
    <w:lvl w:ilvl="6" w:tplc="040C0001" w:tentative="1">
      <w:start w:val="1"/>
      <w:numFmt w:val="bullet"/>
      <w:lvlText w:val=""/>
      <w:lvlJc w:val="left"/>
      <w:pPr>
        <w:ind w:left="6984" w:hanging="360"/>
      </w:pPr>
      <w:rPr>
        <w:rFonts w:ascii="Symbol" w:hAnsi="Symbol" w:hint="default"/>
      </w:rPr>
    </w:lvl>
    <w:lvl w:ilvl="7" w:tplc="040C0003" w:tentative="1">
      <w:start w:val="1"/>
      <w:numFmt w:val="bullet"/>
      <w:lvlText w:val="o"/>
      <w:lvlJc w:val="left"/>
      <w:pPr>
        <w:ind w:left="7704" w:hanging="360"/>
      </w:pPr>
      <w:rPr>
        <w:rFonts w:ascii="Courier New" w:hAnsi="Courier New" w:cs="Courier New" w:hint="default"/>
      </w:rPr>
    </w:lvl>
    <w:lvl w:ilvl="8" w:tplc="040C0005" w:tentative="1">
      <w:start w:val="1"/>
      <w:numFmt w:val="bullet"/>
      <w:lvlText w:val=""/>
      <w:lvlJc w:val="left"/>
      <w:pPr>
        <w:ind w:left="8424" w:hanging="360"/>
      </w:pPr>
      <w:rPr>
        <w:rFonts w:ascii="Wingdings" w:hAnsi="Wingdings" w:hint="default"/>
      </w:rPr>
    </w:lvl>
  </w:abstractNum>
  <w:abstractNum w:abstractNumId="109" w15:restartNumberingAfterBreak="0">
    <w:nsid w:val="537C02B2"/>
    <w:multiLevelType w:val="multilevel"/>
    <w:tmpl w:val="30721532"/>
    <w:lvl w:ilvl="0">
      <w:start w:val="1"/>
      <w:numFmt w:val="upperRoman"/>
      <w:lvlText w:val="%1."/>
      <w:lvlJc w:val="righ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0" w15:restartNumberingAfterBreak="0">
    <w:nsid w:val="543119BC"/>
    <w:multiLevelType w:val="hybridMultilevel"/>
    <w:tmpl w:val="D00862E0"/>
    <w:lvl w:ilvl="0" w:tplc="06067B6E">
      <w:numFmt w:val="bullet"/>
      <w:lvlText w:val="-"/>
      <w:lvlJc w:val="left"/>
      <w:pPr>
        <w:ind w:left="644" w:hanging="360"/>
      </w:pPr>
      <w:rPr>
        <w:rFonts w:ascii="Calibri Light" w:eastAsiaTheme="minorHAnsi" w:hAnsi="Calibri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51C67A9"/>
    <w:multiLevelType w:val="hybridMultilevel"/>
    <w:tmpl w:val="F59AC4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55E16394"/>
    <w:multiLevelType w:val="hybridMultilevel"/>
    <w:tmpl w:val="E48099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58075D23"/>
    <w:multiLevelType w:val="hybridMultilevel"/>
    <w:tmpl w:val="BFE06830"/>
    <w:lvl w:ilvl="0" w:tplc="040C0005">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14" w15:restartNumberingAfterBreak="0">
    <w:nsid w:val="58807CD5"/>
    <w:multiLevelType w:val="hybridMultilevel"/>
    <w:tmpl w:val="A8266912"/>
    <w:lvl w:ilvl="0" w:tplc="040C000B">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15" w15:restartNumberingAfterBreak="0">
    <w:nsid w:val="58FC7E54"/>
    <w:multiLevelType w:val="hybridMultilevel"/>
    <w:tmpl w:val="7D1C2368"/>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6" w15:restartNumberingAfterBreak="0">
    <w:nsid w:val="5B022945"/>
    <w:multiLevelType w:val="hybridMultilevel"/>
    <w:tmpl w:val="0A560442"/>
    <w:lvl w:ilvl="0" w:tplc="040C000B">
      <w:start w:val="1"/>
      <w:numFmt w:val="bullet"/>
      <w:lvlText w:val=""/>
      <w:lvlJc w:val="left"/>
      <w:pPr>
        <w:ind w:left="2214" w:hanging="360"/>
      </w:pPr>
      <w:rPr>
        <w:rFonts w:ascii="Wingdings" w:hAnsi="Wingdings"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17" w15:restartNumberingAfterBreak="0">
    <w:nsid w:val="5BE810FD"/>
    <w:multiLevelType w:val="hybridMultilevel"/>
    <w:tmpl w:val="674EB34A"/>
    <w:lvl w:ilvl="0" w:tplc="040C000D">
      <w:start w:val="1"/>
      <w:numFmt w:val="bullet"/>
      <w:lvlText w:val=""/>
      <w:lvlJc w:val="left"/>
      <w:pPr>
        <w:ind w:left="1636"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C294A3B"/>
    <w:multiLevelType w:val="hybridMultilevel"/>
    <w:tmpl w:val="743C9884"/>
    <w:lvl w:ilvl="0" w:tplc="040C000B">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5F3C5577"/>
    <w:multiLevelType w:val="hybridMultilevel"/>
    <w:tmpl w:val="E18EAEE4"/>
    <w:lvl w:ilvl="0" w:tplc="040C0013">
      <w:start w:val="1"/>
      <w:numFmt w:val="upperRoman"/>
      <w:lvlText w:val="%1."/>
      <w:lvlJc w:val="righ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0" w15:restartNumberingAfterBreak="0">
    <w:nsid w:val="5F477905"/>
    <w:multiLevelType w:val="multilevel"/>
    <w:tmpl w:val="25A810D8"/>
    <w:lvl w:ilvl="0">
      <w:numFmt w:val="bullet"/>
      <w:lvlText w:val=""/>
      <w:lvlJc w:val="left"/>
      <w:pPr>
        <w:ind w:left="720" w:hanging="360"/>
      </w:pPr>
      <w:rPr>
        <w:rFonts w:ascii="Wingdings" w:hAnsi="Wingdings"/>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1" w15:restartNumberingAfterBreak="0">
    <w:nsid w:val="5FA576D9"/>
    <w:multiLevelType w:val="hybridMultilevel"/>
    <w:tmpl w:val="8BC44CCE"/>
    <w:lvl w:ilvl="0" w:tplc="040C000B">
      <w:start w:val="1"/>
      <w:numFmt w:val="bullet"/>
      <w:lvlText w:val=""/>
      <w:lvlJc w:val="left"/>
      <w:pPr>
        <w:ind w:left="2214" w:hanging="360"/>
      </w:pPr>
      <w:rPr>
        <w:rFonts w:ascii="Wingdings" w:hAnsi="Wingdings"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22" w15:restartNumberingAfterBreak="0">
    <w:nsid w:val="62407B1D"/>
    <w:multiLevelType w:val="hybridMultilevel"/>
    <w:tmpl w:val="9F32CE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6264509D"/>
    <w:multiLevelType w:val="hybridMultilevel"/>
    <w:tmpl w:val="D902E1FC"/>
    <w:lvl w:ilvl="0" w:tplc="040C000B">
      <w:start w:val="1"/>
      <w:numFmt w:val="bullet"/>
      <w:lvlText w:val=""/>
      <w:lvlJc w:val="left"/>
      <w:pPr>
        <w:ind w:left="2516" w:hanging="360"/>
      </w:pPr>
      <w:rPr>
        <w:rFonts w:ascii="Wingdings" w:hAnsi="Wingdings" w:hint="default"/>
      </w:rPr>
    </w:lvl>
    <w:lvl w:ilvl="1" w:tplc="040C0003" w:tentative="1">
      <w:start w:val="1"/>
      <w:numFmt w:val="bullet"/>
      <w:lvlText w:val="o"/>
      <w:lvlJc w:val="left"/>
      <w:pPr>
        <w:ind w:left="3236" w:hanging="360"/>
      </w:pPr>
      <w:rPr>
        <w:rFonts w:ascii="Courier New" w:hAnsi="Courier New" w:cs="Courier New" w:hint="default"/>
      </w:rPr>
    </w:lvl>
    <w:lvl w:ilvl="2" w:tplc="040C0005" w:tentative="1">
      <w:start w:val="1"/>
      <w:numFmt w:val="bullet"/>
      <w:lvlText w:val=""/>
      <w:lvlJc w:val="left"/>
      <w:pPr>
        <w:ind w:left="3956" w:hanging="360"/>
      </w:pPr>
      <w:rPr>
        <w:rFonts w:ascii="Wingdings" w:hAnsi="Wingdings" w:hint="default"/>
      </w:rPr>
    </w:lvl>
    <w:lvl w:ilvl="3" w:tplc="040C0001" w:tentative="1">
      <w:start w:val="1"/>
      <w:numFmt w:val="bullet"/>
      <w:lvlText w:val=""/>
      <w:lvlJc w:val="left"/>
      <w:pPr>
        <w:ind w:left="4676" w:hanging="360"/>
      </w:pPr>
      <w:rPr>
        <w:rFonts w:ascii="Symbol" w:hAnsi="Symbol" w:hint="default"/>
      </w:rPr>
    </w:lvl>
    <w:lvl w:ilvl="4" w:tplc="040C0003" w:tentative="1">
      <w:start w:val="1"/>
      <w:numFmt w:val="bullet"/>
      <w:lvlText w:val="o"/>
      <w:lvlJc w:val="left"/>
      <w:pPr>
        <w:ind w:left="5396" w:hanging="360"/>
      </w:pPr>
      <w:rPr>
        <w:rFonts w:ascii="Courier New" w:hAnsi="Courier New" w:cs="Courier New" w:hint="default"/>
      </w:rPr>
    </w:lvl>
    <w:lvl w:ilvl="5" w:tplc="040C0005" w:tentative="1">
      <w:start w:val="1"/>
      <w:numFmt w:val="bullet"/>
      <w:lvlText w:val=""/>
      <w:lvlJc w:val="left"/>
      <w:pPr>
        <w:ind w:left="6116" w:hanging="360"/>
      </w:pPr>
      <w:rPr>
        <w:rFonts w:ascii="Wingdings" w:hAnsi="Wingdings" w:hint="default"/>
      </w:rPr>
    </w:lvl>
    <w:lvl w:ilvl="6" w:tplc="040C0001" w:tentative="1">
      <w:start w:val="1"/>
      <w:numFmt w:val="bullet"/>
      <w:lvlText w:val=""/>
      <w:lvlJc w:val="left"/>
      <w:pPr>
        <w:ind w:left="6836" w:hanging="360"/>
      </w:pPr>
      <w:rPr>
        <w:rFonts w:ascii="Symbol" w:hAnsi="Symbol" w:hint="default"/>
      </w:rPr>
    </w:lvl>
    <w:lvl w:ilvl="7" w:tplc="040C0003" w:tentative="1">
      <w:start w:val="1"/>
      <w:numFmt w:val="bullet"/>
      <w:lvlText w:val="o"/>
      <w:lvlJc w:val="left"/>
      <w:pPr>
        <w:ind w:left="7556" w:hanging="360"/>
      </w:pPr>
      <w:rPr>
        <w:rFonts w:ascii="Courier New" w:hAnsi="Courier New" w:cs="Courier New" w:hint="default"/>
      </w:rPr>
    </w:lvl>
    <w:lvl w:ilvl="8" w:tplc="040C0005" w:tentative="1">
      <w:start w:val="1"/>
      <w:numFmt w:val="bullet"/>
      <w:lvlText w:val=""/>
      <w:lvlJc w:val="left"/>
      <w:pPr>
        <w:ind w:left="8276" w:hanging="360"/>
      </w:pPr>
      <w:rPr>
        <w:rFonts w:ascii="Wingdings" w:hAnsi="Wingdings" w:hint="default"/>
      </w:rPr>
    </w:lvl>
  </w:abstractNum>
  <w:abstractNum w:abstractNumId="124" w15:restartNumberingAfterBreak="0">
    <w:nsid w:val="63A20AD0"/>
    <w:multiLevelType w:val="hybridMultilevel"/>
    <w:tmpl w:val="D06E993E"/>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5" w15:restartNumberingAfterBreak="0">
    <w:nsid w:val="63CE1A7E"/>
    <w:multiLevelType w:val="hybridMultilevel"/>
    <w:tmpl w:val="16AC17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651D4C7B"/>
    <w:multiLevelType w:val="hybridMultilevel"/>
    <w:tmpl w:val="BB6A67D6"/>
    <w:lvl w:ilvl="0" w:tplc="040C0005">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27" w15:restartNumberingAfterBreak="0">
    <w:nsid w:val="667E44B0"/>
    <w:multiLevelType w:val="multilevel"/>
    <w:tmpl w:val="C61EF77E"/>
    <w:lvl w:ilvl="0">
      <w:numFmt w:val="bullet"/>
      <w:lvlText w:val=""/>
      <w:lvlJc w:val="left"/>
      <w:pPr>
        <w:ind w:left="720" w:hanging="360"/>
      </w:pPr>
      <w:rPr>
        <w:rFonts w:ascii="Wingdings" w:hAnsi="Wingdings"/>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8" w15:restartNumberingAfterBreak="0">
    <w:nsid w:val="66DC4F10"/>
    <w:multiLevelType w:val="hybridMultilevel"/>
    <w:tmpl w:val="A92EFC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676E40F5"/>
    <w:multiLevelType w:val="hybridMultilevel"/>
    <w:tmpl w:val="4D6A678A"/>
    <w:lvl w:ilvl="0" w:tplc="040C0005">
      <w:start w:val="1"/>
      <w:numFmt w:val="bullet"/>
      <w:lvlText w:val=""/>
      <w:lvlJc w:val="left"/>
      <w:pPr>
        <w:ind w:left="1487" w:hanging="360"/>
      </w:pPr>
      <w:rPr>
        <w:rFonts w:ascii="Wingdings" w:hAnsi="Wingdings" w:hint="default"/>
      </w:rPr>
    </w:lvl>
    <w:lvl w:ilvl="1" w:tplc="040C0003" w:tentative="1">
      <w:start w:val="1"/>
      <w:numFmt w:val="bullet"/>
      <w:lvlText w:val="o"/>
      <w:lvlJc w:val="left"/>
      <w:pPr>
        <w:ind w:left="2207" w:hanging="360"/>
      </w:pPr>
      <w:rPr>
        <w:rFonts w:ascii="Courier New" w:hAnsi="Courier New" w:cs="Courier New" w:hint="default"/>
      </w:rPr>
    </w:lvl>
    <w:lvl w:ilvl="2" w:tplc="040C0005" w:tentative="1">
      <w:start w:val="1"/>
      <w:numFmt w:val="bullet"/>
      <w:lvlText w:val=""/>
      <w:lvlJc w:val="left"/>
      <w:pPr>
        <w:ind w:left="2927" w:hanging="360"/>
      </w:pPr>
      <w:rPr>
        <w:rFonts w:ascii="Wingdings" w:hAnsi="Wingdings" w:hint="default"/>
      </w:rPr>
    </w:lvl>
    <w:lvl w:ilvl="3" w:tplc="040C0001" w:tentative="1">
      <w:start w:val="1"/>
      <w:numFmt w:val="bullet"/>
      <w:lvlText w:val=""/>
      <w:lvlJc w:val="left"/>
      <w:pPr>
        <w:ind w:left="3647" w:hanging="360"/>
      </w:pPr>
      <w:rPr>
        <w:rFonts w:ascii="Symbol" w:hAnsi="Symbol" w:hint="default"/>
      </w:rPr>
    </w:lvl>
    <w:lvl w:ilvl="4" w:tplc="040C0003" w:tentative="1">
      <w:start w:val="1"/>
      <w:numFmt w:val="bullet"/>
      <w:lvlText w:val="o"/>
      <w:lvlJc w:val="left"/>
      <w:pPr>
        <w:ind w:left="4367" w:hanging="360"/>
      </w:pPr>
      <w:rPr>
        <w:rFonts w:ascii="Courier New" w:hAnsi="Courier New" w:cs="Courier New" w:hint="default"/>
      </w:rPr>
    </w:lvl>
    <w:lvl w:ilvl="5" w:tplc="040C0005" w:tentative="1">
      <w:start w:val="1"/>
      <w:numFmt w:val="bullet"/>
      <w:lvlText w:val=""/>
      <w:lvlJc w:val="left"/>
      <w:pPr>
        <w:ind w:left="5087" w:hanging="360"/>
      </w:pPr>
      <w:rPr>
        <w:rFonts w:ascii="Wingdings" w:hAnsi="Wingdings" w:hint="default"/>
      </w:rPr>
    </w:lvl>
    <w:lvl w:ilvl="6" w:tplc="040C0001" w:tentative="1">
      <w:start w:val="1"/>
      <w:numFmt w:val="bullet"/>
      <w:lvlText w:val=""/>
      <w:lvlJc w:val="left"/>
      <w:pPr>
        <w:ind w:left="5807" w:hanging="360"/>
      </w:pPr>
      <w:rPr>
        <w:rFonts w:ascii="Symbol" w:hAnsi="Symbol" w:hint="default"/>
      </w:rPr>
    </w:lvl>
    <w:lvl w:ilvl="7" w:tplc="040C0003" w:tentative="1">
      <w:start w:val="1"/>
      <w:numFmt w:val="bullet"/>
      <w:lvlText w:val="o"/>
      <w:lvlJc w:val="left"/>
      <w:pPr>
        <w:ind w:left="6527" w:hanging="360"/>
      </w:pPr>
      <w:rPr>
        <w:rFonts w:ascii="Courier New" w:hAnsi="Courier New" w:cs="Courier New" w:hint="default"/>
      </w:rPr>
    </w:lvl>
    <w:lvl w:ilvl="8" w:tplc="040C0005" w:tentative="1">
      <w:start w:val="1"/>
      <w:numFmt w:val="bullet"/>
      <w:lvlText w:val=""/>
      <w:lvlJc w:val="left"/>
      <w:pPr>
        <w:ind w:left="7247" w:hanging="360"/>
      </w:pPr>
      <w:rPr>
        <w:rFonts w:ascii="Wingdings" w:hAnsi="Wingdings" w:hint="default"/>
      </w:rPr>
    </w:lvl>
  </w:abstractNum>
  <w:abstractNum w:abstractNumId="130" w15:restartNumberingAfterBreak="0">
    <w:nsid w:val="679A5326"/>
    <w:multiLevelType w:val="hybridMultilevel"/>
    <w:tmpl w:val="5EFAF106"/>
    <w:lvl w:ilvl="0" w:tplc="040C000D">
      <w:start w:val="1"/>
      <w:numFmt w:val="bullet"/>
      <w:lvlText w:val=""/>
      <w:lvlJc w:val="left"/>
      <w:pPr>
        <w:ind w:left="1335" w:hanging="360"/>
      </w:pPr>
      <w:rPr>
        <w:rFonts w:ascii="Wingdings" w:hAnsi="Wingdings" w:hint="default"/>
      </w:rPr>
    </w:lvl>
    <w:lvl w:ilvl="1" w:tplc="040C0003" w:tentative="1">
      <w:start w:val="1"/>
      <w:numFmt w:val="bullet"/>
      <w:lvlText w:val="o"/>
      <w:lvlJc w:val="left"/>
      <w:pPr>
        <w:ind w:left="2055" w:hanging="360"/>
      </w:pPr>
      <w:rPr>
        <w:rFonts w:ascii="Courier New" w:hAnsi="Courier New" w:cs="Courier New" w:hint="default"/>
      </w:rPr>
    </w:lvl>
    <w:lvl w:ilvl="2" w:tplc="040C0005" w:tentative="1">
      <w:start w:val="1"/>
      <w:numFmt w:val="bullet"/>
      <w:lvlText w:val=""/>
      <w:lvlJc w:val="left"/>
      <w:pPr>
        <w:ind w:left="2775" w:hanging="360"/>
      </w:pPr>
      <w:rPr>
        <w:rFonts w:ascii="Wingdings" w:hAnsi="Wingdings" w:hint="default"/>
      </w:rPr>
    </w:lvl>
    <w:lvl w:ilvl="3" w:tplc="040C0001" w:tentative="1">
      <w:start w:val="1"/>
      <w:numFmt w:val="bullet"/>
      <w:lvlText w:val=""/>
      <w:lvlJc w:val="left"/>
      <w:pPr>
        <w:ind w:left="3495" w:hanging="360"/>
      </w:pPr>
      <w:rPr>
        <w:rFonts w:ascii="Symbol" w:hAnsi="Symbol" w:hint="default"/>
      </w:rPr>
    </w:lvl>
    <w:lvl w:ilvl="4" w:tplc="040C0003" w:tentative="1">
      <w:start w:val="1"/>
      <w:numFmt w:val="bullet"/>
      <w:lvlText w:val="o"/>
      <w:lvlJc w:val="left"/>
      <w:pPr>
        <w:ind w:left="4215" w:hanging="360"/>
      </w:pPr>
      <w:rPr>
        <w:rFonts w:ascii="Courier New" w:hAnsi="Courier New" w:cs="Courier New" w:hint="default"/>
      </w:rPr>
    </w:lvl>
    <w:lvl w:ilvl="5" w:tplc="040C0005" w:tentative="1">
      <w:start w:val="1"/>
      <w:numFmt w:val="bullet"/>
      <w:lvlText w:val=""/>
      <w:lvlJc w:val="left"/>
      <w:pPr>
        <w:ind w:left="4935" w:hanging="360"/>
      </w:pPr>
      <w:rPr>
        <w:rFonts w:ascii="Wingdings" w:hAnsi="Wingdings" w:hint="default"/>
      </w:rPr>
    </w:lvl>
    <w:lvl w:ilvl="6" w:tplc="040C0001" w:tentative="1">
      <w:start w:val="1"/>
      <w:numFmt w:val="bullet"/>
      <w:lvlText w:val=""/>
      <w:lvlJc w:val="left"/>
      <w:pPr>
        <w:ind w:left="5655" w:hanging="360"/>
      </w:pPr>
      <w:rPr>
        <w:rFonts w:ascii="Symbol" w:hAnsi="Symbol" w:hint="default"/>
      </w:rPr>
    </w:lvl>
    <w:lvl w:ilvl="7" w:tplc="040C0003" w:tentative="1">
      <w:start w:val="1"/>
      <w:numFmt w:val="bullet"/>
      <w:lvlText w:val="o"/>
      <w:lvlJc w:val="left"/>
      <w:pPr>
        <w:ind w:left="6375" w:hanging="360"/>
      </w:pPr>
      <w:rPr>
        <w:rFonts w:ascii="Courier New" w:hAnsi="Courier New" w:cs="Courier New" w:hint="default"/>
      </w:rPr>
    </w:lvl>
    <w:lvl w:ilvl="8" w:tplc="040C0005" w:tentative="1">
      <w:start w:val="1"/>
      <w:numFmt w:val="bullet"/>
      <w:lvlText w:val=""/>
      <w:lvlJc w:val="left"/>
      <w:pPr>
        <w:ind w:left="7095" w:hanging="360"/>
      </w:pPr>
      <w:rPr>
        <w:rFonts w:ascii="Wingdings" w:hAnsi="Wingdings" w:hint="default"/>
      </w:rPr>
    </w:lvl>
  </w:abstractNum>
  <w:abstractNum w:abstractNumId="131" w15:restartNumberingAfterBreak="0">
    <w:nsid w:val="684B4224"/>
    <w:multiLevelType w:val="hybridMultilevel"/>
    <w:tmpl w:val="CBF8809E"/>
    <w:lvl w:ilvl="0" w:tplc="040C000F">
      <w:start w:val="1"/>
      <w:numFmt w:val="decimal"/>
      <w:lvlText w:val="%1."/>
      <w:lvlJc w:val="left"/>
      <w:pPr>
        <w:ind w:left="2664" w:hanging="360"/>
      </w:pPr>
      <w:rPr>
        <w:rFonts w:hint="default"/>
      </w:rPr>
    </w:lvl>
    <w:lvl w:ilvl="1" w:tplc="040C0003" w:tentative="1">
      <w:start w:val="1"/>
      <w:numFmt w:val="bullet"/>
      <w:lvlText w:val="o"/>
      <w:lvlJc w:val="left"/>
      <w:pPr>
        <w:ind w:left="3384" w:hanging="360"/>
      </w:pPr>
      <w:rPr>
        <w:rFonts w:ascii="Courier New" w:hAnsi="Courier New" w:cs="Courier New" w:hint="default"/>
      </w:rPr>
    </w:lvl>
    <w:lvl w:ilvl="2" w:tplc="040C0005" w:tentative="1">
      <w:start w:val="1"/>
      <w:numFmt w:val="bullet"/>
      <w:lvlText w:val=""/>
      <w:lvlJc w:val="left"/>
      <w:pPr>
        <w:ind w:left="4104" w:hanging="360"/>
      </w:pPr>
      <w:rPr>
        <w:rFonts w:ascii="Wingdings" w:hAnsi="Wingdings" w:hint="default"/>
      </w:rPr>
    </w:lvl>
    <w:lvl w:ilvl="3" w:tplc="040C0001" w:tentative="1">
      <w:start w:val="1"/>
      <w:numFmt w:val="bullet"/>
      <w:lvlText w:val=""/>
      <w:lvlJc w:val="left"/>
      <w:pPr>
        <w:ind w:left="4824" w:hanging="360"/>
      </w:pPr>
      <w:rPr>
        <w:rFonts w:ascii="Symbol" w:hAnsi="Symbol" w:hint="default"/>
      </w:rPr>
    </w:lvl>
    <w:lvl w:ilvl="4" w:tplc="040C0003" w:tentative="1">
      <w:start w:val="1"/>
      <w:numFmt w:val="bullet"/>
      <w:lvlText w:val="o"/>
      <w:lvlJc w:val="left"/>
      <w:pPr>
        <w:ind w:left="5544" w:hanging="360"/>
      </w:pPr>
      <w:rPr>
        <w:rFonts w:ascii="Courier New" w:hAnsi="Courier New" w:cs="Courier New" w:hint="default"/>
      </w:rPr>
    </w:lvl>
    <w:lvl w:ilvl="5" w:tplc="040C0005" w:tentative="1">
      <w:start w:val="1"/>
      <w:numFmt w:val="bullet"/>
      <w:lvlText w:val=""/>
      <w:lvlJc w:val="left"/>
      <w:pPr>
        <w:ind w:left="6264" w:hanging="360"/>
      </w:pPr>
      <w:rPr>
        <w:rFonts w:ascii="Wingdings" w:hAnsi="Wingdings" w:hint="default"/>
      </w:rPr>
    </w:lvl>
    <w:lvl w:ilvl="6" w:tplc="040C0001" w:tentative="1">
      <w:start w:val="1"/>
      <w:numFmt w:val="bullet"/>
      <w:lvlText w:val=""/>
      <w:lvlJc w:val="left"/>
      <w:pPr>
        <w:ind w:left="6984" w:hanging="360"/>
      </w:pPr>
      <w:rPr>
        <w:rFonts w:ascii="Symbol" w:hAnsi="Symbol" w:hint="default"/>
      </w:rPr>
    </w:lvl>
    <w:lvl w:ilvl="7" w:tplc="040C0003" w:tentative="1">
      <w:start w:val="1"/>
      <w:numFmt w:val="bullet"/>
      <w:lvlText w:val="o"/>
      <w:lvlJc w:val="left"/>
      <w:pPr>
        <w:ind w:left="7704" w:hanging="360"/>
      </w:pPr>
      <w:rPr>
        <w:rFonts w:ascii="Courier New" w:hAnsi="Courier New" w:cs="Courier New" w:hint="default"/>
      </w:rPr>
    </w:lvl>
    <w:lvl w:ilvl="8" w:tplc="040C0005" w:tentative="1">
      <w:start w:val="1"/>
      <w:numFmt w:val="bullet"/>
      <w:lvlText w:val=""/>
      <w:lvlJc w:val="left"/>
      <w:pPr>
        <w:ind w:left="8424" w:hanging="360"/>
      </w:pPr>
      <w:rPr>
        <w:rFonts w:ascii="Wingdings" w:hAnsi="Wingdings" w:hint="default"/>
      </w:rPr>
    </w:lvl>
  </w:abstractNum>
  <w:abstractNum w:abstractNumId="132" w15:restartNumberingAfterBreak="0">
    <w:nsid w:val="68A41C95"/>
    <w:multiLevelType w:val="hybridMultilevel"/>
    <w:tmpl w:val="EF34289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3" w15:restartNumberingAfterBreak="0">
    <w:nsid w:val="68C16F9D"/>
    <w:multiLevelType w:val="multilevel"/>
    <w:tmpl w:val="352C30D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4" w15:restartNumberingAfterBreak="0">
    <w:nsid w:val="690B1ED7"/>
    <w:multiLevelType w:val="hybridMultilevel"/>
    <w:tmpl w:val="999C772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5" w15:restartNumberingAfterBreak="0">
    <w:nsid w:val="696E7114"/>
    <w:multiLevelType w:val="hybridMultilevel"/>
    <w:tmpl w:val="BB8A17C4"/>
    <w:lvl w:ilvl="0" w:tplc="1CE4B4C6">
      <w:start w:val="48"/>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6" w15:restartNumberingAfterBreak="0">
    <w:nsid w:val="6ABB49CB"/>
    <w:multiLevelType w:val="hybridMultilevel"/>
    <w:tmpl w:val="322AFF40"/>
    <w:lvl w:ilvl="0" w:tplc="040C0001">
      <w:start w:val="1"/>
      <w:numFmt w:val="bullet"/>
      <w:lvlText w:val=""/>
      <w:lvlJc w:val="left"/>
      <w:pPr>
        <w:ind w:left="2664" w:hanging="360"/>
      </w:pPr>
      <w:rPr>
        <w:rFonts w:ascii="Symbol" w:hAnsi="Symbol" w:hint="default"/>
      </w:rPr>
    </w:lvl>
    <w:lvl w:ilvl="1" w:tplc="040C0003" w:tentative="1">
      <w:start w:val="1"/>
      <w:numFmt w:val="bullet"/>
      <w:lvlText w:val="o"/>
      <w:lvlJc w:val="left"/>
      <w:pPr>
        <w:ind w:left="3384" w:hanging="360"/>
      </w:pPr>
      <w:rPr>
        <w:rFonts w:ascii="Courier New" w:hAnsi="Courier New" w:cs="Courier New" w:hint="default"/>
      </w:rPr>
    </w:lvl>
    <w:lvl w:ilvl="2" w:tplc="040C0005" w:tentative="1">
      <w:start w:val="1"/>
      <w:numFmt w:val="bullet"/>
      <w:lvlText w:val=""/>
      <w:lvlJc w:val="left"/>
      <w:pPr>
        <w:ind w:left="4104" w:hanging="360"/>
      </w:pPr>
      <w:rPr>
        <w:rFonts w:ascii="Wingdings" w:hAnsi="Wingdings" w:hint="default"/>
      </w:rPr>
    </w:lvl>
    <w:lvl w:ilvl="3" w:tplc="040C0001" w:tentative="1">
      <w:start w:val="1"/>
      <w:numFmt w:val="bullet"/>
      <w:lvlText w:val=""/>
      <w:lvlJc w:val="left"/>
      <w:pPr>
        <w:ind w:left="4824" w:hanging="360"/>
      </w:pPr>
      <w:rPr>
        <w:rFonts w:ascii="Symbol" w:hAnsi="Symbol" w:hint="default"/>
      </w:rPr>
    </w:lvl>
    <w:lvl w:ilvl="4" w:tplc="040C0003" w:tentative="1">
      <w:start w:val="1"/>
      <w:numFmt w:val="bullet"/>
      <w:lvlText w:val="o"/>
      <w:lvlJc w:val="left"/>
      <w:pPr>
        <w:ind w:left="5544" w:hanging="360"/>
      </w:pPr>
      <w:rPr>
        <w:rFonts w:ascii="Courier New" w:hAnsi="Courier New" w:cs="Courier New" w:hint="default"/>
      </w:rPr>
    </w:lvl>
    <w:lvl w:ilvl="5" w:tplc="040C0005" w:tentative="1">
      <w:start w:val="1"/>
      <w:numFmt w:val="bullet"/>
      <w:lvlText w:val=""/>
      <w:lvlJc w:val="left"/>
      <w:pPr>
        <w:ind w:left="6264" w:hanging="360"/>
      </w:pPr>
      <w:rPr>
        <w:rFonts w:ascii="Wingdings" w:hAnsi="Wingdings" w:hint="default"/>
      </w:rPr>
    </w:lvl>
    <w:lvl w:ilvl="6" w:tplc="040C0001" w:tentative="1">
      <w:start w:val="1"/>
      <w:numFmt w:val="bullet"/>
      <w:lvlText w:val=""/>
      <w:lvlJc w:val="left"/>
      <w:pPr>
        <w:ind w:left="6984" w:hanging="360"/>
      </w:pPr>
      <w:rPr>
        <w:rFonts w:ascii="Symbol" w:hAnsi="Symbol" w:hint="default"/>
      </w:rPr>
    </w:lvl>
    <w:lvl w:ilvl="7" w:tplc="040C0003" w:tentative="1">
      <w:start w:val="1"/>
      <w:numFmt w:val="bullet"/>
      <w:lvlText w:val="o"/>
      <w:lvlJc w:val="left"/>
      <w:pPr>
        <w:ind w:left="7704" w:hanging="360"/>
      </w:pPr>
      <w:rPr>
        <w:rFonts w:ascii="Courier New" w:hAnsi="Courier New" w:cs="Courier New" w:hint="default"/>
      </w:rPr>
    </w:lvl>
    <w:lvl w:ilvl="8" w:tplc="040C0005" w:tentative="1">
      <w:start w:val="1"/>
      <w:numFmt w:val="bullet"/>
      <w:lvlText w:val=""/>
      <w:lvlJc w:val="left"/>
      <w:pPr>
        <w:ind w:left="8424" w:hanging="360"/>
      </w:pPr>
      <w:rPr>
        <w:rFonts w:ascii="Wingdings" w:hAnsi="Wingdings" w:hint="default"/>
      </w:rPr>
    </w:lvl>
  </w:abstractNum>
  <w:abstractNum w:abstractNumId="137" w15:restartNumberingAfterBreak="0">
    <w:nsid w:val="6C1E7FD6"/>
    <w:multiLevelType w:val="hybridMultilevel"/>
    <w:tmpl w:val="EDFA25F6"/>
    <w:lvl w:ilvl="0" w:tplc="040C0005">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38" w15:restartNumberingAfterBreak="0">
    <w:nsid w:val="6C705C9C"/>
    <w:multiLevelType w:val="multilevel"/>
    <w:tmpl w:val="0E94A0D4"/>
    <w:lvl w:ilvl="0">
      <w:numFmt w:val="bullet"/>
      <w:lvlText w:val=""/>
      <w:lvlJc w:val="left"/>
      <w:pPr>
        <w:ind w:left="720" w:hanging="360"/>
      </w:pPr>
      <w:rPr>
        <w:rFonts w:ascii="Symbol" w:hAnsi="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9" w15:restartNumberingAfterBreak="0">
    <w:nsid w:val="6CA008B5"/>
    <w:multiLevelType w:val="hybridMultilevel"/>
    <w:tmpl w:val="43D0E9A6"/>
    <w:lvl w:ilvl="0" w:tplc="040C000B">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6D1935F3"/>
    <w:multiLevelType w:val="hybridMultilevel"/>
    <w:tmpl w:val="CD2E07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6D774253"/>
    <w:multiLevelType w:val="hybridMultilevel"/>
    <w:tmpl w:val="83E2EDC0"/>
    <w:lvl w:ilvl="0" w:tplc="040C0001">
      <w:start w:val="1"/>
      <w:numFmt w:val="bullet"/>
      <w:lvlText w:val=""/>
      <w:lvlJc w:val="left"/>
      <w:pPr>
        <w:ind w:left="2664" w:hanging="360"/>
      </w:pPr>
      <w:rPr>
        <w:rFonts w:ascii="Symbol" w:hAnsi="Symbol" w:hint="default"/>
      </w:rPr>
    </w:lvl>
    <w:lvl w:ilvl="1" w:tplc="040C0003" w:tentative="1">
      <w:start w:val="1"/>
      <w:numFmt w:val="bullet"/>
      <w:lvlText w:val="o"/>
      <w:lvlJc w:val="left"/>
      <w:pPr>
        <w:ind w:left="3384" w:hanging="360"/>
      </w:pPr>
      <w:rPr>
        <w:rFonts w:ascii="Courier New" w:hAnsi="Courier New" w:cs="Courier New" w:hint="default"/>
      </w:rPr>
    </w:lvl>
    <w:lvl w:ilvl="2" w:tplc="040C0005" w:tentative="1">
      <w:start w:val="1"/>
      <w:numFmt w:val="bullet"/>
      <w:lvlText w:val=""/>
      <w:lvlJc w:val="left"/>
      <w:pPr>
        <w:ind w:left="4104" w:hanging="360"/>
      </w:pPr>
      <w:rPr>
        <w:rFonts w:ascii="Wingdings" w:hAnsi="Wingdings" w:hint="default"/>
      </w:rPr>
    </w:lvl>
    <w:lvl w:ilvl="3" w:tplc="040C0001" w:tentative="1">
      <w:start w:val="1"/>
      <w:numFmt w:val="bullet"/>
      <w:lvlText w:val=""/>
      <w:lvlJc w:val="left"/>
      <w:pPr>
        <w:ind w:left="4824" w:hanging="360"/>
      </w:pPr>
      <w:rPr>
        <w:rFonts w:ascii="Symbol" w:hAnsi="Symbol" w:hint="default"/>
      </w:rPr>
    </w:lvl>
    <w:lvl w:ilvl="4" w:tplc="040C0003" w:tentative="1">
      <w:start w:val="1"/>
      <w:numFmt w:val="bullet"/>
      <w:lvlText w:val="o"/>
      <w:lvlJc w:val="left"/>
      <w:pPr>
        <w:ind w:left="5544" w:hanging="360"/>
      </w:pPr>
      <w:rPr>
        <w:rFonts w:ascii="Courier New" w:hAnsi="Courier New" w:cs="Courier New" w:hint="default"/>
      </w:rPr>
    </w:lvl>
    <w:lvl w:ilvl="5" w:tplc="040C0005" w:tentative="1">
      <w:start w:val="1"/>
      <w:numFmt w:val="bullet"/>
      <w:lvlText w:val=""/>
      <w:lvlJc w:val="left"/>
      <w:pPr>
        <w:ind w:left="6264" w:hanging="360"/>
      </w:pPr>
      <w:rPr>
        <w:rFonts w:ascii="Wingdings" w:hAnsi="Wingdings" w:hint="default"/>
      </w:rPr>
    </w:lvl>
    <w:lvl w:ilvl="6" w:tplc="040C0001" w:tentative="1">
      <w:start w:val="1"/>
      <w:numFmt w:val="bullet"/>
      <w:lvlText w:val=""/>
      <w:lvlJc w:val="left"/>
      <w:pPr>
        <w:ind w:left="6984" w:hanging="360"/>
      </w:pPr>
      <w:rPr>
        <w:rFonts w:ascii="Symbol" w:hAnsi="Symbol" w:hint="default"/>
      </w:rPr>
    </w:lvl>
    <w:lvl w:ilvl="7" w:tplc="040C0003" w:tentative="1">
      <w:start w:val="1"/>
      <w:numFmt w:val="bullet"/>
      <w:lvlText w:val="o"/>
      <w:lvlJc w:val="left"/>
      <w:pPr>
        <w:ind w:left="7704" w:hanging="360"/>
      </w:pPr>
      <w:rPr>
        <w:rFonts w:ascii="Courier New" w:hAnsi="Courier New" w:cs="Courier New" w:hint="default"/>
      </w:rPr>
    </w:lvl>
    <w:lvl w:ilvl="8" w:tplc="040C0005" w:tentative="1">
      <w:start w:val="1"/>
      <w:numFmt w:val="bullet"/>
      <w:lvlText w:val=""/>
      <w:lvlJc w:val="left"/>
      <w:pPr>
        <w:ind w:left="8424" w:hanging="360"/>
      </w:pPr>
      <w:rPr>
        <w:rFonts w:ascii="Wingdings" w:hAnsi="Wingdings" w:hint="default"/>
      </w:rPr>
    </w:lvl>
  </w:abstractNum>
  <w:abstractNum w:abstractNumId="142" w15:restartNumberingAfterBreak="0">
    <w:nsid w:val="70C92065"/>
    <w:multiLevelType w:val="hybridMultilevel"/>
    <w:tmpl w:val="E7147D9E"/>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43" w15:restartNumberingAfterBreak="0">
    <w:nsid w:val="72160D26"/>
    <w:multiLevelType w:val="hybridMultilevel"/>
    <w:tmpl w:val="BEA0A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72212051"/>
    <w:multiLevelType w:val="hybridMultilevel"/>
    <w:tmpl w:val="435A382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5" w15:restartNumberingAfterBreak="0">
    <w:nsid w:val="729A4D23"/>
    <w:multiLevelType w:val="multilevel"/>
    <w:tmpl w:val="EEEA304C"/>
    <w:lvl w:ilvl="0">
      <w:numFmt w:val="bullet"/>
      <w:lvlText w:val=""/>
      <w:lvlJc w:val="left"/>
      <w:pPr>
        <w:ind w:left="720" w:hanging="360"/>
      </w:pPr>
      <w:rPr>
        <w:rFonts w:ascii="Symbol" w:hAnsi="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6" w15:restartNumberingAfterBreak="0">
    <w:nsid w:val="73A3091C"/>
    <w:multiLevelType w:val="hybridMultilevel"/>
    <w:tmpl w:val="429828E6"/>
    <w:lvl w:ilvl="0" w:tplc="040C0001">
      <w:start w:val="1"/>
      <w:numFmt w:val="bullet"/>
      <w:lvlText w:val=""/>
      <w:lvlJc w:val="left"/>
      <w:pPr>
        <w:ind w:left="3077" w:hanging="360"/>
      </w:pPr>
      <w:rPr>
        <w:rFonts w:ascii="Symbol" w:hAnsi="Symbol" w:hint="default"/>
      </w:rPr>
    </w:lvl>
    <w:lvl w:ilvl="1" w:tplc="040C0003" w:tentative="1">
      <w:start w:val="1"/>
      <w:numFmt w:val="bullet"/>
      <w:lvlText w:val="o"/>
      <w:lvlJc w:val="left"/>
      <w:pPr>
        <w:ind w:left="3797" w:hanging="360"/>
      </w:pPr>
      <w:rPr>
        <w:rFonts w:ascii="Courier New" w:hAnsi="Courier New" w:cs="Courier New" w:hint="default"/>
      </w:rPr>
    </w:lvl>
    <w:lvl w:ilvl="2" w:tplc="040C0005" w:tentative="1">
      <w:start w:val="1"/>
      <w:numFmt w:val="bullet"/>
      <w:lvlText w:val=""/>
      <w:lvlJc w:val="left"/>
      <w:pPr>
        <w:ind w:left="4517" w:hanging="360"/>
      </w:pPr>
      <w:rPr>
        <w:rFonts w:ascii="Wingdings" w:hAnsi="Wingdings" w:hint="default"/>
      </w:rPr>
    </w:lvl>
    <w:lvl w:ilvl="3" w:tplc="040C0001" w:tentative="1">
      <w:start w:val="1"/>
      <w:numFmt w:val="bullet"/>
      <w:lvlText w:val=""/>
      <w:lvlJc w:val="left"/>
      <w:pPr>
        <w:ind w:left="5237" w:hanging="360"/>
      </w:pPr>
      <w:rPr>
        <w:rFonts w:ascii="Symbol" w:hAnsi="Symbol" w:hint="default"/>
      </w:rPr>
    </w:lvl>
    <w:lvl w:ilvl="4" w:tplc="040C0003" w:tentative="1">
      <w:start w:val="1"/>
      <w:numFmt w:val="bullet"/>
      <w:lvlText w:val="o"/>
      <w:lvlJc w:val="left"/>
      <w:pPr>
        <w:ind w:left="5957" w:hanging="360"/>
      </w:pPr>
      <w:rPr>
        <w:rFonts w:ascii="Courier New" w:hAnsi="Courier New" w:cs="Courier New" w:hint="default"/>
      </w:rPr>
    </w:lvl>
    <w:lvl w:ilvl="5" w:tplc="040C0005" w:tentative="1">
      <w:start w:val="1"/>
      <w:numFmt w:val="bullet"/>
      <w:lvlText w:val=""/>
      <w:lvlJc w:val="left"/>
      <w:pPr>
        <w:ind w:left="6677" w:hanging="360"/>
      </w:pPr>
      <w:rPr>
        <w:rFonts w:ascii="Wingdings" w:hAnsi="Wingdings" w:hint="default"/>
      </w:rPr>
    </w:lvl>
    <w:lvl w:ilvl="6" w:tplc="040C0001" w:tentative="1">
      <w:start w:val="1"/>
      <w:numFmt w:val="bullet"/>
      <w:lvlText w:val=""/>
      <w:lvlJc w:val="left"/>
      <w:pPr>
        <w:ind w:left="7397" w:hanging="360"/>
      </w:pPr>
      <w:rPr>
        <w:rFonts w:ascii="Symbol" w:hAnsi="Symbol" w:hint="default"/>
      </w:rPr>
    </w:lvl>
    <w:lvl w:ilvl="7" w:tplc="040C0003" w:tentative="1">
      <w:start w:val="1"/>
      <w:numFmt w:val="bullet"/>
      <w:lvlText w:val="o"/>
      <w:lvlJc w:val="left"/>
      <w:pPr>
        <w:ind w:left="8117" w:hanging="360"/>
      </w:pPr>
      <w:rPr>
        <w:rFonts w:ascii="Courier New" w:hAnsi="Courier New" w:cs="Courier New" w:hint="default"/>
      </w:rPr>
    </w:lvl>
    <w:lvl w:ilvl="8" w:tplc="040C0005" w:tentative="1">
      <w:start w:val="1"/>
      <w:numFmt w:val="bullet"/>
      <w:lvlText w:val=""/>
      <w:lvlJc w:val="left"/>
      <w:pPr>
        <w:ind w:left="8837" w:hanging="360"/>
      </w:pPr>
      <w:rPr>
        <w:rFonts w:ascii="Wingdings" w:hAnsi="Wingdings" w:hint="default"/>
      </w:rPr>
    </w:lvl>
  </w:abstractNum>
  <w:abstractNum w:abstractNumId="147" w15:restartNumberingAfterBreak="0">
    <w:nsid w:val="748B4F58"/>
    <w:multiLevelType w:val="hybridMultilevel"/>
    <w:tmpl w:val="3134F4C6"/>
    <w:lvl w:ilvl="0" w:tplc="040C0001">
      <w:start w:val="1"/>
      <w:numFmt w:val="bullet"/>
      <w:lvlText w:val=""/>
      <w:lvlJc w:val="left"/>
      <w:pPr>
        <w:ind w:left="1931" w:hanging="360"/>
      </w:pPr>
      <w:rPr>
        <w:rFonts w:ascii="Symbol" w:hAnsi="Symbol"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148" w15:restartNumberingAfterBreak="0">
    <w:nsid w:val="75B317D4"/>
    <w:multiLevelType w:val="hybridMultilevel"/>
    <w:tmpl w:val="2FC6474A"/>
    <w:lvl w:ilvl="0" w:tplc="040C000B">
      <w:start w:val="1"/>
      <w:numFmt w:val="bullet"/>
      <w:lvlText w:val=""/>
      <w:lvlJc w:val="left"/>
      <w:pPr>
        <w:ind w:left="2214" w:hanging="360"/>
      </w:pPr>
      <w:rPr>
        <w:rFonts w:ascii="Wingdings" w:hAnsi="Wingdings"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49" w15:restartNumberingAfterBreak="0">
    <w:nsid w:val="792B2A38"/>
    <w:multiLevelType w:val="hybridMultilevel"/>
    <w:tmpl w:val="ADFAE9A6"/>
    <w:lvl w:ilvl="0" w:tplc="040C000B">
      <w:start w:val="1"/>
      <w:numFmt w:val="bullet"/>
      <w:lvlText w:val=""/>
      <w:lvlJc w:val="left"/>
      <w:pPr>
        <w:ind w:left="2214" w:hanging="360"/>
      </w:pPr>
      <w:rPr>
        <w:rFonts w:ascii="Wingdings" w:hAnsi="Wingdings"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50" w15:restartNumberingAfterBreak="0">
    <w:nsid w:val="7A334F3C"/>
    <w:multiLevelType w:val="hybridMultilevel"/>
    <w:tmpl w:val="EC6EF22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1" w15:restartNumberingAfterBreak="0">
    <w:nsid w:val="7B9724E3"/>
    <w:multiLevelType w:val="hybridMultilevel"/>
    <w:tmpl w:val="2F566AA4"/>
    <w:lvl w:ilvl="0" w:tplc="040C0013">
      <w:start w:val="1"/>
      <w:numFmt w:val="upperRoman"/>
      <w:lvlText w:val="%1."/>
      <w:lvlJc w:val="righ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2" w15:restartNumberingAfterBreak="0">
    <w:nsid w:val="7DA03880"/>
    <w:multiLevelType w:val="multilevel"/>
    <w:tmpl w:val="876EF5D2"/>
    <w:lvl w:ilvl="0">
      <w:numFmt w:val="bullet"/>
      <w:lvlText w:val=""/>
      <w:lvlJc w:val="left"/>
      <w:pPr>
        <w:ind w:left="720" w:hanging="360"/>
      </w:pPr>
      <w:rPr>
        <w:rFonts w:ascii="Wingdings" w:hAnsi="Wingdings"/>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3" w15:restartNumberingAfterBreak="0">
    <w:nsid w:val="7DD70514"/>
    <w:multiLevelType w:val="hybridMultilevel"/>
    <w:tmpl w:val="ED068476"/>
    <w:lvl w:ilvl="0" w:tplc="040C000B">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154" w15:restartNumberingAfterBreak="0">
    <w:nsid w:val="7F14712E"/>
    <w:multiLevelType w:val="hybridMultilevel"/>
    <w:tmpl w:val="79FC5A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9"/>
  </w:num>
  <w:num w:numId="2">
    <w:abstractNumId w:val="13"/>
  </w:num>
  <w:num w:numId="3">
    <w:abstractNumId w:val="92"/>
  </w:num>
  <w:num w:numId="4">
    <w:abstractNumId w:val="1"/>
  </w:num>
  <w:num w:numId="5">
    <w:abstractNumId w:val="36"/>
  </w:num>
  <w:num w:numId="6">
    <w:abstractNumId w:val="6"/>
  </w:num>
  <w:num w:numId="7">
    <w:abstractNumId w:val="108"/>
  </w:num>
  <w:num w:numId="8">
    <w:abstractNumId w:val="46"/>
  </w:num>
  <w:num w:numId="9">
    <w:abstractNumId w:val="61"/>
  </w:num>
  <w:num w:numId="10">
    <w:abstractNumId w:val="47"/>
  </w:num>
  <w:num w:numId="11">
    <w:abstractNumId w:val="142"/>
  </w:num>
  <w:num w:numId="12">
    <w:abstractNumId w:val="139"/>
  </w:num>
  <w:num w:numId="13">
    <w:abstractNumId w:val="113"/>
  </w:num>
  <w:num w:numId="14">
    <w:abstractNumId w:val="137"/>
  </w:num>
  <w:num w:numId="15">
    <w:abstractNumId w:val="104"/>
  </w:num>
  <w:num w:numId="16">
    <w:abstractNumId w:val="58"/>
  </w:num>
  <w:num w:numId="17">
    <w:abstractNumId w:val="67"/>
  </w:num>
  <w:num w:numId="18">
    <w:abstractNumId w:val="126"/>
  </w:num>
  <w:num w:numId="19">
    <w:abstractNumId w:val="82"/>
  </w:num>
  <w:num w:numId="20">
    <w:abstractNumId w:val="135"/>
  </w:num>
  <w:num w:numId="21">
    <w:abstractNumId w:val="42"/>
  </w:num>
  <w:num w:numId="22">
    <w:abstractNumId w:val="150"/>
  </w:num>
  <w:num w:numId="23">
    <w:abstractNumId w:val="89"/>
  </w:num>
  <w:num w:numId="24">
    <w:abstractNumId w:val="52"/>
  </w:num>
  <w:num w:numId="25">
    <w:abstractNumId w:val="105"/>
  </w:num>
  <w:num w:numId="26">
    <w:abstractNumId w:val="117"/>
  </w:num>
  <w:num w:numId="27">
    <w:abstractNumId w:val="98"/>
  </w:num>
  <w:num w:numId="28">
    <w:abstractNumId w:val="143"/>
  </w:num>
  <w:num w:numId="29">
    <w:abstractNumId w:val="76"/>
  </w:num>
  <w:num w:numId="30">
    <w:abstractNumId w:val="133"/>
  </w:num>
  <w:num w:numId="31">
    <w:abstractNumId w:val="80"/>
  </w:num>
  <w:num w:numId="32">
    <w:abstractNumId w:val="85"/>
  </w:num>
  <w:num w:numId="33">
    <w:abstractNumId w:val="63"/>
  </w:num>
  <w:num w:numId="34">
    <w:abstractNumId w:val="0"/>
  </w:num>
  <w:num w:numId="35">
    <w:abstractNumId w:val="66"/>
  </w:num>
  <w:num w:numId="36">
    <w:abstractNumId w:val="40"/>
  </w:num>
  <w:num w:numId="37">
    <w:abstractNumId w:val="88"/>
  </w:num>
  <w:num w:numId="38">
    <w:abstractNumId w:val="102"/>
  </w:num>
  <w:num w:numId="39">
    <w:abstractNumId w:val="78"/>
  </w:num>
  <w:num w:numId="40">
    <w:abstractNumId w:val="54"/>
  </w:num>
  <w:num w:numId="41">
    <w:abstractNumId w:val="118"/>
  </w:num>
  <w:num w:numId="42">
    <w:abstractNumId w:val="57"/>
  </w:num>
  <w:num w:numId="43">
    <w:abstractNumId w:val="27"/>
  </w:num>
  <w:num w:numId="44">
    <w:abstractNumId w:val="51"/>
  </w:num>
  <w:num w:numId="45">
    <w:abstractNumId w:val="26"/>
  </w:num>
  <w:num w:numId="46">
    <w:abstractNumId w:val="145"/>
  </w:num>
  <w:num w:numId="47">
    <w:abstractNumId w:val="35"/>
  </w:num>
  <w:num w:numId="48">
    <w:abstractNumId w:val="34"/>
  </w:num>
  <w:num w:numId="49">
    <w:abstractNumId w:val="48"/>
  </w:num>
  <w:num w:numId="50">
    <w:abstractNumId w:val="38"/>
  </w:num>
  <w:num w:numId="51">
    <w:abstractNumId w:val="132"/>
  </w:num>
  <w:num w:numId="52">
    <w:abstractNumId w:val="147"/>
  </w:num>
  <w:num w:numId="53">
    <w:abstractNumId w:val="84"/>
  </w:num>
  <w:num w:numId="54">
    <w:abstractNumId w:val="33"/>
  </w:num>
  <w:num w:numId="55">
    <w:abstractNumId w:val="49"/>
  </w:num>
  <w:num w:numId="56">
    <w:abstractNumId w:val="71"/>
  </w:num>
  <w:num w:numId="57">
    <w:abstractNumId w:val="69"/>
  </w:num>
  <w:num w:numId="58">
    <w:abstractNumId w:val="53"/>
  </w:num>
  <w:num w:numId="59">
    <w:abstractNumId w:val="123"/>
  </w:num>
  <w:num w:numId="60">
    <w:abstractNumId w:val="10"/>
  </w:num>
  <w:num w:numId="61">
    <w:abstractNumId w:val="144"/>
  </w:num>
  <w:num w:numId="62">
    <w:abstractNumId w:val="72"/>
  </w:num>
  <w:num w:numId="63">
    <w:abstractNumId w:val="116"/>
  </w:num>
  <w:num w:numId="64">
    <w:abstractNumId w:val="75"/>
  </w:num>
  <w:num w:numId="65">
    <w:abstractNumId w:val="65"/>
  </w:num>
  <w:num w:numId="66">
    <w:abstractNumId w:val="96"/>
  </w:num>
  <w:num w:numId="67">
    <w:abstractNumId w:val="112"/>
  </w:num>
  <w:num w:numId="68">
    <w:abstractNumId w:val="121"/>
  </w:num>
  <w:num w:numId="69">
    <w:abstractNumId w:val="31"/>
  </w:num>
  <w:num w:numId="70">
    <w:abstractNumId w:val="18"/>
  </w:num>
  <w:num w:numId="71">
    <w:abstractNumId w:val="101"/>
  </w:num>
  <w:num w:numId="72">
    <w:abstractNumId w:val="154"/>
  </w:num>
  <w:num w:numId="73">
    <w:abstractNumId w:val="43"/>
  </w:num>
  <w:num w:numId="74">
    <w:abstractNumId w:val="149"/>
  </w:num>
  <w:num w:numId="75">
    <w:abstractNumId w:val="16"/>
  </w:num>
  <w:num w:numId="76">
    <w:abstractNumId w:val="134"/>
  </w:num>
  <w:num w:numId="77">
    <w:abstractNumId w:val="128"/>
  </w:num>
  <w:num w:numId="78">
    <w:abstractNumId w:val="148"/>
  </w:num>
  <w:num w:numId="79">
    <w:abstractNumId w:val="17"/>
  </w:num>
  <w:num w:numId="80">
    <w:abstractNumId w:val="97"/>
  </w:num>
  <w:num w:numId="81">
    <w:abstractNumId w:val="103"/>
  </w:num>
  <w:num w:numId="82">
    <w:abstractNumId w:val="68"/>
  </w:num>
  <w:num w:numId="83">
    <w:abstractNumId w:val="146"/>
  </w:num>
  <w:num w:numId="84">
    <w:abstractNumId w:val="70"/>
  </w:num>
  <w:num w:numId="85">
    <w:abstractNumId w:val="131"/>
  </w:num>
  <w:num w:numId="86">
    <w:abstractNumId w:val="110"/>
  </w:num>
  <w:num w:numId="87">
    <w:abstractNumId w:val="8"/>
  </w:num>
  <w:num w:numId="88">
    <w:abstractNumId w:val="45"/>
  </w:num>
  <w:num w:numId="89">
    <w:abstractNumId w:val="19"/>
  </w:num>
  <w:num w:numId="90">
    <w:abstractNumId w:val="23"/>
  </w:num>
  <w:num w:numId="91">
    <w:abstractNumId w:val="56"/>
  </w:num>
  <w:num w:numId="92">
    <w:abstractNumId w:val="14"/>
  </w:num>
  <w:num w:numId="93">
    <w:abstractNumId w:val="136"/>
  </w:num>
  <w:num w:numId="94">
    <w:abstractNumId w:val="141"/>
  </w:num>
  <w:num w:numId="95">
    <w:abstractNumId w:val="86"/>
  </w:num>
  <w:num w:numId="96">
    <w:abstractNumId w:val="119"/>
  </w:num>
  <w:num w:numId="97">
    <w:abstractNumId w:val="151"/>
  </w:num>
  <w:num w:numId="98">
    <w:abstractNumId w:val="44"/>
  </w:num>
  <w:num w:numId="99">
    <w:abstractNumId w:val="37"/>
  </w:num>
  <w:num w:numId="100">
    <w:abstractNumId w:val="64"/>
  </w:num>
  <w:num w:numId="101">
    <w:abstractNumId w:val="29"/>
  </w:num>
  <w:num w:numId="102">
    <w:abstractNumId w:val="11"/>
  </w:num>
  <w:num w:numId="103">
    <w:abstractNumId w:val="83"/>
  </w:num>
  <w:num w:numId="104">
    <w:abstractNumId w:val="129"/>
  </w:num>
  <w:num w:numId="105">
    <w:abstractNumId w:val="25"/>
  </w:num>
  <w:num w:numId="106">
    <w:abstractNumId w:val="114"/>
  </w:num>
  <w:num w:numId="107">
    <w:abstractNumId w:val="111"/>
  </w:num>
  <w:num w:numId="108">
    <w:abstractNumId w:val="30"/>
  </w:num>
  <w:num w:numId="109">
    <w:abstractNumId w:val="93"/>
  </w:num>
  <w:num w:numId="110">
    <w:abstractNumId w:val="5"/>
  </w:num>
  <w:num w:numId="111">
    <w:abstractNumId w:val="125"/>
  </w:num>
  <w:num w:numId="112">
    <w:abstractNumId w:val="94"/>
  </w:num>
  <w:num w:numId="113">
    <w:abstractNumId w:val="81"/>
  </w:num>
  <w:num w:numId="114">
    <w:abstractNumId w:val="140"/>
  </w:num>
  <w:num w:numId="115">
    <w:abstractNumId w:val="122"/>
  </w:num>
  <w:num w:numId="116">
    <w:abstractNumId w:val="87"/>
  </w:num>
  <w:num w:numId="117">
    <w:abstractNumId w:val="73"/>
  </w:num>
  <w:num w:numId="118">
    <w:abstractNumId w:val="59"/>
  </w:num>
  <w:num w:numId="119">
    <w:abstractNumId w:val="41"/>
  </w:num>
  <w:num w:numId="120">
    <w:abstractNumId w:val="4"/>
  </w:num>
  <w:num w:numId="121">
    <w:abstractNumId w:val="60"/>
  </w:num>
  <w:num w:numId="122">
    <w:abstractNumId w:val="100"/>
  </w:num>
  <w:num w:numId="123">
    <w:abstractNumId w:val="124"/>
  </w:num>
  <w:num w:numId="124">
    <w:abstractNumId w:val="99"/>
  </w:num>
  <w:num w:numId="125">
    <w:abstractNumId w:val="62"/>
  </w:num>
  <w:num w:numId="126">
    <w:abstractNumId w:val="7"/>
  </w:num>
  <w:num w:numId="127">
    <w:abstractNumId w:val="32"/>
  </w:num>
  <w:num w:numId="128">
    <w:abstractNumId w:val="153"/>
  </w:num>
  <w:num w:numId="129">
    <w:abstractNumId w:val="22"/>
  </w:num>
  <w:num w:numId="130">
    <w:abstractNumId w:val="3"/>
  </w:num>
  <w:num w:numId="131">
    <w:abstractNumId w:val="95"/>
  </w:num>
  <w:num w:numId="132">
    <w:abstractNumId w:val="115"/>
  </w:num>
  <w:num w:numId="133">
    <w:abstractNumId w:val="130"/>
  </w:num>
  <w:num w:numId="134">
    <w:abstractNumId w:val="28"/>
  </w:num>
  <w:num w:numId="135">
    <w:abstractNumId w:val="2"/>
  </w:num>
  <w:num w:numId="136">
    <w:abstractNumId w:val="91"/>
  </w:num>
  <w:num w:numId="137">
    <w:abstractNumId w:val="15"/>
  </w:num>
  <w:num w:numId="138">
    <w:abstractNumId w:val="20"/>
  </w:num>
  <w:num w:numId="139">
    <w:abstractNumId w:val="90"/>
  </w:num>
  <w:num w:numId="140">
    <w:abstractNumId w:val="74"/>
  </w:num>
  <w:num w:numId="141">
    <w:abstractNumId w:val="21"/>
  </w:num>
  <w:num w:numId="142">
    <w:abstractNumId w:val="12"/>
  </w:num>
  <w:num w:numId="143">
    <w:abstractNumId w:val="79"/>
  </w:num>
  <w:num w:numId="144">
    <w:abstractNumId w:val="152"/>
  </w:num>
  <w:num w:numId="145">
    <w:abstractNumId w:val="9"/>
  </w:num>
  <w:num w:numId="146">
    <w:abstractNumId w:val="55"/>
  </w:num>
  <w:num w:numId="147">
    <w:abstractNumId w:val="50"/>
  </w:num>
  <w:num w:numId="148">
    <w:abstractNumId w:val="106"/>
  </w:num>
  <w:num w:numId="149">
    <w:abstractNumId w:val="107"/>
  </w:num>
  <w:num w:numId="150">
    <w:abstractNumId w:val="127"/>
  </w:num>
  <w:num w:numId="151">
    <w:abstractNumId w:val="39"/>
  </w:num>
  <w:num w:numId="152">
    <w:abstractNumId w:val="77"/>
  </w:num>
  <w:num w:numId="153">
    <w:abstractNumId w:val="24"/>
  </w:num>
  <w:num w:numId="154">
    <w:abstractNumId w:val="138"/>
  </w:num>
  <w:num w:numId="155">
    <w:abstractNumId w:val="12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6B"/>
    <w:rsid w:val="000012A0"/>
    <w:rsid w:val="000115C1"/>
    <w:rsid w:val="000152BB"/>
    <w:rsid w:val="0001668B"/>
    <w:rsid w:val="000278DF"/>
    <w:rsid w:val="000327B0"/>
    <w:rsid w:val="00033CEC"/>
    <w:rsid w:val="00052894"/>
    <w:rsid w:val="00062A28"/>
    <w:rsid w:val="00065398"/>
    <w:rsid w:val="000739E4"/>
    <w:rsid w:val="00073F05"/>
    <w:rsid w:val="00076BFB"/>
    <w:rsid w:val="00084FF1"/>
    <w:rsid w:val="000861F7"/>
    <w:rsid w:val="0008754D"/>
    <w:rsid w:val="000955FC"/>
    <w:rsid w:val="00097049"/>
    <w:rsid w:val="00097391"/>
    <w:rsid w:val="000A35C6"/>
    <w:rsid w:val="000A3E40"/>
    <w:rsid w:val="000A5F86"/>
    <w:rsid w:val="000A710A"/>
    <w:rsid w:val="000B2AE5"/>
    <w:rsid w:val="000B7746"/>
    <w:rsid w:val="000C24F5"/>
    <w:rsid w:val="000C740B"/>
    <w:rsid w:val="000D393C"/>
    <w:rsid w:val="000D4628"/>
    <w:rsid w:val="000F3DA2"/>
    <w:rsid w:val="00105C4B"/>
    <w:rsid w:val="001100D8"/>
    <w:rsid w:val="00115CEA"/>
    <w:rsid w:val="00122191"/>
    <w:rsid w:val="00152E79"/>
    <w:rsid w:val="00156946"/>
    <w:rsid w:val="0016038F"/>
    <w:rsid w:val="00160E8C"/>
    <w:rsid w:val="00167504"/>
    <w:rsid w:val="00180964"/>
    <w:rsid w:val="00186FAA"/>
    <w:rsid w:val="001A48A4"/>
    <w:rsid w:val="001A608E"/>
    <w:rsid w:val="001C6F71"/>
    <w:rsid w:val="001D6723"/>
    <w:rsid w:val="001E02A0"/>
    <w:rsid w:val="001E43C8"/>
    <w:rsid w:val="001F465B"/>
    <w:rsid w:val="0020323E"/>
    <w:rsid w:val="00207A16"/>
    <w:rsid w:val="00210323"/>
    <w:rsid w:val="00216342"/>
    <w:rsid w:val="002206D5"/>
    <w:rsid w:val="0022186A"/>
    <w:rsid w:val="00224168"/>
    <w:rsid w:val="00234EE8"/>
    <w:rsid w:val="002412D7"/>
    <w:rsid w:val="0024142A"/>
    <w:rsid w:val="00241B2E"/>
    <w:rsid w:val="002440E9"/>
    <w:rsid w:val="0024796D"/>
    <w:rsid w:val="002512A8"/>
    <w:rsid w:val="00252366"/>
    <w:rsid w:val="0026417E"/>
    <w:rsid w:val="00266090"/>
    <w:rsid w:val="0026744C"/>
    <w:rsid w:val="00270987"/>
    <w:rsid w:val="00273A37"/>
    <w:rsid w:val="00283027"/>
    <w:rsid w:val="00283FFC"/>
    <w:rsid w:val="00284C16"/>
    <w:rsid w:val="00284CED"/>
    <w:rsid w:val="00287118"/>
    <w:rsid w:val="00293B1F"/>
    <w:rsid w:val="00295C07"/>
    <w:rsid w:val="002B496B"/>
    <w:rsid w:val="002C46A5"/>
    <w:rsid w:val="002C5888"/>
    <w:rsid w:val="002D0715"/>
    <w:rsid w:val="002D3ABB"/>
    <w:rsid w:val="002D6C88"/>
    <w:rsid w:val="002D6D6B"/>
    <w:rsid w:val="002E0626"/>
    <w:rsid w:val="002E6011"/>
    <w:rsid w:val="002E79EE"/>
    <w:rsid w:val="002F03BA"/>
    <w:rsid w:val="002F56D1"/>
    <w:rsid w:val="00301D40"/>
    <w:rsid w:val="00305AB7"/>
    <w:rsid w:val="003065CF"/>
    <w:rsid w:val="0031131E"/>
    <w:rsid w:val="00312078"/>
    <w:rsid w:val="00323933"/>
    <w:rsid w:val="00341C1E"/>
    <w:rsid w:val="00362B4D"/>
    <w:rsid w:val="00365CB4"/>
    <w:rsid w:val="00367D3C"/>
    <w:rsid w:val="00373EF2"/>
    <w:rsid w:val="00375A0A"/>
    <w:rsid w:val="00383043"/>
    <w:rsid w:val="00394100"/>
    <w:rsid w:val="003C29BA"/>
    <w:rsid w:val="003C350D"/>
    <w:rsid w:val="003C7FF9"/>
    <w:rsid w:val="003D1D32"/>
    <w:rsid w:val="003E51AC"/>
    <w:rsid w:val="003F4098"/>
    <w:rsid w:val="00402D5D"/>
    <w:rsid w:val="004046EB"/>
    <w:rsid w:val="00406DEA"/>
    <w:rsid w:val="0041710A"/>
    <w:rsid w:val="00426735"/>
    <w:rsid w:val="00426767"/>
    <w:rsid w:val="00435483"/>
    <w:rsid w:val="004369D7"/>
    <w:rsid w:val="00440EEB"/>
    <w:rsid w:val="00455CCA"/>
    <w:rsid w:val="0046265F"/>
    <w:rsid w:val="00475A13"/>
    <w:rsid w:val="00476E1F"/>
    <w:rsid w:val="00477C0A"/>
    <w:rsid w:val="00491133"/>
    <w:rsid w:val="00492043"/>
    <w:rsid w:val="004943A8"/>
    <w:rsid w:val="004969D1"/>
    <w:rsid w:val="004B02ED"/>
    <w:rsid w:val="004B08C2"/>
    <w:rsid w:val="004B34C7"/>
    <w:rsid w:val="004B5DDC"/>
    <w:rsid w:val="004C0CC5"/>
    <w:rsid w:val="004C3285"/>
    <w:rsid w:val="004C515C"/>
    <w:rsid w:val="004C696E"/>
    <w:rsid w:val="004D15CA"/>
    <w:rsid w:val="004D7EC8"/>
    <w:rsid w:val="004E6E53"/>
    <w:rsid w:val="00506DA8"/>
    <w:rsid w:val="005201BD"/>
    <w:rsid w:val="005204E7"/>
    <w:rsid w:val="00521047"/>
    <w:rsid w:val="00531BC5"/>
    <w:rsid w:val="005342DB"/>
    <w:rsid w:val="0057224E"/>
    <w:rsid w:val="005756EE"/>
    <w:rsid w:val="005A3BF1"/>
    <w:rsid w:val="005A7123"/>
    <w:rsid w:val="005A76BA"/>
    <w:rsid w:val="005B039E"/>
    <w:rsid w:val="005C0355"/>
    <w:rsid w:val="005C150A"/>
    <w:rsid w:val="005E1A46"/>
    <w:rsid w:val="005E3A34"/>
    <w:rsid w:val="005E3DD6"/>
    <w:rsid w:val="005E3E70"/>
    <w:rsid w:val="005E5E90"/>
    <w:rsid w:val="005F1A96"/>
    <w:rsid w:val="0061077A"/>
    <w:rsid w:val="0062740A"/>
    <w:rsid w:val="0065059B"/>
    <w:rsid w:val="00652317"/>
    <w:rsid w:val="00661477"/>
    <w:rsid w:val="00672A40"/>
    <w:rsid w:val="006746C7"/>
    <w:rsid w:val="00680277"/>
    <w:rsid w:val="00681FE0"/>
    <w:rsid w:val="00687C1E"/>
    <w:rsid w:val="00691B10"/>
    <w:rsid w:val="00692388"/>
    <w:rsid w:val="006942DB"/>
    <w:rsid w:val="006A1082"/>
    <w:rsid w:val="006A2082"/>
    <w:rsid w:val="006A6CC6"/>
    <w:rsid w:val="006B20D0"/>
    <w:rsid w:val="006B2AA1"/>
    <w:rsid w:val="006B5987"/>
    <w:rsid w:val="006B65E6"/>
    <w:rsid w:val="006B6ED4"/>
    <w:rsid w:val="006D0BA9"/>
    <w:rsid w:val="006E6761"/>
    <w:rsid w:val="006F3CA7"/>
    <w:rsid w:val="006F65EC"/>
    <w:rsid w:val="006F6826"/>
    <w:rsid w:val="00700D0A"/>
    <w:rsid w:val="007030AB"/>
    <w:rsid w:val="00703B4C"/>
    <w:rsid w:val="00712B20"/>
    <w:rsid w:val="007210D2"/>
    <w:rsid w:val="007275C6"/>
    <w:rsid w:val="00727DC7"/>
    <w:rsid w:val="00730DFF"/>
    <w:rsid w:val="00731EDF"/>
    <w:rsid w:val="00741008"/>
    <w:rsid w:val="00753C1A"/>
    <w:rsid w:val="0075534C"/>
    <w:rsid w:val="00757117"/>
    <w:rsid w:val="00761E0C"/>
    <w:rsid w:val="00771B73"/>
    <w:rsid w:val="0077313D"/>
    <w:rsid w:val="00784EA8"/>
    <w:rsid w:val="007A1E91"/>
    <w:rsid w:val="007A2B8B"/>
    <w:rsid w:val="007A3518"/>
    <w:rsid w:val="007D345F"/>
    <w:rsid w:val="007D685F"/>
    <w:rsid w:val="007E00E6"/>
    <w:rsid w:val="007E1FA5"/>
    <w:rsid w:val="007E4688"/>
    <w:rsid w:val="00820414"/>
    <w:rsid w:val="00820663"/>
    <w:rsid w:val="00820CE5"/>
    <w:rsid w:val="00824D04"/>
    <w:rsid w:val="008266B7"/>
    <w:rsid w:val="0083005F"/>
    <w:rsid w:val="00832BBE"/>
    <w:rsid w:val="00833BF3"/>
    <w:rsid w:val="008448BB"/>
    <w:rsid w:val="00851273"/>
    <w:rsid w:val="008512CF"/>
    <w:rsid w:val="008534AC"/>
    <w:rsid w:val="00860D47"/>
    <w:rsid w:val="008731E8"/>
    <w:rsid w:val="00875EF1"/>
    <w:rsid w:val="008833CC"/>
    <w:rsid w:val="00892FF8"/>
    <w:rsid w:val="008A2B2D"/>
    <w:rsid w:val="008A40FF"/>
    <w:rsid w:val="008A5C7E"/>
    <w:rsid w:val="008B08F1"/>
    <w:rsid w:val="008B19A2"/>
    <w:rsid w:val="008B6F50"/>
    <w:rsid w:val="008C1A9C"/>
    <w:rsid w:val="008C4598"/>
    <w:rsid w:val="008C73BD"/>
    <w:rsid w:val="008D344C"/>
    <w:rsid w:val="008E1D86"/>
    <w:rsid w:val="008E1FEC"/>
    <w:rsid w:val="008F1D2D"/>
    <w:rsid w:val="008F32D8"/>
    <w:rsid w:val="008F5F4B"/>
    <w:rsid w:val="008F6BF0"/>
    <w:rsid w:val="009046EB"/>
    <w:rsid w:val="009063BF"/>
    <w:rsid w:val="00906714"/>
    <w:rsid w:val="00913116"/>
    <w:rsid w:val="00913514"/>
    <w:rsid w:val="009172D9"/>
    <w:rsid w:val="00920EB4"/>
    <w:rsid w:val="0092776B"/>
    <w:rsid w:val="009305F7"/>
    <w:rsid w:val="00941142"/>
    <w:rsid w:val="00941F69"/>
    <w:rsid w:val="00953FFF"/>
    <w:rsid w:val="009549D1"/>
    <w:rsid w:val="00960666"/>
    <w:rsid w:val="00962526"/>
    <w:rsid w:val="00972EE8"/>
    <w:rsid w:val="00977214"/>
    <w:rsid w:val="009854D8"/>
    <w:rsid w:val="00993258"/>
    <w:rsid w:val="00994E27"/>
    <w:rsid w:val="00995FF6"/>
    <w:rsid w:val="009A0A99"/>
    <w:rsid w:val="009A2381"/>
    <w:rsid w:val="009A5806"/>
    <w:rsid w:val="009B2D37"/>
    <w:rsid w:val="009D4862"/>
    <w:rsid w:val="009D7196"/>
    <w:rsid w:val="009E10FE"/>
    <w:rsid w:val="009E7E35"/>
    <w:rsid w:val="009F271B"/>
    <w:rsid w:val="00A04E76"/>
    <w:rsid w:val="00A160E2"/>
    <w:rsid w:val="00A163CB"/>
    <w:rsid w:val="00A35CD6"/>
    <w:rsid w:val="00A35EC6"/>
    <w:rsid w:val="00A371F0"/>
    <w:rsid w:val="00A40962"/>
    <w:rsid w:val="00A451B8"/>
    <w:rsid w:val="00A479B4"/>
    <w:rsid w:val="00A51E50"/>
    <w:rsid w:val="00A56391"/>
    <w:rsid w:val="00A72F05"/>
    <w:rsid w:val="00A76E46"/>
    <w:rsid w:val="00A82ED3"/>
    <w:rsid w:val="00A84A4E"/>
    <w:rsid w:val="00A97522"/>
    <w:rsid w:val="00AA1B02"/>
    <w:rsid w:val="00AA66B0"/>
    <w:rsid w:val="00AC1A24"/>
    <w:rsid w:val="00AC3BFC"/>
    <w:rsid w:val="00AC6962"/>
    <w:rsid w:val="00AE13E7"/>
    <w:rsid w:val="00AF1CC1"/>
    <w:rsid w:val="00B04DA6"/>
    <w:rsid w:val="00B04FD9"/>
    <w:rsid w:val="00B16B23"/>
    <w:rsid w:val="00B225CA"/>
    <w:rsid w:val="00B279D2"/>
    <w:rsid w:val="00B32BE6"/>
    <w:rsid w:val="00B36FCF"/>
    <w:rsid w:val="00B4029E"/>
    <w:rsid w:val="00B43D48"/>
    <w:rsid w:val="00B502D6"/>
    <w:rsid w:val="00B63E00"/>
    <w:rsid w:val="00B66E81"/>
    <w:rsid w:val="00B722D6"/>
    <w:rsid w:val="00B74163"/>
    <w:rsid w:val="00B75C24"/>
    <w:rsid w:val="00B77696"/>
    <w:rsid w:val="00B84742"/>
    <w:rsid w:val="00B954DA"/>
    <w:rsid w:val="00BA4809"/>
    <w:rsid w:val="00BA7371"/>
    <w:rsid w:val="00BB08A0"/>
    <w:rsid w:val="00BB5593"/>
    <w:rsid w:val="00BB7D5B"/>
    <w:rsid w:val="00BD2E35"/>
    <w:rsid w:val="00BE046A"/>
    <w:rsid w:val="00BE1324"/>
    <w:rsid w:val="00BF257F"/>
    <w:rsid w:val="00C02C49"/>
    <w:rsid w:val="00C14B89"/>
    <w:rsid w:val="00C16CC5"/>
    <w:rsid w:val="00C2090F"/>
    <w:rsid w:val="00C2476B"/>
    <w:rsid w:val="00C24E96"/>
    <w:rsid w:val="00C26EE2"/>
    <w:rsid w:val="00C31C93"/>
    <w:rsid w:val="00C336FB"/>
    <w:rsid w:val="00C45E03"/>
    <w:rsid w:val="00C474E7"/>
    <w:rsid w:val="00C6311F"/>
    <w:rsid w:val="00C716C9"/>
    <w:rsid w:val="00C83A79"/>
    <w:rsid w:val="00C92ED9"/>
    <w:rsid w:val="00C94BB3"/>
    <w:rsid w:val="00C95964"/>
    <w:rsid w:val="00C979CC"/>
    <w:rsid w:val="00CA4BF5"/>
    <w:rsid w:val="00CB17B8"/>
    <w:rsid w:val="00CC5F3E"/>
    <w:rsid w:val="00CD2F3F"/>
    <w:rsid w:val="00D05964"/>
    <w:rsid w:val="00D0751B"/>
    <w:rsid w:val="00D16F2F"/>
    <w:rsid w:val="00D36272"/>
    <w:rsid w:val="00D377F1"/>
    <w:rsid w:val="00D379C5"/>
    <w:rsid w:val="00D41BFB"/>
    <w:rsid w:val="00D445A4"/>
    <w:rsid w:val="00D4468E"/>
    <w:rsid w:val="00D5024D"/>
    <w:rsid w:val="00D51AF0"/>
    <w:rsid w:val="00D524D3"/>
    <w:rsid w:val="00D62743"/>
    <w:rsid w:val="00D62953"/>
    <w:rsid w:val="00D72BCB"/>
    <w:rsid w:val="00D75B76"/>
    <w:rsid w:val="00D76CF1"/>
    <w:rsid w:val="00D878C1"/>
    <w:rsid w:val="00D906AF"/>
    <w:rsid w:val="00D96EA6"/>
    <w:rsid w:val="00DA4A03"/>
    <w:rsid w:val="00DB1FD4"/>
    <w:rsid w:val="00DB24EB"/>
    <w:rsid w:val="00DB353A"/>
    <w:rsid w:val="00DB4F08"/>
    <w:rsid w:val="00DC5C3E"/>
    <w:rsid w:val="00DD607D"/>
    <w:rsid w:val="00DD651A"/>
    <w:rsid w:val="00E00F3D"/>
    <w:rsid w:val="00E0267F"/>
    <w:rsid w:val="00E1724F"/>
    <w:rsid w:val="00E21BDF"/>
    <w:rsid w:val="00E21EF6"/>
    <w:rsid w:val="00E2238C"/>
    <w:rsid w:val="00E24BCA"/>
    <w:rsid w:val="00E3742E"/>
    <w:rsid w:val="00E404FE"/>
    <w:rsid w:val="00E5264B"/>
    <w:rsid w:val="00E5311B"/>
    <w:rsid w:val="00E551E4"/>
    <w:rsid w:val="00E5617A"/>
    <w:rsid w:val="00E61068"/>
    <w:rsid w:val="00E72E7E"/>
    <w:rsid w:val="00E81A07"/>
    <w:rsid w:val="00EB2031"/>
    <w:rsid w:val="00EB3AEC"/>
    <w:rsid w:val="00EB6D3D"/>
    <w:rsid w:val="00EC09DD"/>
    <w:rsid w:val="00EC72E5"/>
    <w:rsid w:val="00EE32AE"/>
    <w:rsid w:val="00EE7236"/>
    <w:rsid w:val="00F01FC5"/>
    <w:rsid w:val="00F021B5"/>
    <w:rsid w:val="00F11FA7"/>
    <w:rsid w:val="00F1705B"/>
    <w:rsid w:val="00F25005"/>
    <w:rsid w:val="00F30E05"/>
    <w:rsid w:val="00F334CB"/>
    <w:rsid w:val="00F370F1"/>
    <w:rsid w:val="00F445CE"/>
    <w:rsid w:val="00F56014"/>
    <w:rsid w:val="00F614DE"/>
    <w:rsid w:val="00F65888"/>
    <w:rsid w:val="00F74C11"/>
    <w:rsid w:val="00F75895"/>
    <w:rsid w:val="00F80EE2"/>
    <w:rsid w:val="00F80F28"/>
    <w:rsid w:val="00F82B88"/>
    <w:rsid w:val="00F869B1"/>
    <w:rsid w:val="00F87451"/>
    <w:rsid w:val="00F9233D"/>
    <w:rsid w:val="00F9234D"/>
    <w:rsid w:val="00FA173D"/>
    <w:rsid w:val="00FB3E08"/>
    <w:rsid w:val="00FB4E75"/>
    <w:rsid w:val="00FB7325"/>
    <w:rsid w:val="00FC3313"/>
    <w:rsid w:val="00FD4082"/>
    <w:rsid w:val="00FE14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ersonName"/>
  <w:shapeDefaults>
    <o:shapedefaults v:ext="edit" spidmax="1026"/>
    <o:shapelayout v:ext="edit">
      <o:idmap v:ext="edit" data="1"/>
    </o:shapelayout>
  </w:shapeDefaults>
  <w:decimalSymbol w:val=","/>
  <w:listSeparator w:val=";"/>
  <w15:docId w15:val="{4BEB648F-0EE1-419F-AC70-95FA99EE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0E6"/>
    <w:pPr>
      <w:ind w:left="567"/>
    </w:pPr>
    <w:rPr>
      <w:rFonts w:ascii="Optimum" w:eastAsia="Times New Roman" w:hAnsi="Optimum"/>
      <w:sz w:val="24"/>
      <w:szCs w:val="24"/>
    </w:rPr>
  </w:style>
  <w:style w:type="paragraph" w:styleId="Titre1">
    <w:name w:val="heading 1"/>
    <w:basedOn w:val="Normal"/>
    <w:next w:val="Normal"/>
    <w:link w:val="Titre1Car"/>
    <w:qFormat/>
    <w:locked/>
    <w:rsid w:val="00BE04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9"/>
    <w:qFormat/>
    <w:rsid w:val="00730DFF"/>
    <w:pPr>
      <w:spacing w:line="336" w:lineRule="auto"/>
      <w:ind w:left="0"/>
      <w:outlineLvl w:val="1"/>
    </w:pPr>
    <w:rPr>
      <w:rFonts w:ascii="Trebuchet MS" w:hAnsi="Trebuchet MS"/>
      <w:b/>
      <w:bCs/>
      <w:color w:val="D84E13"/>
      <w:sz w:val="30"/>
      <w:szCs w:val="30"/>
    </w:rPr>
  </w:style>
  <w:style w:type="paragraph" w:styleId="Titre3">
    <w:name w:val="heading 3"/>
    <w:basedOn w:val="Normal"/>
    <w:next w:val="Normal"/>
    <w:link w:val="Titre3Car"/>
    <w:semiHidden/>
    <w:unhideWhenUsed/>
    <w:qFormat/>
    <w:locked/>
    <w:rsid w:val="00BE046A"/>
    <w:pPr>
      <w:keepNext/>
      <w:keepLines/>
      <w:spacing w:before="200"/>
      <w:ind w:left="720" w:hanging="72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locked/>
    <w:rsid w:val="00BE046A"/>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locked/>
    <w:rsid w:val="00BE046A"/>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locked/>
    <w:rsid w:val="00BE046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locked/>
    <w:rsid w:val="00BE046A"/>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locked/>
    <w:rsid w:val="00BE046A"/>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locked/>
    <w:rsid w:val="00BE046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730DFF"/>
    <w:rPr>
      <w:rFonts w:ascii="Trebuchet MS" w:hAnsi="Trebuchet MS" w:cs="Times New Roman"/>
      <w:b/>
      <w:bCs/>
      <w:color w:val="D84E13"/>
      <w:sz w:val="30"/>
      <w:szCs w:val="30"/>
      <w:lang w:eastAsia="fr-FR"/>
    </w:rPr>
  </w:style>
  <w:style w:type="paragraph" w:styleId="Paragraphedeliste">
    <w:name w:val="List Paragraph"/>
    <w:basedOn w:val="Normal"/>
    <w:qFormat/>
    <w:rsid w:val="00E5617A"/>
    <w:pPr>
      <w:ind w:left="720"/>
      <w:contextualSpacing/>
    </w:pPr>
    <w:rPr>
      <w:rFonts w:ascii="Arial" w:hAnsi="Arial" w:cs="Arial"/>
    </w:rPr>
  </w:style>
  <w:style w:type="table" w:styleId="Grilledutableau">
    <w:name w:val="Table Grid"/>
    <w:basedOn w:val="TableauNormal"/>
    <w:uiPriority w:val="39"/>
    <w:rsid w:val="003113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rsid w:val="00B66E81"/>
    <w:pPr>
      <w:ind w:left="0"/>
      <w:jc w:val="both"/>
    </w:pPr>
    <w:rPr>
      <w:rFonts w:ascii="Times New Roman" w:hAnsi="Times New Roman"/>
    </w:rPr>
  </w:style>
  <w:style w:type="character" w:customStyle="1" w:styleId="CorpsdetexteCar">
    <w:name w:val="Corps de texte Car"/>
    <w:basedOn w:val="Policepardfaut"/>
    <w:link w:val="Corpsdetexte"/>
    <w:uiPriority w:val="99"/>
    <w:locked/>
    <w:rsid w:val="00B66E81"/>
    <w:rPr>
      <w:rFonts w:ascii="Times New Roman" w:hAnsi="Times New Roman" w:cs="Times New Roman"/>
      <w:sz w:val="24"/>
      <w:szCs w:val="24"/>
      <w:lang w:eastAsia="fr-FR"/>
    </w:rPr>
  </w:style>
  <w:style w:type="paragraph" w:styleId="En-tte">
    <w:name w:val="header"/>
    <w:basedOn w:val="Normal"/>
    <w:link w:val="En-tteCar"/>
    <w:uiPriority w:val="99"/>
    <w:rsid w:val="00953FFF"/>
    <w:pPr>
      <w:tabs>
        <w:tab w:val="center" w:pos="4536"/>
        <w:tab w:val="right" w:pos="9072"/>
      </w:tabs>
    </w:pPr>
  </w:style>
  <w:style w:type="character" w:customStyle="1" w:styleId="En-tteCar">
    <w:name w:val="En-tête Car"/>
    <w:basedOn w:val="Policepardfaut"/>
    <w:link w:val="En-tte"/>
    <w:uiPriority w:val="99"/>
    <w:locked/>
    <w:rsid w:val="00953FFF"/>
    <w:rPr>
      <w:rFonts w:ascii="Optimum" w:hAnsi="Optimum" w:cs="Times New Roman"/>
      <w:sz w:val="24"/>
      <w:szCs w:val="24"/>
      <w:lang w:eastAsia="fr-FR"/>
    </w:rPr>
  </w:style>
  <w:style w:type="paragraph" w:styleId="Pieddepage">
    <w:name w:val="footer"/>
    <w:basedOn w:val="Normal"/>
    <w:link w:val="PieddepageCar"/>
    <w:uiPriority w:val="99"/>
    <w:rsid w:val="00953FFF"/>
    <w:pPr>
      <w:tabs>
        <w:tab w:val="center" w:pos="4536"/>
        <w:tab w:val="right" w:pos="9072"/>
      </w:tabs>
    </w:pPr>
  </w:style>
  <w:style w:type="character" w:customStyle="1" w:styleId="PieddepageCar">
    <w:name w:val="Pied de page Car"/>
    <w:basedOn w:val="Policepardfaut"/>
    <w:link w:val="Pieddepage"/>
    <w:uiPriority w:val="99"/>
    <w:locked/>
    <w:rsid w:val="00953FFF"/>
    <w:rPr>
      <w:rFonts w:ascii="Optimum" w:hAnsi="Optimum" w:cs="Times New Roman"/>
      <w:sz w:val="24"/>
      <w:szCs w:val="24"/>
      <w:lang w:eastAsia="fr-FR"/>
    </w:rPr>
  </w:style>
  <w:style w:type="paragraph" w:styleId="Textedebulles">
    <w:name w:val="Balloon Text"/>
    <w:basedOn w:val="Normal"/>
    <w:link w:val="TextedebullesCar"/>
    <w:uiPriority w:val="99"/>
    <w:semiHidden/>
    <w:rsid w:val="00B04FD9"/>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04FD9"/>
    <w:rPr>
      <w:rFonts w:ascii="Tahoma" w:hAnsi="Tahoma" w:cs="Tahoma"/>
      <w:sz w:val="16"/>
      <w:szCs w:val="16"/>
      <w:lang w:eastAsia="fr-FR"/>
    </w:rPr>
  </w:style>
  <w:style w:type="paragraph" w:styleId="Titre">
    <w:name w:val="Title"/>
    <w:basedOn w:val="Normal"/>
    <w:next w:val="Normal"/>
    <w:link w:val="TitreCar"/>
    <w:uiPriority w:val="99"/>
    <w:qFormat/>
    <w:rsid w:val="00D5024D"/>
    <w:pPr>
      <w:suppressAutoHyphens/>
      <w:spacing w:before="240" w:after="60"/>
      <w:ind w:left="0"/>
      <w:jc w:val="center"/>
      <w:outlineLvl w:val="0"/>
    </w:pPr>
    <w:rPr>
      <w:rFonts w:ascii="Cambria" w:hAnsi="Cambria"/>
      <w:b/>
      <w:bCs/>
      <w:kern w:val="28"/>
      <w:sz w:val="32"/>
      <w:szCs w:val="32"/>
      <w:lang w:eastAsia="ar-SA"/>
    </w:rPr>
  </w:style>
  <w:style w:type="character" w:customStyle="1" w:styleId="TitreCar">
    <w:name w:val="Titre Car"/>
    <w:basedOn w:val="Policepardfaut"/>
    <w:link w:val="Titre"/>
    <w:uiPriority w:val="99"/>
    <w:locked/>
    <w:rsid w:val="00D5024D"/>
    <w:rPr>
      <w:rFonts w:ascii="Cambria" w:hAnsi="Cambria" w:cs="Times New Roman"/>
      <w:b/>
      <w:bCs/>
      <w:kern w:val="28"/>
      <w:sz w:val="32"/>
      <w:szCs w:val="32"/>
      <w:lang w:eastAsia="ar-SA" w:bidi="ar-SA"/>
    </w:rPr>
  </w:style>
  <w:style w:type="paragraph" w:customStyle="1" w:styleId="Titre4dcret">
    <w:name w:val="Titre 4 décret"/>
    <w:basedOn w:val="Normal"/>
    <w:next w:val="Normal"/>
    <w:link w:val="Titre4dcretCar"/>
    <w:autoRedefine/>
    <w:uiPriority w:val="99"/>
    <w:rsid w:val="00D5024D"/>
    <w:pPr>
      <w:spacing w:line="280" w:lineRule="atLeast"/>
      <w:ind w:leftChars="450" w:left="991" w:hanging="1"/>
      <w:jc w:val="both"/>
      <w:outlineLvl w:val="3"/>
    </w:pPr>
    <w:rPr>
      <w:rFonts w:ascii="Arial" w:hAnsi="Arial" w:cs="Arial"/>
      <w:b/>
      <w:bCs/>
      <w:sz w:val="22"/>
      <w:szCs w:val="22"/>
    </w:rPr>
  </w:style>
  <w:style w:type="character" w:customStyle="1" w:styleId="Titre4dcretCar">
    <w:name w:val="Titre 4 décret Car"/>
    <w:basedOn w:val="Policepardfaut"/>
    <w:link w:val="Titre4dcret"/>
    <w:uiPriority w:val="99"/>
    <w:locked/>
    <w:rsid w:val="00D5024D"/>
    <w:rPr>
      <w:rFonts w:ascii="Arial" w:hAnsi="Arial" w:cs="Arial"/>
      <w:b/>
      <w:bCs/>
      <w:lang w:eastAsia="fr-FR"/>
    </w:rPr>
  </w:style>
  <w:style w:type="paragraph" w:customStyle="1" w:styleId="Titre5dcret">
    <w:name w:val="Titre 5 décret"/>
    <w:basedOn w:val="Normal"/>
    <w:next w:val="Normal"/>
    <w:link w:val="Titre5dcretCar"/>
    <w:autoRedefine/>
    <w:uiPriority w:val="99"/>
    <w:rsid w:val="00D5024D"/>
    <w:pPr>
      <w:spacing w:line="280" w:lineRule="atLeast"/>
      <w:ind w:leftChars="708" w:left="1416"/>
    </w:pPr>
    <w:rPr>
      <w:rFonts w:ascii="Arial" w:hAnsi="Arial" w:cs="Arial"/>
      <w:b/>
      <w:i/>
      <w:sz w:val="22"/>
      <w:szCs w:val="22"/>
      <w:u w:val="single"/>
    </w:rPr>
  </w:style>
  <w:style w:type="character" w:customStyle="1" w:styleId="Titre5dcretCar">
    <w:name w:val="Titre 5 décret Car"/>
    <w:basedOn w:val="Policepardfaut"/>
    <w:link w:val="Titre5dcret"/>
    <w:uiPriority w:val="99"/>
    <w:locked/>
    <w:rsid w:val="00D5024D"/>
    <w:rPr>
      <w:rFonts w:ascii="Arial" w:hAnsi="Arial" w:cs="Arial"/>
      <w:b/>
      <w:i/>
      <w:u w:val="single"/>
      <w:lang w:eastAsia="fr-FR"/>
    </w:rPr>
  </w:style>
  <w:style w:type="paragraph" w:customStyle="1" w:styleId="Default">
    <w:name w:val="Default"/>
    <w:rsid w:val="00C92ED9"/>
    <w:pPr>
      <w:autoSpaceDE w:val="0"/>
      <w:autoSpaceDN w:val="0"/>
      <w:adjustRightInd w:val="0"/>
    </w:pPr>
    <w:rPr>
      <w:rFonts w:ascii="Times New Roman" w:hAnsi="Times New Roman"/>
      <w:color w:val="000000"/>
      <w:sz w:val="24"/>
      <w:szCs w:val="24"/>
      <w:lang w:eastAsia="en-US"/>
    </w:rPr>
  </w:style>
  <w:style w:type="character" w:styleId="Accentuation">
    <w:name w:val="Emphasis"/>
    <w:basedOn w:val="Policepardfaut"/>
    <w:uiPriority w:val="99"/>
    <w:qFormat/>
    <w:rsid w:val="00730DFF"/>
    <w:rPr>
      <w:rFonts w:cs="Times New Roman"/>
      <w:i/>
      <w:iCs/>
    </w:rPr>
  </w:style>
  <w:style w:type="character" w:styleId="lev">
    <w:name w:val="Strong"/>
    <w:basedOn w:val="Policepardfaut"/>
    <w:uiPriority w:val="99"/>
    <w:qFormat/>
    <w:rsid w:val="00730DFF"/>
    <w:rPr>
      <w:rFonts w:cs="Times New Roman"/>
      <w:b/>
      <w:bCs/>
    </w:rPr>
  </w:style>
  <w:style w:type="paragraph" w:styleId="NormalWeb">
    <w:name w:val="Normal (Web)"/>
    <w:basedOn w:val="Normal"/>
    <w:uiPriority w:val="99"/>
    <w:semiHidden/>
    <w:rsid w:val="00730DFF"/>
    <w:pPr>
      <w:spacing w:line="312" w:lineRule="auto"/>
      <w:ind w:left="0"/>
    </w:pPr>
    <w:rPr>
      <w:rFonts w:ascii="Trebuchet MS" w:hAnsi="Trebuchet MS"/>
      <w:color w:val="333333"/>
      <w:sz w:val="23"/>
      <w:szCs w:val="23"/>
    </w:rPr>
  </w:style>
  <w:style w:type="character" w:customStyle="1" w:styleId="Titre1Car">
    <w:name w:val="Titre 1 Car"/>
    <w:basedOn w:val="Policepardfaut"/>
    <w:link w:val="Titre1"/>
    <w:rsid w:val="00BE046A"/>
    <w:rPr>
      <w:rFonts w:asciiTheme="majorHAnsi" w:eastAsiaTheme="majorEastAsia" w:hAnsiTheme="majorHAnsi" w:cstheme="majorBidi"/>
      <w:b/>
      <w:bCs/>
      <w:color w:val="365F91" w:themeColor="accent1" w:themeShade="BF"/>
      <w:sz w:val="28"/>
      <w:szCs w:val="28"/>
    </w:rPr>
  </w:style>
  <w:style w:type="character" w:customStyle="1" w:styleId="Titre6Car">
    <w:name w:val="Titre 6 Car"/>
    <w:basedOn w:val="Policepardfaut"/>
    <w:link w:val="Titre6"/>
    <w:semiHidden/>
    <w:rsid w:val="00BE046A"/>
    <w:rPr>
      <w:rFonts w:asciiTheme="majorHAnsi" w:eastAsiaTheme="majorEastAsia" w:hAnsiTheme="majorHAnsi" w:cstheme="majorBidi"/>
      <w:i/>
      <w:iCs/>
      <w:color w:val="243F60" w:themeColor="accent1" w:themeShade="7F"/>
      <w:sz w:val="24"/>
      <w:szCs w:val="24"/>
    </w:rPr>
  </w:style>
  <w:style w:type="character" w:customStyle="1" w:styleId="Titre3Car">
    <w:name w:val="Titre 3 Car"/>
    <w:basedOn w:val="Policepardfaut"/>
    <w:link w:val="Titre3"/>
    <w:semiHidden/>
    <w:rsid w:val="00BE046A"/>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semiHidden/>
    <w:rsid w:val="00BE046A"/>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semiHidden/>
    <w:rsid w:val="00BE046A"/>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semiHidden/>
    <w:rsid w:val="00BE046A"/>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BE046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BE046A"/>
    <w:rPr>
      <w:rFonts w:asciiTheme="majorHAnsi" w:eastAsiaTheme="majorEastAsia" w:hAnsiTheme="majorHAnsi" w:cstheme="majorBidi"/>
      <w:i/>
      <w:iCs/>
      <w:color w:val="404040" w:themeColor="text1" w:themeTint="BF"/>
      <w:sz w:val="20"/>
      <w:szCs w:val="20"/>
    </w:rPr>
  </w:style>
  <w:style w:type="paragraph" w:styleId="Sansinterligne">
    <w:name w:val="No Spacing"/>
    <w:uiPriority w:val="1"/>
    <w:qFormat/>
    <w:rsid w:val="00BE046A"/>
    <w:pPr>
      <w:ind w:left="567"/>
    </w:pPr>
    <w:rPr>
      <w:rFonts w:ascii="Optimum" w:eastAsia="Times New Roman" w:hAnsi="Optimum"/>
      <w:sz w:val="24"/>
      <w:szCs w:val="24"/>
    </w:rPr>
  </w:style>
  <w:style w:type="paragraph" w:customStyle="1" w:styleId="Cleirppa-Titre3">
    <w:name w:val="Cleirppa-Titre 3"/>
    <w:basedOn w:val="Titre3"/>
    <w:qFormat/>
    <w:rsid w:val="00BE046A"/>
    <w:pPr>
      <w:keepLines w:val="0"/>
      <w:widowControl w:val="0"/>
      <w:pBdr>
        <w:bottom w:val="single" w:sz="8" w:space="3" w:color="333399"/>
      </w:pBdr>
      <w:adjustRightInd w:val="0"/>
      <w:spacing w:before="720" w:after="240" w:line="280" w:lineRule="atLeast"/>
      <w:ind w:left="0" w:firstLine="0"/>
      <w:jc w:val="both"/>
      <w:textAlignment w:val="baseline"/>
    </w:pPr>
    <w:rPr>
      <w:rFonts w:ascii="Arial" w:eastAsia="Times New Roman" w:hAnsi="Arial" w:cs="Times New Roman"/>
      <w:iCs/>
      <w:color w:val="333399"/>
      <w:sz w:val="28"/>
      <w:szCs w:val="28"/>
      <w:lang w:val="x-none"/>
    </w:rPr>
  </w:style>
  <w:style w:type="paragraph" w:styleId="Notedebasdepage">
    <w:name w:val="footnote text"/>
    <w:basedOn w:val="Normal"/>
    <w:link w:val="NotedebasdepageCar"/>
    <w:semiHidden/>
    <w:rsid w:val="00BE046A"/>
    <w:pPr>
      <w:suppressAutoHyphens/>
      <w:spacing w:after="200" w:line="276" w:lineRule="auto"/>
      <w:ind w:left="0"/>
    </w:pPr>
    <w:rPr>
      <w:rFonts w:ascii="Calibri" w:eastAsia="Calibri" w:hAnsi="Calibri"/>
      <w:sz w:val="20"/>
      <w:szCs w:val="20"/>
      <w:lang w:eastAsia="ar-SA"/>
    </w:rPr>
  </w:style>
  <w:style w:type="character" w:customStyle="1" w:styleId="NotedebasdepageCar">
    <w:name w:val="Note de bas de page Car"/>
    <w:basedOn w:val="Policepardfaut"/>
    <w:link w:val="Notedebasdepage"/>
    <w:semiHidden/>
    <w:rsid w:val="00BE046A"/>
    <w:rPr>
      <w:sz w:val="20"/>
      <w:szCs w:val="20"/>
      <w:lang w:eastAsia="ar-SA"/>
    </w:rPr>
  </w:style>
  <w:style w:type="character" w:styleId="Appelnotedebasdep">
    <w:name w:val="footnote reference"/>
    <w:semiHidden/>
    <w:rsid w:val="00BE046A"/>
    <w:rPr>
      <w:vertAlign w:val="superscript"/>
    </w:rPr>
  </w:style>
  <w:style w:type="paragraph" w:customStyle="1" w:styleId="DCleirppa-Titre4">
    <w:name w:val="DCleirppa-Titre 4"/>
    <w:basedOn w:val="Titre4"/>
    <w:qFormat/>
    <w:rsid w:val="00BE046A"/>
    <w:pPr>
      <w:keepLines w:val="0"/>
      <w:widowControl w:val="0"/>
      <w:adjustRightInd w:val="0"/>
      <w:spacing w:before="480" w:after="180" w:line="280" w:lineRule="atLeast"/>
      <w:ind w:left="0" w:firstLine="0"/>
      <w:textAlignment w:val="baseline"/>
    </w:pPr>
    <w:rPr>
      <w:rFonts w:ascii="Arial" w:eastAsia="Times New Roman" w:hAnsi="Arial" w:cs="Arial"/>
      <w:i w:val="0"/>
      <w:iCs w:val="0"/>
      <w:color w:val="333399"/>
      <w:sz w:val="22"/>
      <w:szCs w:val="28"/>
      <w:lang w:val="x-none"/>
    </w:rPr>
  </w:style>
  <w:style w:type="paragraph" w:customStyle="1" w:styleId="Image">
    <w:name w:val="Image"/>
    <w:basedOn w:val="Normal"/>
    <w:rsid w:val="00BE046A"/>
    <w:pPr>
      <w:ind w:left="0" w:firstLine="28"/>
    </w:pPr>
    <w:rPr>
      <w:rFonts w:ascii="Times New Roman" w:hAnsi="Times New Roman"/>
    </w:rPr>
  </w:style>
  <w:style w:type="paragraph" w:customStyle="1" w:styleId="Standard">
    <w:name w:val="Standard"/>
    <w:rsid w:val="00BE046A"/>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BE046A"/>
    <w:pPr>
      <w:suppressLineNumbers/>
    </w:pPr>
  </w:style>
  <w:style w:type="character" w:customStyle="1" w:styleId="StrongEmphasis">
    <w:name w:val="Strong Emphasis"/>
    <w:basedOn w:val="Policepardfaut"/>
    <w:rsid w:val="00BE046A"/>
    <w:rPr>
      <w:b/>
      <w:bCs/>
    </w:rPr>
  </w:style>
  <w:style w:type="paragraph" w:customStyle="1" w:styleId="Textbody">
    <w:name w:val="Text body"/>
    <w:basedOn w:val="Standard"/>
    <w:rsid w:val="00BE046A"/>
    <w:pPr>
      <w:spacing w:after="120"/>
    </w:pPr>
  </w:style>
  <w:style w:type="paragraph" w:styleId="Sous-titre">
    <w:name w:val="Subtitle"/>
    <w:basedOn w:val="Normal"/>
    <w:next w:val="Normal"/>
    <w:link w:val="Sous-titreCar"/>
    <w:qFormat/>
    <w:locked/>
    <w:rsid w:val="00BE046A"/>
    <w:pPr>
      <w:numPr>
        <w:ilvl w:val="1"/>
      </w:numPr>
      <w:ind w:left="567"/>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BE046A"/>
    <w:rPr>
      <w:rFonts w:asciiTheme="majorHAnsi" w:eastAsiaTheme="majorEastAsia" w:hAnsiTheme="majorHAnsi" w:cstheme="majorBidi"/>
      <w:i/>
      <w:iCs/>
      <w:color w:val="4F81BD" w:themeColor="accent1"/>
      <w:spacing w:val="15"/>
      <w:sz w:val="24"/>
      <w:szCs w:val="24"/>
    </w:rPr>
  </w:style>
  <w:style w:type="table" w:customStyle="1" w:styleId="Grilledutableau1">
    <w:name w:val="Grille du tableau1"/>
    <w:basedOn w:val="TableauNormal"/>
    <w:next w:val="Grilledutableau"/>
    <w:uiPriority w:val="39"/>
    <w:rsid w:val="00BE04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EC72E5"/>
    <w:rPr>
      <w:rFonts w:cs="Times New Roman"/>
      <w:color w:val="0000FF"/>
      <w:u w:val="single"/>
    </w:rPr>
  </w:style>
  <w:style w:type="paragraph" w:styleId="En-ttedetabledesmatires">
    <w:name w:val="TOC Heading"/>
    <w:basedOn w:val="Titre1"/>
    <w:next w:val="Normal"/>
    <w:uiPriority w:val="39"/>
    <w:qFormat/>
    <w:rsid w:val="00EC72E5"/>
    <w:pPr>
      <w:spacing w:line="276" w:lineRule="auto"/>
      <w:ind w:left="0"/>
      <w:outlineLvl w:val="9"/>
    </w:pPr>
    <w:rPr>
      <w:rFonts w:ascii="Cambria" w:eastAsia="Times New Roman" w:hAnsi="Cambria" w:cs="Times New Roman"/>
      <w:color w:val="365F91"/>
      <w:lang w:val="x-none"/>
    </w:rPr>
  </w:style>
  <w:style w:type="paragraph" w:styleId="TM3">
    <w:name w:val="toc 3"/>
    <w:basedOn w:val="Normal"/>
    <w:next w:val="Normal"/>
    <w:autoRedefine/>
    <w:uiPriority w:val="39"/>
    <w:unhideWhenUsed/>
    <w:locked/>
    <w:rsid w:val="00EC72E5"/>
    <w:pPr>
      <w:tabs>
        <w:tab w:val="right" w:leader="dot" w:pos="9062"/>
      </w:tabs>
      <w:spacing w:after="200" w:line="276" w:lineRule="auto"/>
      <w:ind w:left="440"/>
    </w:pPr>
    <w:rPr>
      <w:rFonts w:asciiTheme="minorHAnsi" w:eastAsia="Calibri" w:hAnsiTheme="minorHAnsi" w:cs="Arial"/>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98024">
      <w:bodyDiv w:val="1"/>
      <w:marLeft w:val="0"/>
      <w:marRight w:val="0"/>
      <w:marTop w:val="0"/>
      <w:marBottom w:val="0"/>
      <w:divBdr>
        <w:top w:val="none" w:sz="0" w:space="0" w:color="auto"/>
        <w:left w:val="none" w:sz="0" w:space="0" w:color="auto"/>
        <w:bottom w:val="none" w:sz="0" w:space="0" w:color="auto"/>
        <w:right w:val="none" w:sz="0" w:space="0" w:color="auto"/>
      </w:divBdr>
    </w:div>
    <w:div w:id="1434131653">
      <w:bodyDiv w:val="1"/>
      <w:marLeft w:val="0"/>
      <w:marRight w:val="0"/>
      <w:marTop w:val="0"/>
      <w:marBottom w:val="0"/>
      <w:divBdr>
        <w:top w:val="none" w:sz="0" w:space="0" w:color="auto"/>
        <w:left w:val="none" w:sz="0" w:space="0" w:color="auto"/>
        <w:bottom w:val="none" w:sz="0" w:space="0" w:color="auto"/>
        <w:right w:val="none" w:sz="0" w:space="0" w:color="auto"/>
      </w:divBdr>
    </w:div>
    <w:div w:id="1995529742">
      <w:marLeft w:val="0"/>
      <w:marRight w:val="0"/>
      <w:marTop w:val="0"/>
      <w:marBottom w:val="0"/>
      <w:divBdr>
        <w:top w:val="none" w:sz="0" w:space="0" w:color="auto"/>
        <w:left w:val="none" w:sz="0" w:space="0" w:color="auto"/>
        <w:bottom w:val="none" w:sz="0" w:space="0" w:color="auto"/>
        <w:right w:val="none" w:sz="0" w:space="0" w:color="auto"/>
      </w:divBdr>
      <w:divsChild>
        <w:div w:id="1995529749">
          <w:marLeft w:val="0"/>
          <w:marRight w:val="0"/>
          <w:marTop w:val="0"/>
          <w:marBottom w:val="0"/>
          <w:divBdr>
            <w:top w:val="none" w:sz="0" w:space="0" w:color="auto"/>
            <w:left w:val="none" w:sz="0" w:space="0" w:color="auto"/>
            <w:bottom w:val="none" w:sz="0" w:space="0" w:color="auto"/>
            <w:right w:val="none" w:sz="0" w:space="0" w:color="auto"/>
          </w:divBdr>
          <w:divsChild>
            <w:div w:id="1995529739">
              <w:marLeft w:val="0"/>
              <w:marRight w:val="0"/>
              <w:marTop w:val="0"/>
              <w:marBottom w:val="0"/>
              <w:divBdr>
                <w:top w:val="none" w:sz="0" w:space="0" w:color="auto"/>
                <w:left w:val="none" w:sz="0" w:space="0" w:color="auto"/>
                <w:bottom w:val="none" w:sz="0" w:space="0" w:color="auto"/>
                <w:right w:val="none" w:sz="0" w:space="0" w:color="auto"/>
              </w:divBdr>
              <w:divsChild>
                <w:div w:id="1995529748">
                  <w:marLeft w:val="0"/>
                  <w:marRight w:val="0"/>
                  <w:marTop w:val="450"/>
                  <w:marBottom w:val="0"/>
                  <w:divBdr>
                    <w:top w:val="none" w:sz="0" w:space="0" w:color="auto"/>
                    <w:left w:val="none" w:sz="0" w:space="0" w:color="auto"/>
                    <w:bottom w:val="none" w:sz="0" w:space="0" w:color="auto"/>
                    <w:right w:val="none" w:sz="0" w:space="0" w:color="auto"/>
                  </w:divBdr>
                  <w:divsChild>
                    <w:div w:id="1995529740">
                      <w:marLeft w:val="0"/>
                      <w:marRight w:val="0"/>
                      <w:marTop w:val="0"/>
                      <w:marBottom w:val="0"/>
                      <w:divBdr>
                        <w:top w:val="none" w:sz="0" w:space="0" w:color="auto"/>
                        <w:left w:val="none" w:sz="0" w:space="0" w:color="auto"/>
                        <w:bottom w:val="none" w:sz="0" w:space="0" w:color="auto"/>
                        <w:right w:val="none" w:sz="0" w:space="0" w:color="auto"/>
                      </w:divBdr>
                      <w:divsChild>
                        <w:div w:id="1995529750">
                          <w:marLeft w:val="0"/>
                          <w:marRight w:val="0"/>
                          <w:marTop w:val="0"/>
                          <w:marBottom w:val="0"/>
                          <w:divBdr>
                            <w:top w:val="none" w:sz="0" w:space="0" w:color="auto"/>
                            <w:left w:val="none" w:sz="0" w:space="0" w:color="auto"/>
                            <w:bottom w:val="none" w:sz="0" w:space="0" w:color="auto"/>
                            <w:right w:val="none" w:sz="0" w:space="0" w:color="auto"/>
                          </w:divBdr>
                          <w:divsChild>
                            <w:div w:id="1995529745">
                              <w:marLeft w:val="0"/>
                              <w:marRight w:val="0"/>
                              <w:marTop w:val="0"/>
                              <w:marBottom w:val="0"/>
                              <w:divBdr>
                                <w:top w:val="none" w:sz="0" w:space="0" w:color="auto"/>
                                <w:left w:val="none" w:sz="0" w:space="0" w:color="auto"/>
                                <w:bottom w:val="none" w:sz="0" w:space="0" w:color="auto"/>
                                <w:right w:val="none" w:sz="0" w:space="0" w:color="auto"/>
                              </w:divBdr>
                              <w:divsChild>
                                <w:div w:id="1995529743">
                                  <w:marLeft w:val="0"/>
                                  <w:marRight w:val="0"/>
                                  <w:marTop w:val="0"/>
                                  <w:marBottom w:val="0"/>
                                  <w:divBdr>
                                    <w:top w:val="none" w:sz="0" w:space="0" w:color="auto"/>
                                    <w:left w:val="none" w:sz="0" w:space="0" w:color="auto"/>
                                    <w:bottom w:val="none" w:sz="0" w:space="0" w:color="auto"/>
                                    <w:right w:val="none" w:sz="0" w:space="0" w:color="auto"/>
                                  </w:divBdr>
                                  <w:divsChild>
                                    <w:div w:id="1995529741">
                                      <w:marLeft w:val="0"/>
                                      <w:marRight w:val="0"/>
                                      <w:marTop w:val="0"/>
                                      <w:marBottom w:val="0"/>
                                      <w:divBdr>
                                        <w:top w:val="none" w:sz="0" w:space="0" w:color="auto"/>
                                        <w:left w:val="none" w:sz="0" w:space="0" w:color="auto"/>
                                        <w:bottom w:val="none" w:sz="0" w:space="0" w:color="auto"/>
                                        <w:right w:val="none" w:sz="0" w:space="0" w:color="auto"/>
                                      </w:divBdr>
                                    </w:div>
                                    <w:div w:id="1995529746">
                                      <w:marLeft w:val="0"/>
                                      <w:marRight w:val="0"/>
                                      <w:marTop w:val="0"/>
                                      <w:marBottom w:val="0"/>
                                      <w:divBdr>
                                        <w:top w:val="none" w:sz="0" w:space="0" w:color="auto"/>
                                        <w:left w:val="none" w:sz="0" w:space="0" w:color="auto"/>
                                        <w:bottom w:val="none" w:sz="0" w:space="0" w:color="auto"/>
                                        <w:right w:val="none" w:sz="0" w:space="0" w:color="auto"/>
                                      </w:divBdr>
                                    </w:div>
                                    <w:div w:id="1995529747">
                                      <w:marLeft w:val="0"/>
                                      <w:marRight w:val="0"/>
                                      <w:marTop w:val="0"/>
                                      <w:marBottom w:val="0"/>
                                      <w:divBdr>
                                        <w:top w:val="none" w:sz="0" w:space="0" w:color="auto"/>
                                        <w:left w:val="none" w:sz="0" w:space="0" w:color="auto"/>
                                        <w:bottom w:val="none" w:sz="0" w:space="0" w:color="auto"/>
                                        <w:right w:val="none" w:sz="0" w:space="0" w:color="auto"/>
                                      </w:divBdr>
                                    </w:div>
                                  </w:divsChild>
                                </w:div>
                                <w:div w:id="19955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8AE57E-6D4E-4552-AD5F-ED44138FBB1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AAE0ADF5-6CF7-4A3B-A7B2-DA182D0988CE}">
      <dgm:prSet phldrT="[Texte]"/>
      <dgm:spPr/>
      <dgm:t>
        <a:bodyPr/>
        <a:lstStyle/>
        <a:p>
          <a:r>
            <a:rPr lang="fr-FR"/>
            <a:t>direction</a:t>
          </a:r>
        </a:p>
      </dgm:t>
    </dgm:pt>
    <dgm:pt modelId="{2D0AE135-DAF1-4BA2-A98B-1B792495EBD5}" type="parTrans" cxnId="{6CC6732A-F032-46D4-A98C-218C2807746F}">
      <dgm:prSet/>
      <dgm:spPr/>
      <dgm:t>
        <a:bodyPr/>
        <a:lstStyle/>
        <a:p>
          <a:endParaRPr lang="fr-FR"/>
        </a:p>
      </dgm:t>
    </dgm:pt>
    <dgm:pt modelId="{C3E3AF9C-ED92-40D2-929B-858048286803}" type="sibTrans" cxnId="{6CC6732A-F032-46D4-A98C-218C2807746F}">
      <dgm:prSet/>
      <dgm:spPr/>
      <dgm:t>
        <a:bodyPr/>
        <a:lstStyle/>
        <a:p>
          <a:endParaRPr lang="fr-FR"/>
        </a:p>
      </dgm:t>
    </dgm:pt>
    <dgm:pt modelId="{8EDEE15C-910B-4657-9971-298F9BB5ED69}">
      <dgm:prSet phldrT="[Texte]"/>
      <dgm:spPr/>
      <dgm:t>
        <a:bodyPr/>
        <a:lstStyle/>
        <a:p>
          <a:r>
            <a:rPr lang="fr-FR"/>
            <a:t>cadre superieur de  santé</a:t>
          </a:r>
        </a:p>
      </dgm:t>
    </dgm:pt>
    <dgm:pt modelId="{D6200BEA-ABA0-4A88-A106-1E25B69C3EB4}" type="parTrans" cxnId="{5A61BFAD-1CA5-4ADF-ACC0-0642E3E3084B}">
      <dgm:prSet/>
      <dgm:spPr/>
      <dgm:t>
        <a:bodyPr/>
        <a:lstStyle/>
        <a:p>
          <a:endParaRPr lang="fr-FR"/>
        </a:p>
      </dgm:t>
    </dgm:pt>
    <dgm:pt modelId="{42A6F972-B062-41D9-B1B8-0306B285A382}" type="sibTrans" cxnId="{5A61BFAD-1CA5-4ADF-ACC0-0642E3E3084B}">
      <dgm:prSet/>
      <dgm:spPr/>
      <dgm:t>
        <a:bodyPr/>
        <a:lstStyle/>
        <a:p>
          <a:endParaRPr lang="fr-FR"/>
        </a:p>
      </dgm:t>
    </dgm:pt>
    <dgm:pt modelId="{E535BD36-8063-45D6-9334-9C614FB17FBA}">
      <dgm:prSet phldrT="[Texte]"/>
      <dgm:spPr/>
      <dgm:t>
        <a:bodyPr/>
        <a:lstStyle/>
        <a:p>
          <a:r>
            <a:rPr lang="fr-FR"/>
            <a:t>medecin coordonnateur </a:t>
          </a:r>
        </a:p>
      </dgm:t>
    </dgm:pt>
    <dgm:pt modelId="{74ACD195-A3E1-4553-8999-E1A2A7321F51}" type="parTrans" cxnId="{546F9008-AB6F-405F-B316-4292DB8F3786}">
      <dgm:prSet/>
      <dgm:spPr/>
      <dgm:t>
        <a:bodyPr/>
        <a:lstStyle/>
        <a:p>
          <a:endParaRPr lang="fr-FR"/>
        </a:p>
      </dgm:t>
    </dgm:pt>
    <dgm:pt modelId="{EC5619D1-4B0D-4170-A9A7-AD12DFE4BE15}" type="sibTrans" cxnId="{546F9008-AB6F-405F-B316-4292DB8F3786}">
      <dgm:prSet/>
      <dgm:spPr/>
      <dgm:t>
        <a:bodyPr/>
        <a:lstStyle/>
        <a:p>
          <a:endParaRPr lang="fr-FR"/>
        </a:p>
      </dgm:t>
    </dgm:pt>
    <dgm:pt modelId="{B4A78F94-53C7-4CA6-BABB-0672642331EE}">
      <dgm:prSet phldrT="[Texte]"/>
      <dgm:spPr/>
      <dgm:t>
        <a:bodyPr/>
        <a:lstStyle/>
        <a:p>
          <a:r>
            <a:rPr lang="fr-FR"/>
            <a:t>attachée d'administration</a:t>
          </a:r>
        </a:p>
      </dgm:t>
    </dgm:pt>
    <dgm:pt modelId="{538D0608-E14F-454C-968D-73614F53C362}" type="parTrans" cxnId="{8CC73D46-7F32-44E4-8C19-76AE178B017D}">
      <dgm:prSet/>
      <dgm:spPr/>
      <dgm:t>
        <a:bodyPr/>
        <a:lstStyle/>
        <a:p>
          <a:endParaRPr lang="fr-FR"/>
        </a:p>
      </dgm:t>
    </dgm:pt>
    <dgm:pt modelId="{B5A405AD-ED79-43CB-8389-E5BECA8BE621}" type="sibTrans" cxnId="{8CC73D46-7F32-44E4-8C19-76AE178B017D}">
      <dgm:prSet/>
      <dgm:spPr/>
      <dgm:t>
        <a:bodyPr/>
        <a:lstStyle/>
        <a:p>
          <a:endParaRPr lang="fr-FR"/>
        </a:p>
      </dgm:t>
    </dgm:pt>
    <dgm:pt modelId="{0C888E24-8A4A-4E7E-AE8D-00A15731CA66}">
      <dgm:prSet/>
      <dgm:spPr/>
      <dgm:t>
        <a:bodyPr/>
        <a:lstStyle/>
        <a:p>
          <a:r>
            <a:rPr lang="fr-FR"/>
            <a:t>hôtellerie</a:t>
          </a:r>
        </a:p>
      </dgm:t>
    </dgm:pt>
    <dgm:pt modelId="{91ED13E0-85BE-4061-B1E1-D36E84AADF6D}" type="parTrans" cxnId="{CB4C1132-D7D0-4D3F-875F-DC7EB3FDC6DA}">
      <dgm:prSet/>
      <dgm:spPr/>
      <dgm:t>
        <a:bodyPr/>
        <a:lstStyle/>
        <a:p>
          <a:endParaRPr lang="fr-FR"/>
        </a:p>
      </dgm:t>
    </dgm:pt>
    <dgm:pt modelId="{735D4DD7-30EE-4E99-BCF5-536C201D0A66}" type="sibTrans" cxnId="{CB4C1132-D7D0-4D3F-875F-DC7EB3FDC6DA}">
      <dgm:prSet/>
      <dgm:spPr/>
      <dgm:t>
        <a:bodyPr/>
        <a:lstStyle/>
        <a:p>
          <a:endParaRPr lang="fr-FR"/>
        </a:p>
      </dgm:t>
    </dgm:pt>
    <dgm:pt modelId="{479723CA-6282-4381-96A1-3BEB40D055E3}">
      <dgm:prSet/>
      <dgm:spPr/>
      <dgm:t>
        <a:bodyPr/>
        <a:lstStyle/>
        <a:p>
          <a:r>
            <a:rPr lang="fr-FR"/>
            <a:t>animation</a:t>
          </a:r>
        </a:p>
      </dgm:t>
    </dgm:pt>
    <dgm:pt modelId="{11BB9567-45AB-4656-A4C3-05290C6013C7}" type="parTrans" cxnId="{D2781C6A-E304-478E-9B84-553491418CAA}">
      <dgm:prSet/>
      <dgm:spPr/>
      <dgm:t>
        <a:bodyPr/>
        <a:lstStyle/>
        <a:p>
          <a:endParaRPr lang="fr-FR"/>
        </a:p>
      </dgm:t>
    </dgm:pt>
    <dgm:pt modelId="{A688CE45-30B9-4CD2-B739-557106DD188B}" type="sibTrans" cxnId="{D2781C6A-E304-478E-9B84-553491418CAA}">
      <dgm:prSet/>
      <dgm:spPr/>
      <dgm:t>
        <a:bodyPr/>
        <a:lstStyle/>
        <a:p>
          <a:endParaRPr lang="fr-FR"/>
        </a:p>
      </dgm:t>
    </dgm:pt>
    <dgm:pt modelId="{0139D369-2861-4A5D-AF91-14953FA88180}">
      <dgm:prSet/>
      <dgm:spPr/>
      <dgm:t>
        <a:bodyPr/>
        <a:lstStyle/>
        <a:p>
          <a:r>
            <a:rPr lang="fr-FR"/>
            <a:t>idec </a:t>
          </a:r>
        </a:p>
      </dgm:t>
    </dgm:pt>
    <dgm:pt modelId="{42EF3ED8-AB7D-4C93-84A8-245723C5CCF1}" type="parTrans" cxnId="{9C160AD4-2733-44B9-B55D-3A55D5BD0E8A}">
      <dgm:prSet/>
      <dgm:spPr/>
      <dgm:t>
        <a:bodyPr/>
        <a:lstStyle/>
        <a:p>
          <a:endParaRPr lang="fr-FR"/>
        </a:p>
      </dgm:t>
    </dgm:pt>
    <dgm:pt modelId="{A07E0C8F-8DC9-468D-894C-C5B555FAB41F}" type="sibTrans" cxnId="{9C160AD4-2733-44B9-B55D-3A55D5BD0E8A}">
      <dgm:prSet/>
      <dgm:spPr/>
      <dgm:t>
        <a:bodyPr/>
        <a:lstStyle/>
        <a:p>
          <a:endParaRPr lang="fr-FR"/>
        </a:p>
      </dgm:t>
    </dgm:pt>
    <dgm:pt modelId="{B3B78FCE-3008-4786-9E20-C148C2DB9019}">
      <dgm:prSet/>
      <dgm:spPr/>
      <dgm:t>
        <a:bodyPr/>
        <a:lstStyle/>
        <a:p>
          <a:r>
            <a:rPr lang="fr-FR"/>
            <a:t>IDE</a:t>
          </a:r>
        </a:p>
      </dgm:t>
    </dgm:pt>
    <dgm:pt modelId="{72F8B14A-5BA1-49A5-A4E1-30CD0955FA99}" type="parTrans" cxnId="{BE52D7EB-FCC5-4B6F-BF34-23269FE6197A}">
      <dgm:prSet/>
      <dgm:spPr/>
      <dgm:t>
        <a:bodyPr/>
        <a:lstStyle/>
        <a:p>
          <a:endParaRPr lang="fr-FR"/>
        </a:p>
      </dgm:t>
    </dgm:pt>
    <dgm:pt modelId="{1260120F-CBE1-4ABB-B611-1ADC37E86867}" type="sibTrans" cxnId="{BE52D7EB-FCC5-4B6F-BF34-23269FE6197A}">
      <dgm:prSet/>
      <dgm:spPr/>
      <dgm:t>
        <a:bodyPr/>
        <a:lstStyle/>
        <a:p>
          <a:endParaRPr lang="fr-FR"/>
        </a:p>
      </dgm:t>
    </dgm:pt>
    <dgm:pt modelId="{BAAD1301-E83A-4B3D-9E8D-F69C958B9853}">
      <dgm:prSet/>
      <dgm:spPr/>
      <dgm:t>
        <a:bodyPr/>
        <a:lstStyle/>
        <a:p>
          <a:r>
            <a:rPr lang="fr-FR"/>
            <a:t>psychologue </a:t>
          </a:r>
        </a:p>
      </dgm:t>
    </dgm:pt>
    <dgm:pt modelId="{FF065289-B525-476D-A218-657794431A26}" type="parTrans" cxnId="{40B23E8E-0DF3-447D-B798-4EA09C6DE084}">
      <dgm:prSet/>
      <dgm:spPr/>
      <dgm:t>
        <a:bodyPr/>
        <a:lstStyle/>
        <a:p>
          <a:endParaRPr lang="fr-FR"/>
        </a:p>
      </dgm:t>
    </dgm:pt>
    <dgm:pt modelId="{04665386-75D9-4B9C-BB28-C0FCAE7B672B}" type="sibTrans" cxnId="{40B23E8E-0DF3-447D-B798-4EA09C6DE084}">
      <dgm:prSet/>
      <dgm:spPr/>
      <dgm:t>
        <a:bodyPr/>
        <a:lstStyle/>
        <a:p>
          <a:endParaRPr lang="fr-FR"/>
        </a:p>
      </dgm:t>
    </dgm:pt>
    <dgm:pt modelId="{8CD043B7-6E6D-4871-8E89-53405708A8AC}">
      <dgm:prSet/>
      <dgm:spPr/>
      <dgm:t>
        <a:bodyPr/>
        <a:lstStyle/>
        <a:p>
          <a:r>
            <a:rPr lang="fr-FR"/>
            <a:t>accueil</a:t>
          </a:r>
        </a:p>
      </dgm:t>
    </dgm:pt>
    <dgm:pt modelId="{C7B9CDCC-D72E-456C-BBBB-E866D015CBFC}" type="parTrans" cxnId="{2BB75CDB-F13B-4FF8-B93A-F4A8A2EF9430}">
      <dgm:prSet/>
      <dgm:spPr/>
      <dgm:t>
        <a:bodyPr/>
        <a:lstStyle/>
        <a:p>
          <a:endParaRPr lang="fr-FR"/>
        </a:p>
      </dgm:t>
    </dgm:pt>
    <dgm:pt modelId="{8DD8E851-029D-4B0A-AD8D-95CB9619A156}" type="sibTrans" cxnId="{2BB75CDB-F13B-4FF8-B93A-F4A8A2EF9430}">
      <dgm:prSet/>
      <dgm:spPr/>
      <dgm:t>
        <a:bodyPr/>
        <a:lstStyle/>
        <a:p>
          <a:endParaRPr lang="fr-FR"/>
        </a:p>
      </dgm:t>
    </dgm:pt>
    <dgm:pt modelId="{BFA21616-E3D2-44EB-B961-10E54B69FCE7}">
      <dgm:prSet/>
      <dgm:spPr/>
      <dgm:t>
        <a:bodyPr/>
        <a:lstStyle/>
        <a:p>
          <a:r>
            <a:rPr lang="fr-FR"/>
            <a:t>ressources  humaines</a:t>
          </a:r>
        </a:p>
      </dgm:t>
    </dgm:pt>
    <dgm:pt modelId="{7DA9F1A2-EBD6-41D6-9666-98EA1DF206A7}" type="parTrans" cxnId="{B0868D4E-D985-4474-9DEE-B53A69A7DE4B}">
      <dgm:prSet/>
      <dgm:spPr/>
      <dgm:t>
        <a:bodyPr/>
        <a:lstStyle/>
        <a:p>
          <a:endParaRPr lang="fr-FR"/>
        </a:p>
      </dgm:t>
    </dgm:pt>
    <dgm:pt modelId="{2E40DDEC-A71B-4913-9C91-3B23002F75CC}" type="sibTrans" cxnId="{B0868D4E-D985-4474-9DEE-B53A69A7DE4B}">
      <dgm:prSet/>
      <dgm:spPr/>
      <dgm:t>
        <a:bodyPr/>
        <a:lstStyle/>
        <a:p>
          <a:endParaRPr lang="fr-FR"/>
        </a:p>
      </dgm:t>
    </dgm:pt>
    <dgm:pt modelId="{A1EFFD08-4198-4F43-A108-0EDE6D7AFC4A}">
      <dgm:prSet/>
      <dgm:spPr/>
      <dgm:t>
        <a:bodyPr/>
        <a:lstStyle/>
        <a:p>
          <a:r>
            <a:rPr lang="fr-FR"/>
            <a:t>finances -économat</a:t>
          </a:r>
        </a:p>
      </dgm:t>
    </dgm:pt>
    <dgm:pt modelId="{DDAF2DE7-5D4E-471F-B1BA-43F6162230ED}" type="parTrans" cxnId="{987EF08B-528B-4129-A55C-2323A894EB4A}">
      <dgm:prSet/>
      <dgm:spPr/>
      <dgm:t>
        <a:bodyPr/>
        <a:lstStyle/>
        <a:p>
          <a:endParaRPr lang="fr-FR"/>
        </a:p>
      </dgm:t>
    </dgm:pt>
    <dgm:pt modelId="{14145632-F0E0-4A25-9DEA-7B1E6C64DA51}" type="sibTrans" cxnId="{987EF08B-528B-4129-A55C-2323A894EB4A}">
      <dgm:prSet/>
      <dgm:spPr/>
      <dgm:t>
        <a:bodyPr/>
        <a:lstStyle/>
        <a:p>
          <a:endParaRPr lang="fr-FR"/>
        </a:p>
      </dgm:t>
    </dgm:pt>
    <dgm:pt modelId="{769AE787-5CFC-4529-BB2F-2F879F286D0E}">
      <dgm:prSet/>
      <dgm:spPr/>
      <dgm:t>
        <a:bodyPr/>
        <a:lstStyle/>
        <a:p>
          <a:r>
            <a:rPr lang="fr-FR"/>
            <a:t>ASH hoteliers</a:t>
          </a:r>
        </a:p>
      </dgm:t>
    </dgm:pt>
    <dgm:pt modelId="{51C79E8B-CB9A-4D75-AC05-4B9BEA2FEBFB}" type="parTrans" cxnId="{62C53B88-23C7-4F60-80E9-83F3F31A7611}">
      <dgm:prSet/>
      <dgm:spPr/>
      <dgm:t>
        <a:bodyPr/>
        <a:lstStyle/>
        <a:p>
          <a:endParaRPr lang="fr-FR"/>
        </a:p>
      </dgm:t>
    </dgm:pt>
    <dgm:pt modelId="{F9320A7E-E0FE-4E0F-BF27-1CAC168E1D7C}" type="sibTrans" cxnId="{62C53B88-23C7-4F60-80E9-83F3F31A7611}">
      <dgm:prSet/>
      <dgm:spPr/>
      <dgm:t>
        <a:bodyPr/>
        <a:lstStyle/>
        <a:p>
          <a:endParaRPr lang="fr-FR"/>
        </a:p>
      </dgm:t>
    </dgm:pt>
    <dgm:pt modelId="{22016313-19D6-4F86-B608-4EBD44A11919}">
      <dgm:prSet/>
      <dgm:spPr/>
      <dgm:t>
        <a:bodyPr/>
        <a:lstStyle/>
        <a:p>
          <a:r>
            <a:rPr lang="fr-FR"/>
            <a:t>aide soignants</a:t>
          </a:r>
        </a:p>
      </dgm:t>
    </dgm:pt>
    <dgm:pt modelId="{5A5CD817-A52C-4C96-B810-6C3529174E9A}" type="parTrans" cxnId="{C62F5644-FF78-46E3-8F3E-4C3F08D5A309}">
      <dgm:prSet/>
      <dgm:spPr/>
      <dgm:t>
        <a:bodyPr/>
        <a:lstStyle/>
        <a:p>
          <a:endParaRPr lang="fr-FR"/>
        </a:p>
      </dgm:t>
    </dgm:pt>
    <dgm:pt modelId="{7AACECF6-F9DF-4A44-BCEF-7D75C5577CEA}" type="sibTrans" cxnId="{C62F5644-FF78-46E3-8F3E-4C3F08D5A309}">
      <dgm:prSet/>
      <dgm:spPr/>
      <dgm:t>
        <a:bodyPr/>
        <a:lstStyle/>
        <a:p>
          <a:endParaRPr lang="fr-FR"/>
        </a:p>
      </dgm:t>
    </dgm:pt>
    <dgm:pt modelId="{67D8E521-994E-4EFB-A88B-10BAE3CC63E6}">
      <dgm:prSet/>
      <dgm:spPr/>
      <dgm:t>
        <a:bodyPr/>
        <a:lstStyle/>
        <a:p>
          <a:r>
            <a:rPr lang="fr-FR"/>
            <a:t>AMP</a:t>
          </a:r>
        </a:p>
      </dgm:t>
    </dgm:pt>
    <dgm:pt modelId="{08906AD7-A610-4AB6-8B20-4298CAFABE29}" type="parTrans" cxnId="{E17D6F18-6782-4066-902D-040D4A47C407}">
      <dgm:prSet/>
      <dgm:spPr/>
      <dgm:t>
        <a:bodyPr/>
        <a:lstStyle/>
        <a:p>
          <a:endParaRPr lang="fr-FR"/>
        </a:p>
      </dgm:t>
    </dgm:pt>
    <dgm:pt modelId="{FED81B68-0DCF-4658-B4FE-7AD347C6418D}" type="sibTrans" cxnId="{E17D6F18-6782-4066-902D-040D4A47C407}">
      <dgm:prSet/>
      <dgm:spPr/>
      <dgm:t>
        <a:bodyPr/>
        <a:lstStyle/>
        <a:p>
          <a:endParaRPr lang="fr-FR"/>
        </a:p>
      </dgm:t>
    </dgm:pt>
    <dgm:pt modelId="{B419FDBB-F12A-42EB-9A27-21A0FDD85258}">
      <dgm:prSet/>
      <dgm:spPr/>
      <dgm:t>
        <a:bodyPr/>
        <a:lstStyle/>
        <a:p>
          <a:r>
            <a:rPr lang="fr-FR"/>
            <a:t>ASH  AS</a:t>
          </a:r>
        </a:p>
      </dgm:t>
    </dgm:pt>
    <dgm:pt modelId="{5328EB63-5372-4761-BBEE-C68363AAF10E}" type="parTrans" cxnId="{62B4FA7A-B00E-4FCA-8514-36AD2DF19E8A}">
      <dgm:prSet/>
      <dgm:spPr/>
      <dgm:t>
        <a:bodyPr/>
        <a:lstStyle/>
        <a:p>
          <a:endParaRPr lang="fr-FR"/>
        </a:p>
      </dgm:t>
    </dgm:pt>
    <dgm:pt modelId="{5E8834A2-39D5-40DE-A86E-5837191A0013}" type="sibTrans" cxnId="{62B4FA7A-B00E-4FCA-8514-36AD2DF19E8A}">
      <dgm:prSet/>
      <dgm:spPr/>
      <dgm:t>
        <a:bodyPr/>
        <a:lstStyle/>
        <a:p>
          <a:endParaRPr lang="fr-FR"/>
        </a:p>
      </dgm:t>
    </dgm:pt>
    <dgm:pt modelId="{5947115C-859F-4EA4-A4A2-75C09C3CD258}">
      <dgm:prSet/>
      <dgm:spPr/>
      <dgm:t>
        <a:bodyPr/>
        <a:lstStyle/>
        <a:p>
          <a:r>
            <a:rPr lang="fr-FR"/>
            <a:t>agents technique de maintenance</a:t>
          </a:r>
        </a:p>
      </dgm:t>
    </dgm:pt>
    <dgm:pt modelId="{B6A0C773-EA09-4DE4-97F2-98AA29ADE88D}" type="parTrans" cxnId="{F41A3F54-6A8A-469E-BECB-1623CB52C39E}">
      <dgm:prSet/>
      <dgm:spPr/>
      <dgm:t>
        <a:bodyPr/>
        <a:lstStyle/>
        <a:p>
          <a:endParaRPr lang="fr-FR"/>
        </a:p>
      </dgm:t>
    </dgm:pt>
    <dgm:pt modelId="{195890DA-B79C-48F0-9D79-CCAA43A9EF0A}" type="sibTrans" cxnId="{F41A3F54-6A8A-469E-BECB-1623CB52C39E}">
      <dgm:prSet/>
      <dgm:spPr/>
      <dgm:t>
        <a:bodyPr/>
        <a:lstStyle/>
        <a:p>
          <a:endParaRPr lang="fr-FR"/>
        </a:p>
      </dgm:t>
    </dgm:pt>
    <dgm:pt modelId="{3E9B0185-FD0F-437E-BA7F-362F44B769A8}">
      <dgm:prSet/>
      <dgm:spPr/>
      <dgm:t>
        <a:bodyPr/>
        <a:lstStyle/>
        <a:p>
          <a:r>
            <a:rPr lang="fr-FR"/>
            <a:t>lingerie</a:t>
          </a:r>
        </a:p>
      </dgm:t>
    </dgm:pt>
    <dgm:pt modelId="{404C8D72-F2FB-4D5D-A645-38330B782A4C}" type="parTrans" cxnId="{034E6BBD-891E-4826-A0A9-BEEF14323D5F}">
      <dgm:prSet/>
      <dgm:spPr/>
      <dgm:t>
        <a:bodyPr/>
        <a:lstStyle/>
        <a:p>
          <a:endParaRPr lang="fr-FR"/>
        </a:p>
      </dgm:t>
    </dgm:pt>
    <dgm:pt modelId="{BB0AB532-35EB-449B-9CA9-4A80480D986C}" type="sibTrans" cxnId="{034E6BBD-891E-4826-A0A9-BEEF14323D5F}">
      <dgm:prSet/>
      <dgm:spPr/>
      <dgm:t>
        <a:bodyPr/>
        <a:lstStyle/>
        <a:p>
          <a:endParaRPr lang="fr-FR"/>
        </a:p>
      </dgm:t>
    </dgm:pt>
    <dgm:pt modelId="{EB847CDD-525E-408E-A7CB-B0EB12488B35}">
      <dgm:prSet/>
      <dgm:spPr/>
      <dgm:t>
        <a:bodyPr/>
        <a:lstStyle/>
        <a:p>
          <a:r>
            <a:rPr lang="fr-FR"/>
            <a:t>ASH ménages </a:t>
          </a:r>
        </a:p>
      </dgm:t>
    </dgm:pt>
    <dgm:pt modelId="{609503C8-78A9-463A-A144-5176ABBC25E1}" type="parTrans" cxnId="{8A1095BE-F3E8-43AC-9DF2-2A192FE38735}">
      <dgm:prSet/>
      <dgm:spPr/>
      <dgm:t>
        <a:bodyPr/>
        <a:lstStyle/>
        <a:p>
          <a:endParaRPr lang="fr-FR"/>
        </a:p>
      </dgm:t>
    </dgm:pt>
    <dgm:pt modelId="{A40F99DA-A122-4AAC-A889-FC1E771D352A}" type="sibTrans" cxnId="{8A1095BE-F3E8-43AC-9DF2-2A192FE38735}">
      <dgm:prSet/>
      <dgm:spPr/>
      <dgm:t>
        <a:bodyPr/>
        <a:lstStyle/>
        <a:p>
          <a:endParaRPr lang="fr-FR"/>
        </a:p>
      </dgm:t>
    </dgm:pt>
    <dgm:pt modelId="{39FDA978-9EAC-4374-8BAC-4EE66AFB85CF}" type="pres">
      <dgm:prSet presAssocID="{FE8AE57E-6D4E-4552-AD5F-ED44138FBB14}" presName="hierChild1" presStyleCnt="0">
        <dgm:presLayoutVars>
          <dgm:orgChart val="1"/>
          <dgm:chPref val="1"/>
          <dgm:dir/>
          <dgm:animOne val="branch"/>
          <dgm:animLvl val="lvl"/>
          <dgm:resizeHandles/>
        </dgm:presLayoutVars>
      </dgm:prSet>
      <dgm:spPr/>
      <dgm:t>
        <a:bodyPr/>
        <a:lstStyle/>
        <a:p>
          <a:endParaRPr lang="fr-FR"/>
        </a:p>
      </dgm:t>
    </dgm:pt>
    <dgm:pt modelId="{1D32DDDF-DB96-4F7A-B9AB-FDA877511221}" type="pres">
      <dgm:prSet presAssocID="{AAE0ADF5-6CF7-4A3B-A7B2-DA182D0988CE}" presName="hierRoot1" presStyleCnt="0">
        <dgm:presLayoutVars>
          <dgm:hierBranch val="init"/>
        </dgm:presLayoutVars>
      </dgm:prSet>
      <dgm:spPr/>
    </dgm:pt>
    <dgm:pt modelId="{B82783EE-6D14-4EB2-8177-6D6F2928CB53}" type="pres">
      <dgm:prSet presAssocID="{AAE0ADF5-6CF7-4A3B-A7B2-DA182D0988CE}" presName="rootComposite1" presStyleCnt="0"/>
      <dgm:spPr/>
    </dgm:pt>
    <dgm:pt modelId="{2EBB0298-A96A-4E91-8775-4D145929BD96}" type="pres">
      <dgm:prSet presAssocID="{AAE0ADF5-6CF7-4A3B-A7B2-DA182D0988CE}" presName="rootText1" presStyleLbl="node0" presStyleIdx="0" presStyleCnt="1">
        <dgm:presLayoutVars>
          <dgm:chPref val="3"/>
        </dgm:presLayoutVars>
      </dgm:prSet>
      <dgm:spPr/>
      <dgm:t>
        <a:bodyPr/>
        <a:lstStyle/>
        <a:p>
          <a:endParaRPr lang="fr-FR"/>
        </a:p>
      </dgm:t>
    </dgm:pt>
    <dgm:pt modelId="{4EF5CD38-7CAF-4952-B440-C7CD8A685075}" type="pres">
      <dgm:prSet presAssocID="{AAE0ADF5-6CF7-4A3B-A7B2-DA182D0988CE}" presName="rootConnector1" presStyleLbl="node1" presStyleIdx="0" presStyleCnt="0"/>
      <dgm:spPr/>
      <dgm:t>
        <a:bodyPr/>
        <a:lstStyle/>
        <a:p>
          <a:endParaRPr lang="fr-FR"/>
        </a:p>
      </dgm:t>
    </dgm:pt>
    <dgm:pt modelId="{70DBBFF4-DEED-419D-AB27-25E24FC5646A}" type="pres">
      <dgm:prSet presAssocID="{AAE0ADF5-6CF7-4A3B-A7B2-DA182D0988CE}" presName="hierChild2" presStyleCnt="0"/>
      <dgm:spPr/>
    </dgm:pt>
    <dgm:pt modelId="{824A45F3-3C35-4423-89B5-0E708CEB06A5}" type="pres">
      <dgm:prSet presAssocID="{D6200BEA-ABA0-4A88-A106-1E25B69C3EB4}" presName="Name37" presStyleLbl="parChTrans1D2" presStyleIdx="0" presStyleCnt="4"/>
      <dgm:spPr/>
      <dgm:t>
        <a:bodyPr/>
        <a:lstStyle/>
        <a:p>
          <a:endParaRPr lang="fr-FR"/>
        </a:p>
      </dgm:t>
    </dgm:pt>
    <dgm:pt modelId="{A330CA1D-D151-432F-B85E-461685C2A7DD}" type="pres">
      <dgm:prSet presAssocID="{8EDEE15C-910B-4657-9971-298F9BB5ED69}" presName="hierRoot2" presStyleCnt="0">
        <dgm:presLayoutVars>
          <dgm:hierBranch val="init"/>
        </dgm:presLayoutVars>
      </dgm:prSet>
      <dgm:spPr/>
    </dgm:pt>
    <dgm:pt modelId="{25D6D9B3-F92F-4E71-8A7B-D497774BC84B}" type="pres">
      <dgm:prSet presAssocID="{8EDEE15C-910B-4657-9971-298F9BB5ED69}" presName="rootComposite" presStyleCnt="0"/>
      <dgm:spPr/>
    </dgm:pt>
    <dgm:pt modelId="{2964469A-B8BD-4631-8BEE-17F46B973C77}" type="pres">
      <dgm:prSet presAssocID="{8EDEE15C-910B-4657-9971-298F9BB5ED69}" presName="rootText" presStyleLbl="node2" presStyleIdx="0" presStyleCnt="4">
        <dgm:presLayoutVars>
          <dgm:chPref val="3"/>
        </dgm:presLayoutVars>
      </dgm:prSet>
      <dgm:spPr/>
      <dgm:t>
        <a:bodyPr/>
        <a:lstStyle/>
        <a:p>
          <a:endParaRPr lang="fr-FR"/>
        </a:p>
      </dgm:t>
    </dgm:pt>
    <dgm:pt modelId="{A7B4FD9C-6D57-4D2F-BD97-E9C477588F25}" type="pres">
      <dgm:prSet presAssocID="{8EDEE15C-910B-4657-9971-298F9BB5ED69}" presName="rootConnector" presStyleLbl="node2" presStyleIdx="0" presStyleCnt="4"/>
      <dgm:spPr/>
      <dgm:t>
        <a:bodyPr/>
        <a:lstStyle/>
        <a:p>
          <a:endParaRPr lang="fr-FR"/>
        </a:p>
      </dgm:t>
    </dgm:pt>
    <dgm:pt modelId="{6534FE86-4D43-4A5D-B6C1-9A28BBBE08E1}" type="pres">
      <dgm:prSet presAssocID="{8EDEE15C-910B-4657-9971-298F9BB5ED69}" presName="hierChild4" presStyleCnt="0"/>
      <dgm:spPr/>
    </dgm:pt>
    <dgm:pt modelId="{0310A81A-D600-4E38-B0FF-48B44C40A05F}" type="pres">
      <dgm:prSet presAssocID="{42EF3ED8-AB7D-4C93-84A8-245723C5CCF1}" presName="Name37" presStyleLbl="parChTrans1D3" presStyleIdx="0" presStyleCnt="7"/>
      <dgm:spPr/>
      <dgm:t>
        <a:bodyPr/>
        <a:lstStyle/>
        <a:p>
          <a:endParaRPr lang="fr-FR"/>
        </a:p>
      </dgm:t>
    </dgm:pt>
    <dgm:pt modelId="{8E8DC32D-7526-4F0A-AACB-E7FB8007BDF4}" type="pres">
      <dgm:prSet presAssocID="{0139D369-2861-4A5D-AF91-14953FA88180}" presName="hierRoot2" presStyleCnt="0">
        <dgm:presLayoutVars>
          <dgm:hierBranch val="init"/>
        </dgm:presLayoutVars>
      </dgm:prSet>
      <dgm:spPr/>
    </dgm:pt>
    <dgm:pt modelId="{555DF163-758F-4C36-BA43-BAFCA64F523D}" type="pres">
      <dgm:prSet presAssocID="{0139D369-2861-4A5D-AF91-14953FA88180}" presName="rootComposite" presStyleCnt="0"/>
      <dgm:spPr/>
    </dgm:pt>
    <dgm:pt modelId="{1A8F5DF9-2759-4F3E-851B-2FD064D3CEDC}" type="pres">
      <dgm:prSet presAssocID="{0139D369-2861-4A5D-AF91-14953FA88180}" presName="rootText" presStyleLbl="node3" presStyleIdx="0" presStyleCnt="7">
        <dgm:presLayoutVars>
          <dgm:chPref val="3"/>
        </dgm:presLayoutVars>
      </dgm:prSet>
      <dgm:spPr/>
      <dgm:t>
        <a:bodyPr/>
        <a:lstStyle/>
        <a:p>
          <a:endParaRPr lang="fr-FR"/>
        </a:p>
      </dgm:t>
    </dgm:pt>
    <dgm:pt modelId="{425F1653-8DAB-4349-8650-91A26E445BD7}" type="pres">
      <dgm:prSet presAssocID="{0139D369-2861-4A5D-AF91-14953FA88180}" presName="rootConnector" presStyleLbl="node3" presStyleIdx="0" presStyleCnt="7"/>
      <dgm:spPr/>
      <dgm:t>
        <a:bodyPr/>
        <a:lstStyle/>
        <a:p>
          <a:endParaRPr lang="fr-FR"/>
        </a:p>
      </dgm:t>
    </dgm:pt>
    <dgm:pt modelId="{7FA92C4C-479E-410D-8053-FCC53BA7722F}" type="pres">
      <dgm:prSet presAssocID="{0139D369-2861-4A5D-AF91-14953FA88180}" presName="hierChild4" presStyleCnt="0"/>
      <dgm:spPr/>
    </dgm:pt>
    <dgm:pt modelId="{BB826F50-70B2-4A52-97F4-F715CF07FC7A}" type="pres">
      <dgm:prSet presAssocID="{72F8B14A-5BA1-49A5-A4E1-30CD0955FA99}" presName="Name37" presStyleLbl="parChTrans1D4" presStyleIdx="0" presStyleCnt="7"/>
      <dgm:spPr/>
      <dgm:t>
        <a:bodyPr/>
        <a:lstStyle/>
        <a:p>
          <a:endParaRPr lang="fr-FR"/>
        </a:p>
      </dgm:t>
    </dgm:pt>
    <dgm:pt modelId="{7A6A072C-BF19-43F4-ACD6-98E1F44902EC}" type="pres">
      <dgm:prSet presAssocID="{B3B78FCE-3008-4786-9E20-C148C2DB9019}" presName="hierRoot2" presStyleCnt="0">
        <dgm:presLayoutVars>
          <dgm:hierBranch val="init"/>
        </dgm:presLayoutVars>
      </dgm:prSet>
      <dgm:spPr/>
    </dgm:pt>
    <dgm:pt modelId="{DEA8EDA8-1913-4B53-9CB7-C3E6BE5CABF8}" type="pres">
      <dgm:prSet presAssocID="{B3B78FCE-3008-4786-9E20-C148C2DB9019}" presName="rootComposite" presStyleCnt="0"/>
      <dgm:spPr/>
    </dgm:pt>
    <dgm:pt modelId="{C4AD27B5-2D0F-4E89-BC04-F9AA9F786E0A}" type="pres">
      <dgm:prSet presAssocID="{B3B78FCE-3008-4786-9E20-C148C2DB9019}" presName="rootText" presStyleLbl="node4" presStyleIdx="0" presStyleCnt="7">
        <dgm:presLayoutVars>
          <dgm:chPref val="3"/>
        </dgm:presLayoutVars>
      </dgm:prSet>
      <dgm:spPr/>
      <dgm:t>
        <a:bodyPr/>
        <a:lstStyle/>
        <a:p>
          <a:endParaRPr lang="fr-FR"/>
        </a:p>
      </dgm:t>
    </dgm:pt>
    <dgm:pt modelId="{1F51D710-549C-48FF-B440-BDF20F6B5268}" type="pres">
      <dgm:prSet presAssocID="{B3B78FCE-3008-4786-9E20-C148C2DB9019}" presName="rootConnector" presStyleLbl="node4" presStyleIdx="0" presStyleCnt="7"/>
      <dgm:spPr/>
      <dgm:t>
        <a:bodyPr/>
        <a:lstStyle/>
        <a:p>
          <a:endParaRPr lang="fr-FR"/>
        </a:p>
      </dgm:t>
    </dgm:pt>
    <dgm:pt modelId="{F8C7D322-22E8-43DD-BA60-71A22DCCC77B}" type="pres">
      <dgm:prSet presAssocID="{B3B78FCE-3008-4786-9E20-C148C2DB9019}" presName="hierChild4" presStyleCnt="0"/>
      <dgm:spPr/>
    </dgm:pt>
    <dgm:pt modelId="{D8F411DA-AC53-4609-A43F-AC86F630BEF1}" type="pres">
      <dgm:prSet presAssocID="{5A5CD817-A52C-4C96-B810-6C3529174E9A}" presName="Name37" presStyleLbl="parChTrans1D4" presStyleIdx="1" presStyleCnt="7"/>
      <dgm:spPr/>
      <dgm:t>
        <a:bodyPr/>
        <a:lstStyle/>
        <a:p>
          <a:endParaRPr lang="fr-FR"/>
        </a:p>
      </dgm:t>
    </dgm:pt>
    <dgm:pt modelId="{38FA9504-C478-4530-8D50-595729298B04}" type="pres">
      <dgm:prSet presAssocID="{22016313-19D6-4F86-B608-4EBD44A11919}" presName="hierRoot2" presStyleCnt="0">
        <dgm:presLayoutVars>
          <dgm:hierBranch val="init"/>
        </dgm:presLayoutVars>
      </dgm:prSet>
      <dgm:spPr/>
    </dgm:pt>
    <dgm:pt modelId="{EBE267F7-3146-4D6F-9994-CC6C0E1E56A7}" type="pres">
      <dgm:prSet presAssocID="{22016313-19D6-4F86-B608-4EBD44A11919}" presName="rootComposite" presStyleCnt="0"/>
      <dgm:spPr/>
    </dgm:pt>
    <dgm:pt modelId="{6A27C8F5-6D44-4ABB-B932-369CB5E3D675}" type="pres">
      <dgm:prSet presAssocID="{22016313-19D6-4F86-B608-4EBD44A11919}" presName="rootText" presStyleLbl="node4" presStyleIdx="1" presStyleCnt="7">
        <dgm:presLayoutVars>
          <dgm:chPref val="3"/>
        </dgm:presLayoutVars>
      </dgm:prSet>
      <dgm:spPr/>
      <dgm:t>
        <a:bodyPr/>
        <a:lstStyle/>
        <a:p>
          <a:endParaRPr lang="fr-FR"/>
        </a:p>
      </dgm:t>
    </dgm:pt>
    <dgm:pt modelId="{D93A247D-449C-4910-85F5-86BF3D770AF4}" type="pres">
      <dgm:prSet presAssocID="{22016313-19D6-4F86-B608-4EBD44A11919}" presName="rootConnector" presStyleLbl="node4" presStyleIdx="1" presStyleCnt="7"/>
      <dgm:spPr/>
      <dgm:t>
        <a:bodyPr/>
        <a:lstStyle/>
        <a:p>
          <a:endParaRPr lang="fr-FR"/>
        </a:p>
      </dgm:t>
    </dgm:pt>
    <dgm:pt modelId="{6D055617-1365-435F-B52B-7FCD9A352D14}" type="pres">
      <dgm:prSet presAssocID="{22016313-19D6-4F86-B608-4EBD44A11919}" presName="hierChild4" presStyleCnt="0"/>
      <dgm:spPr/>
    </dgm:pt>
    <dgm:pt modelId="{2D0DF289-56D9-4A8D-91B9-A8BF9816A160}" type="pres">
      <dgm:prSet presAssocID="{22016313-19D6-4F86-B608-4EBD44A11919}" presName="hierChild5" presStyleCnt="0"/>
      <dgm:spPr/>
    </dgm:pt>
    <dgm:pt modelId="{3F2A6E7F-83BA-4D1C-8AE8-B236573E921D}" type="pres">
      <dgm:prSet presAssocID="{08906AD7-A610-4AB6-8B20-4298CAFABE29}" presName="Name37" presStyleLbl="parChTrans1D4" presStyleIdx="2" presStyleCnt="7"/>
      <dgm:spPr/>
      <dgm:t>
        <a:bodyPr/>
        <a:lstStyle/>
        <a:p>
          <a:endParaRPr lang="fr-FR"/>
        </a:p>
      </dgm:t>
    </dgm:pt>
    <dgm:pt modelId="{366D980E-BBA8-4D83-B6CF-ADD210AA2F3C}" type="pres">
      <dgm:prSet presAssocID="{67D8E521-994E-4EFB-A88B-10BAE3CC63E6}" presName="hierRoot2" presStyleCnt="0">
        <dgm:presLayoutVars>
          <dgm:hierBranch val="init"/>
        </dgm:presLayoutVars>
      </dgm:prSet>
      <dgm:spPr/>
    </dgm:pt>
    <dgm:pt modelId="{84EDFF55-06BA-462A-8411-B6CE1C3CE3AC}" type="pres">
      <dgm:prSet presAssocID="{67D8E521-994E-4EFB-A88B-10BAE3CC63E6}" presName="rootComposite" presStyleCnt="0"/>
      <dgm:spPr/>
    </dgm:pt>
    <dgm:pt modelId="{3FDAA39B-2E18-4E2C-95A8-BBF429BDBF62}" type="pres">
      <dgm:prSet presAssocID="{67D8E521-994E-4EFB-A88B-10BAE3CC63E6}" presName="rootText" presStyleLbl="node4" presStyleIdx="2" presStyleCnt="7">
        <dgm:presLayoutVars>
          <dgm:chPref val="3"/>
        </dgm:presLayoutVars>
      </dgm:prSet>
      <dgm:spPr/>
      <dgm:t>
        <a:bodyPr/>
        <a:lstStyle/>
        <a:p>
          <a:endParaRPr lang="fr-FR"/>
        </a:p>
      </dgm:t>
    </dgm:pt>
    <dgm:pt modelId="{DD00F1A9-D88B-44A2-9D60-9F81C432001B}" type="pres">
      <dgm:prSet presAssocID="{67D8E521-994E-4EFB-A88B-10BAE3CC63E6}" presName="rootConnector" presStyleLbl="node4" presStyleIdx="2" presStyleCnt="7"/>
      <dgm:spPr/>
      <dgm:t>
        <a:bodyPr/>
        <a:lstStyle/>
        <a:p>
          <a:endParaRPr lang="fr-FR"/>
        </a:p>
      </dgm:t>
    </dgm:pt>
    <dgm:pt modelId="{876CB978-07D8-4E1D-B6AF-F259328BA0D4}" type="pres">
      <dgm:prSet presAssocID="{67D8E521-994E-4EFB-A88B-10BAE3CC63E6}" presName="hierChild4" presStyleCnt="0"/>
      <dgm:spPr/>
    </dgm:pt>
    <dgm:pt modelId="{E3F6A233-C0ED-4AE1-8C77-90C2CB1FB0CF}" type="pres">
      <dgm:prSet presAssocID="{67D8E521-994E-4EFB-A88B-10BAE3CC63E6}" presName="hierChild5" presStyleCnt="0"/>
      <dgm:spPr/>
    </dgm:pt>
    <dgm:pt modelId="{0DA6D6C2-CF3E-46E3-A48D-813CA61BBFB1}" type="pres">
      <dgm:prSet presAssocID="{5328EB63-5372-4761-BBEE-C68363AAF10E}" presName="Name37" presStyleLbl="parChTrans1D4" presStyleIdx="3" presStyleCnt="7"/>
      <dgm:spPr/>
      <dgm:t>
        <a:bodyPr/>
        <a:lstStyle/>
        <a:p>
          <a:endParaRPr lang="fr-FR"/>
        </a:p>
      </dgm:t>
    </dgm:pt>
    <dgm:pt modelId="{68E9F508-6AA0-48DB-92DE-3770D480413C}" type="pres">
      <dgm:prSet presAssocID="{B419FDBB-F12A-42EB-9A27-21A0FDD85258}" presName="hierRoot2" presStyleCnt="0">
        <dgm:presLayoutVars>
          <dgm:hierBranch val="init"/>
        </dgm:presLayoutVars>
      </dgm:prSet>
      <dgm:spPr/>
    </dgm:pt>
    <dgm:pt modelId="{37F23B8D-E569-41C2-99BA-B81F5AA4C2F0}" type="pres">
      <dgm:prSet presAssocID="{B419FDBB-F12A-42EB-9A27-21A0FDD85258}" presName="rootComposite" presStyleCnt="0"/>
      <dgm:spPr/>
    </dgm:pt>
    <dgm:pt modelId="{40272018-401B-43CA-82B1-D2AFB333F71B}" type="pres">
      <dgm:prSet presAssocID="{B419FDBB-F12A-42EB-9A27-21A0FDD85258}" presName="rootText" presStyleLbl="node4" presStyleIdx="3" presStyleCnt="7">
        <dgm:presLayoutVars>
          <dgm:chPref val="3"/>
        </dgm:presLayoutVars>
      </dgm:prSet>
      <dgm:spPr/>
      <dgm:t>
        <a:bodyPr/>
        <a:lstStyle/>
        <a:p>
          <a:endParaRPr lang="fr-FR"/>
        </a:p>
      </dgm:t>
    </dgm:pt>
    <dgm:pt modelId="{3C6C7456-7CAF-4ED7-AA1B-4F52D2B7E9D1}" type="pres">
      <dgm:prSet presAssocID="{B419FDBB-F12A-42EB-9A27-21A0FDD85258}" presName="rootConnector" presStyleLbl="node4" presStyleIdx="3" presStyleCnt="7"/>
      <dgm:spPr/>
      <dgm:t>
        <a:bodyPr/>
        <a:lstStyle/>
        <a:p>
          <a:endParaRPr lang="fr-FR"/>
        </a:p>
      </dgm:t>
    </dgm:pt>
    <dgm:pt modelId="{0E4A518E-A072-4148-A9A3-133D1882F900}" type="pres">
      <dgm:prSet presAssocID="{B419FDBB-F12A-42EB-9A27-21A0FDD85258}" presName="hierChild4" presStyleCnt="0"/>
      <dgm:spPr/>
    </dgm:pt>
    <dgm:pt modelId="{FCB9E415-D2E3-45F6-8F08-AC7B1D2C75B8}" type="pres">
      <dgm:prSet presAssocID="{B419FDBB-F12A-42EB-9A27-21A0FDD85258}" presName="hierChild5" presStyleCnt="0"/>
      <dgm:spPr/>
    </dgm:pt>
    <dgm:pt modelId="{CD07EAFF-2359-480A-A901-3C0561F68CFA}" type="pres">
      <dgm:prSet presAssocID="{B3B78FCE-3008-4786-9E20-C148C2DB9019}" presName="hierChild5" presStyleCnt="0"/>
      <dgm:spPr/>
    </dgm:pt>
    <dgm:pt modelId="{C27444F6-873E-4285-816C-980E3388E190}" type="pres">
      <dgm:prSet presAssocID="{0139D369-2861-4A5D-AF91-14953FA88180}" presName="hierChild5" presStyleCnt="0"/>
      <dgm:spPr/>
    </dgm:pt>
    <dgm:pt modelId="{DB9900A5-265F-45DD-BB19-E2FB71E60B97}" type="pres">
      <dgm:prSet presAssocID="{11BB9567-45AB-4656-A4C3-05290C6013C7}" presName="Name37" presStyleLbl="parChTrans1D3" presStyleIdx="1" presStyleCnt="7"/>
      <dgm:spPr/>
      <dgm:t>
        <a:bodyPr/>
        <a:lstStyle/>
        <a:p>
          <a:endParaRPr lang="fr-FR"/>
        </a:p>
      </dgm:t>
    </dgm:pt>
    <dgm:pt modelId="{FD45646F-E0B3-46A8-9B7F-1770FB13A502}" type="pres">
      <dgm:prSet presAssocID="{479723CA-6282-4381-96A1-3BEB40D055E3}" presName="hierRoot2" presStyleCnt="0">
        <dgm:presLayoutVars>
          <dgm:hierBranch val="init"/>
        </dgm:presLayoutVars>
      </dgm:prSet>
      <dgm:spPr/>
    </dgm:pt>
    <dgm:pt modelId="{1E5946FF-BB74-43FE-B00F-3A9038433C01}" type="pres">
      <dgm:prSet presAssocID="{479723CA-6282-4381-96A1-3BEB40D055E3}" presName="rootComposite" presStyleCnt="0"/>
      <dgm:spPr/>
    </dgm:pt>
    <dgm:pt modelId="{B10D09E8-8FE2-4109-9CC7-9AD66615AFE9}" type="pres">
      <dgm:prSet presAssocID="{479723CA-6282-4381-96A1-3BEB40D055E3}" presName="rootText" presStyleLbl="node3" presStyleIdx="1" presStyleCnt="7">
        <dgm:presLayoutVars>
          <dgm:chPref val="3"/>
        </dgm:presLayoutVars>
      </dgm:prSet>
      <dgm:spPr/>
      <dgm:t>
        <a:bodyPr/>
        <a:lstStyle/>
        <a:p>
          <a:endParaRPr lang="fr-FR"/>
        </a:p>
      </dgm:t>
    </dgm:pt>
    <dgm:pt modelId="{D4394FD0-C936-4081-A79B-7204AA447541}" type="pres">
      <dgm:prSet presAssocID="{479723CA-6282-4381-96A1-3BEB40D055E3}" presName="rootConnector" presStyleLbl="node3" presStyleIdx="1" presStyleCnt="7"/>
      <dgm:spPr/>
      <dgm:t>
        <a:bodyPr/>
        <a:lstStyle/>
        <a:p>
          <a:endParaRPr lang="fr-FR"/>
        </a:p>
      </dgm:t>
    </dgm:pt>
    <dgm:pt modelId="{73507E28-9D2D-4A64-A10A-2068D71F3917}" type="pres">
      <dgm:prSet presAssocID="{479723CA-6282-4381-96A1-3BEB40D055E3}" presName="hierChild4" presStyleCnt="0"/>
      <dgm:spPr/>
    </dgm:pt>
    <dgm:pt modelId="{219AF949-FFF2-428B-9B7A-858523F24E3C}" type="pres">
      <dgm:prSet presAssocID="{479723CA-6282-4381-96A1-3BEB40D055E3}" presName="hierChild5" presStyleCnt="0"/>
      <dgm:spPr/>
    </dgm:pt>
    <dgm:pt modelId="{520D4B6D-CBC5-4080-BA51-C585485161B9}" type="pres">
      <dgm:prSet presAssocID="{91ED13E0-85BE-4061-B1E1-D36E84AADF6D}" presName="Name37" presStyleLbl="parChTrans1D3" presStyleIdx="2" presStyleCnt="7"/>
      <dgm:spPr/>
      <dgm:t>
        <a:bodyPr/>
        <a:lstStyle/>
        <a:p>
          <a:endParaRPr lang="fr-FR"/>
        </a:p>
      </dgm:t>
    </dgm:pt>
    <dgm:pt modelId="{8E8B3F73-DD61-4816-9438-D0AB827D09B7}" type="pres">
      <dgm:prSet presAssocID="{0C888E24-8A4A-4E7E-AE8D-00A15731CA66}" presName="hierRoot2" presStyleCnt="0">
        <dgm:presLayoutVars>
          <dgm:hierBranch val="init"/>
        </dgm:presLayoutVars>
      </dgm:prSet>
      <dgm:spPr/>
    </dgm:pt>
    <dgm:pt modelId="{16A8C6C1-0CD9-4967-B083-04338BE585C9}" type="pres">
      <dgm:prSet presAssocID="{0C888E24-8A4A-4E7E-AE8D-00A15731CA66}" presName="rootComposite" presStyleCnt="0"/>
      <dgm:spPr/>
    </dgm:pt>
    <dgm:pt modelId="{C785126F-EEFF-43E8-B80A-5340EFEB83A1}" type="pres">
      <dgm:prSet presAssocID="{0C888E24-8A4A-4E7E-AE8D-00A15731CA66}" presName="rootText" presStyleLbl="node3" presStyleIdx="2" presStyleCnt="7">
        <dgm:presLayoutVars>
          <dgm:chPref val="3"/>
        </dgm:presLayoutVars>
      </dgm:prSet>
      <dgm:spPr/>
      <dgm:t>
        <a:bodyPr/>
        <a:lstStyle/>
        <a:p>
          <a:endParaRPr lang="fr-FR"/>
        </a:p>
      </dgm:t>
    </dgm:pt>
    <dgm:pt modelId="{C96E1095-6BC5-4A2A-89DE-AF8956130E63}" type="pres">
      <dgm:prSet presAssocID="{0C888E24-8A4A-4E7E-AE8D-00A15731CA66}" presName="rootConnector" presStyleLbl="node3" presStyleIdx="2" presStyleCnt="7"/>
      <dgm:spPr/>
      <dgm:t>
        <a:bodyPr/>
        <a:lstStyle/>
        <a:p>
          <a:endParaRPr lang="fr-FR"/>
        </a:p>
      </dgm:t>
    </dgm:pt>
    <dgm:pt modelId="{86A11F92-CE03-4204-B2A2-CC2925A32BCA}" type="pres">
      <dgm:prSet presAssocID="{0C888E24-8A4A-4E7E-AE8D-00A15731CA66}" presName="hierChild4" presStyleCnt="0"/>
      <dgm:spPr/>
    </dgm:pt>
    <dgm:pt modelId="{FEF1D3F3-1D35-48A8-97C6-9C9971A51402}" type="pres">
      <dgm:prSet presAssocID="{51C79E8B-CB9A-4D75-AC05-4B9BEA2FEBFB}" presName="Name37" presStyleLbl="parChTrans1D4" presStyleIdx="4" presStyleCnt="7"/>
      <dgm:spPr/>
      <dgm:t>
        <a:bodyPr/>
        <a:lstStyle/>
        <a:p>
          <a:endParaRPr lang="fr-FR"/>
        </a:p>
      </dgm:t>
    </dgm:pt>
    <dgm:pt modelId="{E05956EB-9C0F-4D75-9D3E-637661FD50F4}" type="pres">
      <dgm:prSet presAssocID="{769AE787-5CFC-4529-BB2F-2F879F286D0E}" presName="hierRoot2" presStyleCnt="0">
        <dgm:presLayoutVars>
          <dgm:hierBranch val="init"/>
        </dgm:presLayoutVars>
      </dgm:prSet>
      <dgm:spPr/>
    </dgm:pt>
    <dgm:pt modelId="{8E6256C2-4A3C-4CEE-BDBF-C9DC4D19283D}" type="pres">
      <dgm:prSet presAssocID="{769AE787-5CFC-4529-BB2F-2F879F286D0E}" presName="rootComposite" presStyleCnt="0"/>
      <dgm:spPr/>
    </dgm:pt>
    <dgm:pt modelId="{67A9C052-B466-400F-8EA6-3BC15C36F2DC}" type="pres">
      <dgm:prSet presAssocID="{769AE787-5CFC-4529-BB2F-2F879F286D0E}" presName="rootText" presStyleLbl="node4" presStyleIdx="4" presStyleCnt="7">
        <dgm:presLayoutVars>
          <dgm:chPref val="3"/>
        </dgm:presLayoutVars>
      </dgm:prSet>
      <dgm:spPr/>
      <dgm:t>
        <a:bodyPr/>
        <a:lstStyle/>
        <a:p>
          <a:endParaRPr lang="fr-FR"/>
        </a:p>
      </dgm:t>
    </dgm:pt>
    <dgm:pt modelId="{A32207E3-6382-4C90-956F-93074A92F7A1}" type="pres">
      <dgm:prSet presAssocID="{769AE787-5CFC-4529-BB2F-2F879F286D0E}" presName="rootConnector" presStyleLbl="node4" presStyleIdx="4" presStyleCnt="7"/>
      <dgm:spPr/>
      <dgm:t>
        <a:bodyPr/>
        <a:lstStyle/>
        <a:p>
          <a:endParaRPr lang="fr-FR"/>
        </a:p>
      </dgm:t>
    </dgm:pt>
    <dgm:pt modelId="{28225D2B-ED92-4180-95B6-FC43A167FC57}" type="pres">
      <dgm:prSet presAssocID="{769AE787-5CFC-4529-BB2F-2F879F286D0E}" presName="hierChild4" presStyleCnt="0"/>
      <dgm:spPr/>
    </dgm:pt>
    <dgm:pt modelId="{DE1970D1-E096-4E16-B744-1896972B9283}" type="pres">
      <dgm:prSet presAssocID="{769AE787-5CFC-4529-BB2F-2F879F286D0E}" presName="hierChild5" presStyleCnt="0"/>
      <dgm:spPr/>
    </dgm:pt>
    <dgm:pt modelId="{30EE0CA9-E2C4-4EF8-BDF5-E20C10D6465D}" type="pres">
      <dgm:prSet presAssocID="{404C8D72-F2FB-4D5D-A645-38330B782A4C}" presName="Name37" presStyleLbl="parChTrans1D4" presStyleIdx="5" presStyleCnt="7"/>
      <dgm:spPr/>
      <dgm:t>
        <a:bodyPr/>
        <a:lstStyle/>
        <a:p>
          <a:endParaRPr lang="fr-FR"/>
        </a:p>
      </dgm:t>
    </dgm:pt>
    <dgm:pt modelId="{56E3CFCA-CD26-4DC6-9464-FCD2AF6136AF}" type="pres">
      <dgm:prSet presAssocID="{3E9B0185-FD0F-437E-BA7F-362F44B769A8}" presName="hierRoot2" presStyleCnt="0">
        <dgm:presLayoutVars>
          <dgm:hierBranch val="init"/>
        </dgm:presLayoutVars>
      </dgm:prSet>
      <dgm:spPr/>
    </dgm:pt>
    <dgm:pt modelId="{8362A3E0-556F-4965-8205-419F4DEAFBDA}" type="pres">
      <dgm:prSet presAssocID="{3E9B0185-FD0F-437E-BA7F-362F44B769A8}" presName="rootComposite" presStyleCnt="0"/>
      <dgm:spPr/>
    </dgm:pt>
    <dgm:pt modelId="{3CFD360B-84D0-4529-A076-D094CE042B52}" type="pres">
      <dgm:prSet presAssocID="{3E9B0185-FD0F-437E-BA7F-362F44B769A8}" presName="rootText" presStyleLbl="node4" presStyleIdx="5" presStyleCnt="7">
        <dgm:presLayoutVars>
          <dgm:chPref val="3"/>
        </dgm:presLayoutVars>
      </dgm:prSet>
      <dgm:spPr/>
      <dgm:t>
        <a:bodyPr/>
        <a:lstStyle/>
        <a:p>
          <a:endParaRPr lang="fr-FR"/>
        </a:p>
      </dgm:t>
    </dgm:pt>
    <dgm:pt modelId="{E332DB7C-0DDC-43DB-A7D9-5C111C6E636E}" type="pres">
      <dgm:prSet presAssocID="{3E9B0185-FD0F-437E-BA7F-362F44B769A8}" presName="rootConnector" presStyleLbl="node4" presStyleIdx="5" presStyleCnt="7"/>
      <dgm:spPr/>
      <dgm:t>
        <a:bodyPr/>
        <a:lstStyle/>
        <a:p>
          <a:endParaRPr lang="fr-FR"/>
        </a:p>
      </dgm:t>
    </dgm:pt>
    <dgm:pt modelId="{E17FB369-CEB3-4924-AB50-8B1291A48C04}" type="pres">
      <dgm:prSet presAssocID="{3E9B0185-FD0F-437E-BA7F-362F44B769A8}" presName="hierChild4" presStyleCnt="0"/>
      <dgm:spPr/>
    </dgm:pt>
    <dgm:pt modelId="{997FD27B-FCFC-412F-AADE-9490EF069F83}" type="pres">
      <dgm:prSet presAssocID="{3E9B0185-FD0F-437E-BA7F-362F44B769A8}" presName="hierChild5" presStyleCnt="0"/>
      <dgm:spPr/>
    </dgm:pt>
    <dgm:pt modelId="{5A7C1366-1781-4496-B725-CC6180073752}" type="pres">
      <dgm:prSet presAssocID="{609503C8-78A9-463A-A144-5176ABBC25E1}" presName="Name37" presStyleLbl="parChTrans1D4" presStyleIdx="6" presStyleCnt="7"/>
      <dgm:spPr/>
      <dgm:t>
        <a:bodyPr/>
        <a:lstStyle/>
        <a:p>
          <a:endParaRPr lang="fr-FR"/>
        </a:p>
      </dgm:t>
    </dgm:pt>
    <dgm:pt modelId="{7B42C0AA-8DDD-43F7-9003-35C2BB293015}" type="pres">
      <dgm:prSet presAssocID="{EB847CDD-525E-408E-A7CB-B0EB12488B35}" presName="hierRoot2" presStyleCnt="0">
        <dgm:presLayoutVars>
          <dgm:hierBranch val="init"/>
        </dgm:presLayoutVars>
      </dgm:prSet>
      <dgm:spPr/>
    </dgm:pt>
    <dgm:pt modelId="{3685D975-2BBC-49BE-BB17-5457B256AA95}" type="pres">
      <dgm:prSet presAssocID="{EB847CDD-525E-408E-A7CB-B0EB12488B35}" presName="rootComposite" presStyleCnt="0"/>
      <dgm:spPr/>
    </dgm:pt>
    <dgm:pt modelId="{4E5D4A3A-8644-4F6B-BA7E-692DC8E365B8}" type="pres">
      <dgm:prSet presAssocID="{EB847CDD-525E-408E-A7CB-B0EB12488B35}" presName="rootText" presStyleLbl="node4" presStyleIdx="6" presStyleCnt="7">
        <dgm:presLayoutVars>
          <dgm:chPref val="3"/>
        </dgm:presLayoutVars>
      </dgm:prSet>
      <dgm:spPr/>
      <dgm:t>
        <a:bodyPr/>
        <a:lstStyle/>
        <a:p>
          <a:endParaRPr lang="fr-FR"/>
        </a:p>
      </dgm:t>
    </dgm:pt>
    <dgm:pt modelId="{6C94B647-7C00-4F92-8605-5158FAE811BB}" type="pres">
      <dgm:prSet presAssocID="{EB847CDD-525E-408E-A7CB-B0EB12488B35}" presName="rootConnector" presStyleLbl="node4" presStyleIdx="6" presStyleCnt="7"/>
      <dgm:spPr/>
      <dgm:t>
        <a:bodyPr/>
        <a:lstStyle/>
        <a:p>
          <a:endParaRPr lang="fr-FR"/>
        </a:p>
      </dgm:t>
    </dgm:pt>
    <dgm:pt modelId="{48D9A193-B42A-47EB-A3B6-5EC5F2D2FBB4}" type="pres">
      <dgm:prSet presAssocID="{EB847CDD-525E-408E-A7CB-B0EB12488B35}" presName="hierChild4" presStyleCnt="0"/>
      <dgm:spPr/>
    </dgm:pt>
    <dgm:pt modelId="{64673A51-50FB-4776-93C2-64CAD23AA64A}" type="pres">
      <dgm:prSet presAssocID="{EB847CDD-525E-408E-A7CB-B0EB12488B35}" presName="hierChild5" presStyleCnt="0"/>
      <dgm:spPr/>
    </dgm:pt>
    <dgm:pt modelId="{AAF30414-E793-4997-9893-1C88A93B96A2}" type="pres">
      <dgm:prSet presAssocID="{0C888E24-8A4A-4E7E-AE8D-00A15731CA66}" presName="hierChild5" presStyleCnt="0"/>
      <dgm:spPr/>
    </dgm:pt>
    <dgm:pt modelId="{B0CB9165-57D1-4CE6-AC02-E90B575CE815}" type="pres">
      <dgm:prSet presAssocID="{8EDEE15C-910B-4657-9971-298F9BB5ED69}" presName="hierChild5" presStyleCnt="0"/>
      <dgm:spPr/>
    </dgm:pt>
    <dgm:pt modelId="{15296CB0-CF99-4AB7-8FCE-6AFFCB61EB38}" type="pres">
      <dgm:prSet presAssocID="{74ACD195-A3E1-4553-8999-E1A2A7321F51}" presName="Name37" presStyleLbl="parChTrans1D2" presStyleIdx="1" presStyleCnt="4"/>
      <dgm:spPr/>
      <dgm:t>
        <a:bodyPr/>
        <a:lstStyle/>
        <a:p>
          <a:endParaRPr lang="fr-FR"/>
        </a:p>
      </dgm:t>
    </dgm:pt>
    <dgm:pt modelId="{9A110694-A1C5-4485-8FC3-24379D692052}" type="pres">
      <dgm:prSet presAssocID="{E535BD36-8063-45D6-9334-9C614FB17FBA}" presName="hierRoot2" presStyleCnt="0">
        <dgm:presLayoutVars>
          <dgm:hierBranch val="init"/>
        </dgm:presLayoutVars>
      </dgm:prSet>
      <dgm:spPr/>
    </dgm:pt>
    <dgm:pt modelId="{0A082CDF-6897-43F8-A3D3-73B7324F4054}" type="pres">
      <dgm:prSet presAssocID="{E535BD36-8063-45D6-9334-9C614FB17FBA}" presName="rootComposite" presStyleCnt="0"/>
      <dgm:spPr/>
    </dgm:pt>
    <dgm:pt modelId="{63B866AA-29E0-44AA-9EA5-61FFB4EB9EFD}" type="pres">
      <dgm:prSet presAssocID="{E535BD36-8063-45D6-9334-9C614FB17FBA}" presName="rootText" presStyleLbl="node2" presStyleIdx="1" presStyleCnt="4">
        <dgm:presLayoutVars>
          <dgm:chPref val="3"/>
        </dgm:presLayoutVars>
      </dgm:prSet>
      <dgm:spPr/>
      <dgm:t>
        <a:bodyPr/>
        <a:lstStyle/>
        <a:p>
          <a:endParaRPr lang="fr-FR"/>
        </a:p>
      </dgm:t>
    </dgm:pt>
    <dgm:pt modelId="{42D22215-221F-47C3-90E7-92BF61807D2A}" type="pres">
      <dgm:prSet presAssocID="{E535BD36-8063-45D6-9334-9C614FB17FBA}" presName="rootConnector" presStyleLbl="node2" presStyleIdx="1" presStyleCnt="4"/>
      <dgm:spPr/>
      <dgm:t>
        <a:bodyPr/>
        <a:lstStyle/>
        <a:p>
          <a:endParaRPr lang="fr-FR"/>
        </a:p>
      </dgm:t>
    </dgm:pt>
    <dgm:pt modelId="{4D5F93F6-B532-49B0-9073-940CD86AECDF}" type="pres">
      <dgm:prSet presAssocID="{E535BD36-8063-45D6-9334-9C614FB17FBA}" presName="hierChild4" presStyleCnt="0"/>
      <dgm:spPr/>
    </dgm:pt>
    <dgm:pt modelId="{99997BDE-B51B-4FF8-B4A2-1E1846071B38}" type="pres">
      <dgm:prSet presAssocID="{E535BD36-8063-45D6-9334-9C614FB17FBA}" presName="hierChild5" presStyleCnt="0"/>
      <dgm:spPr/>
    </dgm:pt>
    <dgm:pt modelId="{09481565-F462-46D9-B5CA-A73F300857AF}" type="pres">
      <dgm:prSet presAssocID="{FF065289-B525-476D-A218-657794431A26}" presName="Name37" presStyleLbl="parChTrans1D2" presStyleIdx="2" presStyleCnt="4"/>
      <dgm:spPr/>
      <dgm:t>
        <a:bodyPr/>
        <a:lstStyle/>
        <a:p>
          <a:endParaRPr lang="fr-FR"/>
        </a:p>
      </dgm:t>
    </dgm:pt>
    <dgm:pt modelId="{DD57D857-50BC-4665-94FD-C9390E44E99F}" type="pres">
      <dgm:prSet presAssocID="{BAAD1301-E83A-4B3D-9E8D-F69C958B9853}" presName="hierRoot2" presStyleCnt="0">
        <dgm:presLayoutVars>
          <dgm:hierBranch val="init"/>
        </dgm:presLayoutVars>
      </dgm:prSet>
      <dgm:spPr/>
    </dgm:pt>
    <dgm:pt modelId="{D9A3F443-0916-4B1E-9DBA-E1E0AABE2681}" type="pres">
      <dgm:prSet presAssocID="{BAAD1301-E83A-4B3D-9E8D-F69C958B9853}" presName="rootComposite" presStyleCnt="0"/>
      <dgm:spPr/>
    </dgm:pt>
    <dgm:pt modelId="{21CB54C2-16E1-4CC5-9D73-FC772A4AD08E}" type="pres">
      <dgm:prSet presAssocID="{BAAD1301-E83A-4B3D-9E8D-F69C958B9853}" presName="rootText" presStyleLbl="node2" presStyleIdx="2" presStyleCnt="4">
        <dgm:presLayoutVars>
          <dgm:chPref val="3"/>
        </dgm:presLayoutVars>
      </dgm:prSet>
      <dgm:spPr/>
      <dgm:t>
        <a:bodyPr/>
        <a:lstStyle/>
        <a:p>
          <a:endParaRPr lang="fr-FR"/>
        </a:p>
      </dgm:t>
    </dgm:pt>
    <dgm:pt modelId="{F9B18FC3-A947-4DED-A124-2D23F80B7895}" type="pres">
      <dgm:prSet presAssocID="{BAAD1301-E83A-4B3D-9E8D-F69C958B9853}" presName="rootConnector" presStyleLbl="node2" presStyleIdx="2" presStyleCnt="4"/>
      <dgm:spPr/>
      <dgm:t>
        <a:bodyPr/>
        <a:lstStyle/>
        <a:p>
          <a:endParaRPr lang="fr-FR"/>
        </a:p>
      </dgm:t>
    </dgm:pt>
    <dgm:pt modelId="{CE8479B7-BC2B-4C15-A83B-B5574268E5D1}" type="pres">
      <dgm:prSet presAssocID="{BAAD1301-E83A-4B3D-9E8D-F69C958B9853}" presName="hierChild4" presStyleCnt="0"/>
      <dgm:spPr/>
    </dgm:pt>
    <dgm:pt modelId="{43535DE5-FD13-449D-85F7-2608A91D043C}" type="pres">
      <dgm:prSet presAssocID="{BAAD1301-E83A-4B3D-9E8D-F69C958B9853}" presName="hierChild5" presStyleCnt="0"/>
      <dgm:spPr/>
    </dgm:pt>
    <dgm:pt modelId="{C47E5B30-DFC5-4375-AE13-223CB1E0C881}" type="pres">
      <dgm:prSet presAssocID="{538D0608-E14F-454C-968D-73614F53C362}" presName="Name37" presStyleLbl="parChTrans1D2" presStyleIdx="3" presStyleCnt="4"/>
      <dgm:spPr/>
      <dgm:t>
        <a:bodyPr/>
        <a:lstStyle/>
        <a:p>
          <a:endParaRPr lang="fr-FR"/>
        </a:p>
      </dgm:t>
    </dgm:pt>
    <dgm:pt modelId="{9669C4F4-642C-4A92-A023-89F7BD873F56}" type="pres">
      <dgm:prSet presAssocID="{B4A78F94-53C7-4CA6-BABB-0672642331EE}" presName="hierRoot2" presStyleCnt="0">
        <dgm:presLayoutVars>
          <dgm:hierBranch val="init"/>
        </dgm:presLayoutVars>
      </dgm:prSet>
      <dgm:spPr/>
    </dgm:pt>
    <dgm:pt modelId="{13C4214D-DBAB-4F94-BF9A-BE4E1B1C141C}" type="pres">
      <dgm:prSet presAssocID="{B4A78F94-53C7-4CA6-BABB-0672642331EE}" presName="rootComposite" presStyleCnt="0"/>
      <dgm:spPr/>
    </dgm:pt>
    <dgm:pt modelId="{1EFC329E-CE4A-413F-A02B-96D5D08879F0}" type="pres">
      <dgm:prSet presAssocID="{B4A78F94-53C7-4CA6-BABB-0672642331EE}" presName="rootText" presStyleLbl="node2" presStyleIdx="3" presStyleCnt="4">
        <dgm:presLayoutVars>
          <dgm:chPref val="3"/>
        </dgm:presLayoutVars>
      </dgm:prSet>
      <dgm:spPr/>
      <dgm:t>
        <a:bodyPr/>
        <a:lstStyle/>
        <a:p>
          <a:endParaRPr lang="fr-FR"/>
        </a:p>
      </dgm:t>
    </dgm:pt>
    <dgm:pt modelId="{8C02CEA7-DCFD-4B8E-8427-65DF61A088FE}" type="pres">
      <dgm:prSet presAssocID="{B4A78F94-53C7-4CA6-BABB-0672642331EE}" presName="rootConnector" presStyleLbl="node2" presStyleIdx="3" presStyleCnt="4"/>
      <dgm:spPr/>
      <dgm:t>
        <a:bodyPr/>
        <a:lstStyle/>
        <a:p>
          <a:endParaRPr lang="fr-FR"/>
        </a:p>
      </dgm:t>
    </dgm:pt>
    <dgm:pt modelId="{74A50575-A62B-467F-B818-0B9795E423CA}" type="pres">
      <dgm:prSet presAssocID="{B4A78F94-53C7-4CA6-BABB-0672642331EE}" presName="hierChild4" presStyleCnt="0"/>
      <dgm:spPr/>
    </dgm:pt>
    <dgm:pt modelId="{7D7C7BCD-B78F-4A61-956F-5C9B971BAC35}" type="pres">
      <dgm:prSet presAssocID="{C7B9CDCC-D72E-456C-BBBB-E866D015CBFC}" presName="Name37" presStyleLbl="parChTrans1D3" presStyleIdx="3" presStyleCnt="7"/>
      <dgm:spPr/>
      <dgm:t>
        <a:bodyPr/>
        <a:lstStyle/>
        <a:p>
          <a:endParaRPr lang="fr-FR"/>
        </a:p>
      </dgm:t>
    </dgm:pt>
    <dgm:pt modelId="{32898F9D-DFB0-48C4-AB64-B62E85400E99}" type="pres">
      <dgm:prSet presAssocID="{8CD043B7-6E6D-4871-8E89-53405708A8AC}" presName="hierRoot2" presStyleCnt="0">
        <dgm:presLayoutVars>
          <dgm:hierBranch val="init"/>
        </dgm:presLayoutVars>
      </dgm:prSet>
      <dgm:spPr/>
    </dgm:pt>
    <dgm:pt modelId="{18F24DAA-16C8-4E09-8D16-7FB2FEB8BC8A}" type="pres">
      <dgm:prSet presAssocID="{8CD043B7-6E6D-4871-8E89-53405708A8AC}" presName="rootComposite" presStyleCnt="0"/>
      <dgm:spPr/>
    </dgm:pt>
    <dgm:pt modelId="{D218F2DC-0FB0-4D78-AFC3-C05F52C26E37}" type="pres">
      <dgm:prSet presAssocID="{8CD043B7-6E6D-4871-8E89-53405708A8AC}" presName="rootText" presStyleLbl="node3" presStyleIdx="3" presStyleCnt="7">
        <dgm:presLayoutVars>
          <dgm:chPref val="3"/>
        </dgm:presLayoutVars>
      </dgm:prSet>
      <dgm:spPr/>
      <dgm:t>
        <a:bodyPr/>
        <a:lstStyle/>
        <a:p>
          <a:endParaRPr lang="fr-FR"/>
        </a:p>
      </dgm:t>
    </dgm:pt>
    <dgm:pt modelId="{E98850C1-AC8F-4D1F-A706-A1EA60BFFEB4}" type="pres">
      <dgm:prSet presAssocID="{8CD043B7-6E6D-4871-8E89-53405708A8AC}" presName="rootConnector" presStyleLbl="node3" presStyleIdx="3" presStyleCnt="7"/>
      <dgm:spPr/>
      <dgm:t>
        <a:bodyPr/>
        <a:lstStyle/>
        <a:p>
          <a:endParaRPr lang="fr-FR"/>
        </a:p>
      </dgm:t>
    </dgm:pt>
    <dgm:pt modelId="{F3DDE3A0-69EE-484A-A0AF-FF59276BC093}" type="pres">
      <dgm:prSet presAssocID="{8CD043B7-6E6D-4871-8E89-53405708A8AC}" presName="hierChild4" presStyleCnt="0"/>
      <dgm:spPr/>
    </dgm:pt>
    <dgm:pt modelId="{C6B02A51-D6EC-492C-9481-8F72E814668B}" type="pres">
      <dgm:prSet presAssocID="{8CD043B7-6E6D-4871-8E89-53405708A8AC}" presName="hierChild5" presStyleCnt="0"/>
      <dgm:spPr/>
    </dgm:pt>
    <dgm:pt modelId="{846DB5D1-95A4-485B-B0F9-C3F155ABA763}" type="pres">
      <dgm:prSet presAssocID="{7DA9F1A2-EBD6-41D6-9666-98EA1DF206A7}" presName="Name37" presStyleLbl="parChTrans1D3" presStyleIdx="4" presStyleCnt="7"/>
      <dgm:spPr/>
      <dgm:t>
        <a:bodyPr/>
        <a:lstStyle/>
        <a:p>
          <a:endParaRPr lang="fr-FR"/>
        </a:p>
      </dgm:t>
    </dgm:pt>
    <dgm:pt modelId="{D24E9EAE-360C-42FD-A880-530AC2917C17}" type="pres">
      <dgm:prSet presAssocID="{BFA21616-E3D2-44EB-B961-10E54B69FCE7}" presName="hierRoot2" presStyleCnt="0">
        <dgm:presLayoutVars>
          <dgm:hierBranch val="init"/>
        </dgm:presLayoutVars>
      </dgm:prSet>
      <dgm:spPr/>
    </dgm:pt>
    <dgm:pt modelId="{949A942A-A437-4D93-A2F9-2CE333FDE185}" type="pres">
      <dgm:prSet presAssocID="{BFA21616-E3D2-44EB-B961-10E54B69FCE7}" presName="rootComposite" presStyleCnt="0"/>
      <dgm:spPr/>
    </dgm:pt>
    <dgm:pt modelId="{0254F1F5-1815-4F66-9D55-01584D46BE7E}" type="pres">
      <dgm:prSet presAssocID="{BFA21616-E3D2-44EB-B961-10E54B69FCE7}" presName="rootText" presStyleLbl="node3" presStyleIdx="4" presStyleCnt="7">
        <dgm:presLayoutVars>
          <dgm:chPref val="3"/>
        </dgm:presLayoutVars>
      </dgm:prSet>
      <dgm:spPr/>
      <dgm:t>
        <a:bodyPr/>
        <a:lstStyle/>
        <a:p>
          <a:endParaRPr lang="fr-FR"/>
        </a:p>
      </dgm:t>
    </dgm:pt>
    <dgm:pt modelId="{270E2ABA-5558-4730-9459-2EB804C6B27A}" type="pres">
      <dgm:prSet presAssocID="{BFA21616-E3D2-44EB-B961-10E54B69FCE7}" presName="rootConnector" presStyleLbl="node3" presStyleIdx="4" presStyleCnt="7"/>
      <dgm:spPr/>
      <dgm:t>
        <a:bodyPr/>
        <a:lstStyle/>
        <a:p>
          <a:endParaRPr lang="fr-FR"/>
        </a:p>
      </dgm:t>
    </dgm:pt>
    <dgm:pt modelId="{1D31FC9D-0130-432C-B219-27EB57019972}" type="pres">
      <dgm:prSet presAssocID="{BFA21616-E3D2-44EB-B961-10E54B69FCE7}" presName="hierChild4" presStyleCnt="0"/>
      <dgm:spPr/>
    </dgm:pt>
    <dgm:pt modelId="{B87D9817-B6A4-4FD4-A577-496CF5BA2FB4}" type="pres">
      <dgm:prSet presAssocID="{BFA21616-E3D2-44EB-B961-10E54B69FCE7}" presName="hierChild5" presStyleCnt="0"/>
      <dgm:spPr/>
    </dgm:pt>
    <dgm:pt modelId="{41551C15-5595-48F3-9873-0D4F23682060}" type="pres">
      <dgm:prSet presAssocID="{DDAF2DE7-5D4E-471F-B1BA-43F6162230ED}" presName="Name37" presStyleLbl="parChTrans1D3" presStyleIdx="5" presStyleCnt="7"/>
      <dgm:spPr/>
      <dgm:t>
        <a:bodyPr/>
        <a:lstStyle/>
        <a:p>
          <a:endParaRPr lang="fr-FR"/>
        </a:p>
      </dgm:t>
    </dgm:pt>
    <dgm:pt modelId="{DF1F7965-9A3E-43E6-AE86-4A5B863B0E99}" type="pres">
      <dgm:prSet presAssocID="{A1EFFD08-4198-4F43-A108-0EDE6D7AFC4A}" presName="hierRoot2" presStyleCnt="0">
        <dgm:presLayoutVars>
          <dgm:hierBranch val="init"/>
        </dgm:presLayoutVars>
      </dgm:prSet>
      <dgm:spPr/>
    </dgm:pt>
    <dgm:pt modelId="{14558273-36FC-42A7-9F3C-001467F1D900}" type="pres">
      <dgm:prSet presAssocID="{A1EFFD08-4198-4F43-A108-0EDE6D7AFC4A}" presName="rootComposite" presStyleCnt="0"/>
      <dgm:spPr/>
    </dgm:pt>
    <dgm:pt modelId="{59C9A227-E70D-436B-803B-D675794E552B}" type="pres">
      <dgm:prSet presAssocID="{A1EFFD08-4198-4F43-A108-0EDE6D7AFC4A}" presName="rootText" presStyleLbl="node3" presStyleIdx="5" presStyleCnt="7">
        <dgm:presLayoutVars>
          <dgm:chPref val="3"/>
        </dgm:presLayoutVars>
      </dgm:prSet>
      <dgm:spPr/>
      <dgm:t>
        <a:bodyPr/>
        <a:lstStyle/>
        <a:p>
          <a:endParaRPr lang="fr-FR"/>
        </a:p>
      </dgm:t>
    </dgm:pt>
    <dgm:pt modelId="{D519427D-0763-465F-840A-F598E8682D64}" type="pres">
      <dgm:prSet presAssocID="{A1EFFD08-4198-4F43-A108-0EDE6D7AFC4A}" presName="rootConnector" presStyleLbl="node3" presStyleIdx="5" presStyleCnt="7"/>
      <dgm:spPr/>
      <dgm:t>
        <a:bodyPr/>
        <a:lstStyle/>
        <a:p>
          <a:endParaRPr lang="fr-FR"/>
        </a:p>
      </dgm:t>
    </dgm:pt>
    <dgm:pt modelId="{C39E44D2-A6FF-42FB-B07B-6D37AB431840}" type="pres">
      <dgm:prSet presAssocID="{A1EFFD08-4198-4F43-A108-0EDE6D7AFC4A}" presName="hierChild4" presStyleCnt="0"/>
      <dgm:spPr/>
    </dgm:pt>
    <dgm:pt modelId="{2C4C3982-67B3-42ED-B651-0ABF71E5ABAE}" type="pres">
      <dgm:prSet presAssocID="{A1EFFD08-4198-4F43-A108-0EDE6D7AFC4A}" presName="hierChild5" presStyleCnt="0"/>
      <dgm:spPr/>
    </dgm:pt>
    <dgm:pt modelId="{BFF74FC8-1564-4950-92D4-9253977C65DA}" type="pres">
      <dgm:prSet presAssocID="{B6A0C773-EA09-4DE4-97F2-98AA29ADE88D}" presName="Name37" presStyleLbl="parChTrans1D3" presStyleIdx="6" presStyleCnt="7"/>
      <dgm:spPr/>
      <dgm:t>
        <a:bodyPr/>
        <a:lstStyle/>
        <a:p>
          <a:endParaRPr lang="fr-FR"/>
        </a:p>
      </dgm:t>
    </dgm:pt>
    <dgm:pt modelId="{A26AF766-F225-4E38-A29C-497175CB444A}" type="pres">
      <dgm:prSet presAssocID="{5947115C-859F-4EA4-A4A2-75C09C3CD258}" presName="hierRoot2" presStyleCnt="0">
        <dgm:presLayoutVars>
          <dgm:hierBranch val="init"/>
        </dgm:presLayoutVars>
      </dgm:prSet>
      <dgm:spPr/>
    </dgm:pt>
    <dgm:pt modelId="{6526D770-5D67-49A2-9EDF-16476DA90296}" type="pres">
      <dgm:prSet presAssocID="{5947115C-859F-4EA4-A4A2-75C09C3CD258}" presName="rootComposite" presStyleCnt="0"/>
      <dgm:spPr/>
    </dgm:pt>
    <dgm:pt modelId="{989CC1BB-A0A2-470F-BF77-E7BFFA0BC508}" type="pres">
      <dgm:prSet presAssocID="{5947115C-859F-4EA4-A4A2-75C09C3CD258}" presName="rootText" presStyleLbl="node3" presStyleIdx="6" presStyleCnt="7">
        <dgm:presLayoutVars>
          <dgm:chPref val="3"/>
        </dgm:presLayoutVars>
      </dgm:prSet>
      <dgm:spPr/>
      <dgm:t>
        <a:bodyPr/>
        <a:lstStyle/>
        <a:p>
          <a:endParaRPr lang="fr-FR"/>
        </a:p>
      </dgm:t>
    </dgm:pt>
    <dgm:pt modelId="{FD9AE9EF-3BC6-437B-A95E-D056B6C294D5}" type="pres">
      <dgm:prSet presAssocID="{5947115C-859F-4EA4-A4A2-75C09C3CD258}" presName="rootConnector" presStyleLbl="node3" presStyleIdx="6" presStyleCnt="7"/>
      <dgm:spPr/>
      <dgm:t>
        <a:bodyPr/>
        <a:lstStyle/>
        <a:p>
          <a:endParaRPr lang="fr-FR"/>
        </a:p>
      </dgm:t>
    </dgm:pt>
    <dgm:pt modelId="{C9119501-C1BD-49F0-B842-20547AE36A8D}" type="pres">
      <dgm:prSet presAssocID="{5947115C-859F-4EA4-A4A2-75C09C3CD258}" presName="hierChild4" presStyleCnt="0"/>
      <dgm:spPr/>
    </dgm:pt>
    <dgm:pt modelId="{A7BA9532-1CA4-4FB7-B2AB-5A93103916BD}" type="pres">
      <dgm:prSet presAssocID="{5947115C-859F-4EA4-A4A2-75C09C3CD258}" presName="hierChild5" presStyleCnt="0"/>
      <dgm:spPr/>
    </dgm:pt>
    <dgm:pt modelId="{A9F42C8A-D8E8-4F97-9B29-40AA4E5D941B}" type="pres">
      <dgm:prSet presAssocID="{B4A78F94-53C7-4CA6-BABB-0672642331EE}" presName="hierChild5" presStyleCnt="0"/>
      <dgm:spPr/>
    </dgm:pt>
    <dgm:pt modelId="{0FF6469F-6880-4514-B237-9EEAA835B8B5}" type="pres">
      <dgm:prSet presAssocID="{AAE0ADF5-6CF7-4A3B-A7B2-DA182D0988CE}" presName="hierChild3" presStyleCnt="0"/>
      <dgm:spPr/>
    </dgm:pt>
  </dgm:ptLst>
  <dgm:cxnLst>
    <dgm:cxn modelId="{3B9DE3EB-064D-4E54-BE53-C7E4E758D13B}" type="presOf" srcId="{AAE0ADF5-6CF7-4A3B-A7B2-DA182D0988CE}" destId="{4EF5CD38-7CAF-4952-B440-C7CD8A685075}" srcOrd="1" destOrd="0" presId="urn:microsoft.com/office/officeart/2005/8/layout/orgChart1"/>
    <dgm:cxn modelId="{E3778FAD-CB6A-41DB-A11C-6FA33334F2B2}" type="presOf" srcId="{AAE0ADF5-6CF7-4A3B-A7B2-DA182D0988CE}" destId="{2EBB0298-A96A-4E91-8775-4D145929BD96}" srcOrd="0" destOrd="0" presId="urn:microsoft.com/office/officeart/2005/8/layout/orgChart1"/>
    <dgm:cxn modelId="{6CC6732A-F032-46D4-A98C-218C2807746F}" srcId="{FE8AE57E-6D4E-4552-AD5F-ED44138FBB14}" destId="{AAE0ADF5-6CF7-4A3B-A7B2-DA182D0988CE}" srcOrd="0" destOrd="0" parTransId="{2D0AE135-DAF1-4BA2-A98B-1B792495EBD5}" sibTransId="{C3E3AF9C-ED92-40D2-929B-858048286803}"/>
    <dgm:cxn modelId="{2D4AE523-8A10-4C9D-9FDE-B71E34AB38B2}" type="presOf" srcId="{8EDEE15C-910B-4657-9971-298F9BB5ED69}" destId="{2964469A-B8BD-4631-8BEE-17F46B973C77}" srcOrd="0" destOrd="0" presId="urn:microsoft.com/office/officeart/2005/8/layout/orgChart1"/>
    <dgm:cxn modelId="{BE52D7EB-FCC5-4B6F-BF34-23269FE6197A}" srcId="{0139D369-2861-4A5D-AF91-14953FA88180}" destId="{B3B78FCE-3008-4786-9E20-C148C2DB9019}" srcOrd="0" destOrd="0" parTransId="{72F8B14A-5BA1-49A5-A4E1-30CD0955FA99}" sibTransId="{1260120F-CBE1-4ABB-B611-1ADC37E86867}"/>
    <dgm:cxn modelId="{62C53B88-23C7-4F60-80E9-83F3F31A7611}" srcId="{0C888E24-8A4A-4E7E-AE8D-00A15731CA66}" destId="{769AE787-5CFC-4529-BB2F-2F879F286D0E}" srcOrd="0" destOrd="0" parTransId="{51C79E8B-CB9A-4D75-AC05-4B9BEA2FEBFB}" sibTransId="{F9320A7E-E0FE-4E0F-BF27-1CAC168E1D7C}"/>
    <dgm:cxn modelId="{73BAF03F-8221-4797-8AD2-081D744F040F}" type="presOf" srcId="{0C888E24-8A4A-4E7E-AE8D-00A15731CA66}" destId="{C785126F-EEFF-43E8-B80A-5340EFEB83A1}" srcOrd="0" destOrd="0" presId="urn:microsoft.com/office/officeart/2005/8/layout/orgChart1"/>
    <dgm:cxn modelId="{3755FDF4-7A10-4B19-9E57-ACDE9966D724}" type="presOf" srcId="{0139D369-2861-4A5D-AF91-14953FA88180}" destId="{425F1653-8DAB-4349-8650-91A26E445BD7}" srcOrd="1" destOrd="0" presId="urn:microsoft.com/office/officeart/2005/8/layout/orgChart1"/>
    <dgm:cxn modelId="{4E0C2A4B-2D9F-4A5D-B575-1EE32E917D0C}" type="presOf" srcId="{479723CA-6282-4381-96A1-3BEB40D055E3}" destId="{B10D09E8-8FE2-4109-9CC7-9AD66615AFE9}" srcOrd="0" destOrd="0" presId="urn:microsoft.com/office/officeart/2005/8/layout/orgChart1"/>
    <dgm:cxn modelId="{B2E59098-6B6B-4335-A8FF-713E219C3DEA}" type="presOf" srcId="{91ED13E0-85BE-4061-B1E1-D36E84AADF6D}" destId="{520D4B6D-CBC5-4080-BA51-C585485161B9}" srcOrd="0" destOrd="0" presId="urn:microsoft.com/office/officeart/2005/8/layout/orgChart1"/>
    <dgm:cxn modelId="{2BB75CDB-F13B-4FF8-B93A-F4A8A2EF9430}" srcId="{B4A78F94-53C7-4CA6-BABB-0672642331EE}" destId="{8CD043B7-6E6D-4871-8E89-53405708A8AC}" srcOrd="0" destOrd="0" parTransId="{C7B9CDCC-D72E-456C-BBBB-E866D015CBFC}" sibTransId="{8DD8E851-029D-4B0A-AD8D-95CB9619A156}"/>
    <dgm:cxn modelId="{46BFD6B3-A275-4438-B3F7-1A95EB7D5506}" type="presOf" srcId="{08906AD7-A610-4AB6-8B20-4298CAFABE29}" destId="{3F2A6E7F-83BA-4D1C-8AE8-B236573E921D}" srcOrd="0" destOrd="0" presId="urn:microsoft.com/office/officeart/2005/8/layout/orgChart1"/>
    <dgm:cxn modelId="{393722ED-2A8E-4B83-AF62-F1933F59E1AA}" type="presOf" srcId="{5328EB63-5372-4761-BBEE-C68363AAF10E}" destId="{0DA6D6C2-CF3E-46E3-A48D-813CA61BBFB1}" srcOrd="0" destOrd="0" presId="urn:microsoft.com/office/officeart/2005/8/layout/orgChart1"/>
    <dgm:cxn modelId="{89CCF932-8DC8-4A34-939B-BFDBCADF765F}" type="presOf" srcId="{FF065289-B525-476D-A218-657794431A26}" destId="{09481565-F462-46D9-B5CA-A73F300857AF}" srcOrd="0" destOrd="0" presId="urn:microsoft.com/office/officeart/2005/8/layout/orgChart1"/>
    <dgm:cxn modelId="{B3EA0B31-413A-48FB-990A-27A0D0D30842}" type="presOf" srcId="{D6200BEA-ABA0-4A88-A106-1E25B69C3EB4}" destId="{824A45F3-3C35-4423-89B5-0E708CEB06A5}" srcOrd="0" destOrd="0" presId="urn:microsoft.com/office/officeart/2005/8/layout/orgChart1"/>
    <dgm:cxn modelId="{546F9008-AB6F-405F-B316-4292DB8F3786}" srcId="{AAE0ADF5-6CF7-4A3B-A7B2-DA182D0988CE}" destId="{E535BD36-8063-45D6-9334-9C614FB17FBA}" srcOrd="1" destOrd="0" parTransId="{74ACD195-A3E1-4553-8999-E1A2A7321F51}" sibTransId="{EC5619D1-4B0D-4170-A9A7-AD12DFE4BE15}"/>
    <dgm:cxn modelId="{77634DCB-4E8E-4C19-83D6-225A9302B047}" type="presOf" srcId="{5A5CD817-A52C-4C96-B810-6C3529174E9A}" destId="{D8F411DA-AC53-4609-A43F-AC86F630BEF1}" srcOrd="0" destOrd="0" presId="urn:microsoft.com/office/officeart/2005/8/layout/orgChart1"/>
    <dgm:cxn modelId="{E78832AD-7C79-4EA8-A629-173C390BCBD4}" type="presOf" srcId="{67D8E521-994E-4EFB-A88B-10BAE3CC63E6}" destId="{DD00F1A9-D88B-44A2-9D60-9F81C432001B}" srcOrd="1" destOrd="0" presId="urn:microsoft.com/office/officeart/2005/8/layout/orgChart1"/>
    <dgm:cxn modelId="{938B1C22-87D7-484D-A687-8C30B2014E9D}" type="presOf" srcId="{B6A0C773-EA09-4DE4-97F2-98AA29ADE88D}" destId="{BFF74FC8-1564-4950-92D4-9253977C65DA}" srcOrd="0" destOrd="0" presId="urn:microsoft.com/office/officeart/2005/8/layout/orgChart1"/>
    <dgm:cxn modelId="{F6F41B18-99FD-4629-BFCE-BA1CD55F589B}" type="presOf" srcId="{B419FDBB-F12A-42EB-9A27-21A0FDD85258}" destId="{40272018-401B-43CA-82B1-D2AFB333F71B}" srcOrd="0" destOrd="0" presId="urn:microsoft.com/office/officeart/2005/8/layout/orgChart1"/>
    <dgm:cxn modelId="{3B9A5389-8BD3-46F1-A81C-19A1D5A96FA1}" type="presOf" srcId="{3E9B0185-FD0F-437E-BA7F-362F44B769A8}" destId="{3CFD360B-84D0-4529-A076-D094CE042B52}" srcOrd="0" destOrd="0" presId="urn:microsoft.com/office/officeart/2005/8/layout/orgChart1"/>
    <dgm:cxn modelId="{FC7745C3-8E3E-43ED-B1B6-D4AD45F1C79E}" type="presOf" srcId="{74ACD195-A3E1-4553-8999-E1A2A7321F51}" destId="{15296CB0-CF99-4AB7-8FCE-6AFFCB61EB38}" srcOrd="0" destOrd="0" presId="urn:microsoft.com/office/officeart/2005/8/layout/orgChart1"/>
    <dgm:cxn modelId="{05FBA207-A38A-49E4-A0A1-353118EA98B9}" type="presOf" srcId="{B419FDBB-F12A-42EB-9A27-21A0FDD85258}" destId="{3C6C7456-7CAF-4ED7-AA1B-4F52D2B7E9D1}" srcOrd="1" destOrd="0" presId="urn:microsoft.com/office/officeart/2005/8/layout/orgChart1"/>
    <dgm:cxn modelId="{212EA5F9-C2F5-420F-BB98-94335A49D389}" type="presOf" srcId="{22016313-19D6-4F86-B608-4EBD44A11919}" destId="{6A27C8F5-6D44-4ABB-B932-369CB5E3D675}" srcOrd="0" destOrd="0" presId="urn:microsoft.com/office/officeart/2005/8/layout/orgChart1"/>
    <dgm:cxn modelId="{62B4FA7A-B00E-4FCA-8514-36AD2DF19E8A}" srcId="{B3B78FCE-3008-4786-9E20-C148C2DB9019}" destId="{B419FDBB-F12A-42EB-9A27-21A0FDD85258}" srcOrd="2" destOrd="0" parTransId="{5328EB63-5372-4761-BBEE-C68363AAF10E}" sibTransId="{5E8834A2-39D5-40DE-A86E-5837191A0013}"/>
    <dgm:cxn modelId="{7C8544CA-6172-4FD4-BEA0-144CAA732328}" type="presOf" srcId="{B3B78FCE-3008-4786-9E20-C148C2DB9019}" destId="{C4AD27B5-2D0F-4E89-BC04-F9AA9F786E0A}" srcOrd="0" destOrd="0" presId="urn:microsoft.com/office/officeart/2005/8/layout/orgChart1"/>
    <dgm:cxn modelId="{5E3B5390-4446-410C-8755-9BA23657AB72}" type="presOf" srcId="{A1EFFD08-4198-4F43-A108-0EDE6D7AFC4A}" destId="{59C9A227-E70D-436B-803B-D675794E552B}" srcOrd="0" destOrd="0" presId="urn:microsoft.com/office/officeart/2005/8/layout/orgChart1"/>
    <dgm:cxn modelId="{8A1095BE-F3E8-43AC-9DF2-2A192FE38735}" srcId="{0C888E24-8A4A-4E7E-AE8D-00A15731CA66}" destId="{EB847CDD-525E-408E-A7CB-B0EB12488B35}" srcOrd="2" destOrd="0" parTransId="{609503C8-78A9-463A-A144-5176ABBC25E1}" sibTransId="{A40F99DA-A122-4AAC-A889-FC1E771D352A}"/>
    <dgm:cxn modelId="{FEA1B834-EB41-430E-813D-F1E8C34E98C8}" type="presOf" srcId="{BAAD1301-E83A-4B3D-9E8D-F69C958B9853}" destId="{21CB54C2-16E1-4CC5-9D73-FC772A4AD08E}" srcOrd="0" destOrd="0" presId="urn:microsoft.com/office/officeart/2005/8/layout/orgChart1"/>
    <dgm:cxn modelId="{57EAAFA0-0023-41EE-BFA8-9FFFCC2E77F8}" type="presOf" srcId="{404C8D72-F2FB-4D5D-A645-38330B782A4C}" destId="{30EE0CA9-E2C4-4EF8-BDF5-E20C10D6465D}" srcOrd="0" destOrd="0" presId="urn:microsoft.com/office/officeart/2005/8/layout/orgChart1"/>
    <dgm:cxn modelId="{CEEA7308-C010-45B1-B964-EDCA3239999C}" type="presOf" srcId="{C7B9CDCC-D72E-456C-BBBB-E866D015CBFC}" destId="{7D7C7BCD-B78F-4A61-956F-5C9B971BAC35}" srcOrd="0" destOrd="0" presId="urn:microsoft.com/office/officeart/2005/8/layout/orgChart1"/>
    <dgm:cxn modelId="{20A3F3A4-A7C4-4C67-85DB-0FCB1077625F}" type="presOf" srcId="{0139D369-2861-4A5D-AF91-14953FA88180}" destId="{1A8F5DF9-2759-4F3E-851B-2FD064D3CEDC}" srcOrd="0" destOrd="0" presId="urn:microsoft.com/office/officeart/2005/8/layout/orgChart1"/>
    <dgm:cxn modelId="{8E6B9C41-C404-4499-8D37-CD84CE2F4F83}" type="presOf" srcId="{7DA9F1A2-EBD6-41D6-9666-98EA1DF206A7}" destId="{846DB5D1-95A4-485B-B0F9-C3F155ABA763}" srcOrd="0" destOrd="0" presId="urn:microsoft.com/office/officeart/2005/8/layout/orgChart1"/>
    <dgm:cxn modelId="{E1E0425D-FFAE-437A-ACBD-79AFABA2A76C}" type="presOf" srcId="{8EDEE15C-910B-4657-9971-298F9BB5ED69}" destId="{A7B4FD9C-6D57-4D2F-BD97-E9C477588F25}" srcOrd="1" destOrd="0" presId="urn:microsoft.com/office/officeart/2005/8/layout/orgChart1"/>
    <dgm:cxn modelId="{6B391A30-44AC-487F-9ED2-B8ED7B9DDD86}" type="presOf" srcId="{B3B78FCE-3008-4786-9E20-C148C2DB9019}" destId="{1F51D710-549C-48FF-B440-BDF20F6B5268}" srcOrd="1" destOrd="0" presId="urn:microsoft.com/office/officeart/2005/8/layout/orgChart1"/>
    <dgm:cxn modelId="{3B33B20E-F942-44CF-95D2-D6A12C89CC13}" type="presOf" srcId="{5947115C-859F-4EA4-A4A2-75C09C3CD258}" destId="{989CC1BB-A0A2-470F-BF77-E7BFFA0BC508}" srcOrd="0" destOrd="0" presId="urn:microsoft.com/office/officeart/2005/8/layout/orgChart1"/>
    <dgm:cxn modelId="{CB4C1132-D7D0-4D3F-875F-DC7EB3FDC6DA}" srcId="{8EDEE15C-910B-4657-9971-298F9BB5ED69}" destId="{0C888E24-8A4A-4E7E-AE8D-00A15731CA66}" srcOrd="2" destOrd="0" parTransId="{91ED13E0-85BE-4061-B1E1-D36E84AADF6D}" sibTransId="{735D4DD7-30EE-4E99-BCF5-536C201D0A66}"/>
    <dgm:cxn modelId="{2336ADDA-F5B8-4972-A595-754B25F72C38}" type="presOf" srcId="{538D0608-E14F-454C-968D-73614F53C362}" destId="{C47E5B30-DFC5-4375-AE13-223CB1E0C881}" srcOrd="0" destOrd="0" presId="urn:microsoft.com/office/officeart/2005/8/layout/orgChart1"/>
    <dgm:cxn modelId="{2ED578F1-0369-4870-8ACD-C8A891157135}" type="presOf" srcId="{769AE787-5CFC-4529-BB2F-2F879F286D0E}" destId="{67A9C052-B466-400F-8EA6-3BC15C36F2DC}" srcOrd="0" destOrd="0" presId="urn:microsoft.com/office/officeart/2005/8/layout/orgChart1"/>
    <dgm:cxn modelId="{034E6BBD-891E-4826-A0A9-BEEF14323D5F}" srcId="{0C888E24-8A4A-4E7E-AE8D-00A15731CA66}" destId="{3E9B0185-FD0F-437E-BA7F-362F44B769A8}" srcOrd="1" destOrd="0" parTransId="{404C8D72-F2FB-4D5D-A645-38330B782A4C}" sibTransId="{BB0AB532-35EB-449B-9CA9-4A80480D986C}"/>
    <dgm:cxn modelId="{C2AD36E5-F7D7-46EA-8B4D-27FD5A17CA94}" type="presOf" srcId="{8CD043B7-6E6D-4871-8E89-53405708A8AC}" destId="{D218F2DC-0FB0-4D78-AFC3-C05F52C26E37}" srcOrd="0" destOrd="0" presId="urn:microsoft.com/office/officeart/2005/8/layout/orgChart1"/>
    <dgm:cxn modelId="{2F9DF8C9-53ED-4F09-87E0-17407342D4C8}" type="presOf" srcId="{67D8E521-994E-4EFB-A88B-10BAE3CC63E6}" destId="{3FDAA39B-2E18-4E2C-95A8-BBF429BDBF62}" srcOrd="0" destOrd="0" presId="urn:microsoft.com/office/officeart/2005/8/layout/orgChart1"/>
    <dgm:cxn modelId="{C7ABC755-C96F-4060-9F69-DC8DB1D74131}" type="presOf" srcId="{3E9B0185-FD0F-437E-BA7F-362F44B769A8}" destId="{E332DB7C-0DDC-43DB-A7D9-5C111C6E636E}" srcOrd="1" destOrd="0" presId="urn:microsoft.com/office/officeart/2005/8/layout/orgChart1"/>
    <dgm:cxn modelId="{8BB5DE2C-C97A-4DD2-8C3E-60FAA9A2D81D}" type="presOf" srcId="{42EF3ED8-AB7D-4C93-84A8-245723C5CCF1}" destId="{0310A81A-D600-4E38-B0FF-48B44C40A05F}" srcOrd="0" destOrd="0" presId="urn:microsoft.com/office/officeart/2005/8/layout/orgChart1"/>
    <dgm:cxn modelId="{33C1755F-A2A1-4E49-B3AD-03181527C639}" type="presOf" srcId="{B4A78F94-53C7-4CA6-BABB-0672642331EE}" destId="{1EFC329E-CE4A-413F-A02B-96D5D08879F0}" srcOrd="0" destOrd="0" presId="urn:microsoft.com/office/officeart/2005/8/layout/orgChart1"/>
    <dgm:cxn modelId="{F13F29F4-7581-422C-AF2E-ABFC73B2E89D}" type="presOf" srcId="{EB847CDD-525E-408E-A7CB-B0EB12488B35}" destId="{4E5D4A3A-8644-4F6B-BA7E-692DC8E365B8}" srcOrd="0" destOrd="0" presId="urn:microsoft.com/office/officeart/2005/8/layout/orgChart1"/>
    <dgm:cxn modelId="{2A039F4B-6C26-4C16-841B-4BF594234174}" type="presOf" srcId="{609503C8-78A9-463A-A144-5176ABBC25E1}" destId="{5A7C1366-1781-4496-B725-CC6180073752}" srcOrd="0" destOrd="0" presId="urn:microsoft.com/office/officeart/2005/8/layout/orgChart1"/>
    <dgm:cxn modelId="{0CFA55D3-2342-446F-8932-82EB2EE81D8E}" type="presOf" srcId="{EB847CDD-525E-408E-A7CB-B0EB12488B35}" destId="{6C94B647-7C00-4F92-8605-5158FAE811BB}" srcOrd="1" destOrd="0" presId="urn:microsoft.com/office/officeart/2005/8/layout/orgChart1"/>
    <dgm:cxn modelId="{40B23E8E-0DF3-447D-B798-4EA09C6DE084}" srcId="{AAE0ADF5-6CF7-4A3B-A7B2-DA182D0988CE}" destId="{BAAD1301-E83A-4B3D-9E8D-F69C958B9853}" srcOrd="2" destOrd="0" parTransId="{FF065289-B525-476D-A218-657794431A26}" sibTransId="{04665386-75D9-4B9C-BB28-C0FCAE7B672B}"/>
    <dgm:cxn modelId="{F41A3F54-6A8A-469E-BECB-1623CB52C39E}" srcId="{B4A78F94-53C7-4CA6-BABB-0672642331EE}" destId="{5947115C-859F-4EA4-A4A2-75C09C3CD258}" srcOrd="3" destOrd="0" parTransId="{B6A0C773-EA09-4DE4-97F2-98AA29ADE88D}" sibTransId="{195890DA-B79C-48F0-9D79-CCAA43A9EF0A}"/>
    <dgm:cxn modelId="{B0868D4E-D985-4474-9DEE-B53A69A7DE4B}" srcId="{B4A78F94-53C7-4CA6-BABB-0672642331EE}" destId="{BFA21616-E3D2-44EB-B961-10E54B69FCE7}" srcOrd="1" destOrd="0" parTransId="{7DA9F1A2-EBD6-41D6-9666-98EA1DF206A7}" sibTransId="{2E40DDEC-A71B-4913-9C91-3B23002F75CC}"/>
    <dgm:cxn modelId="{ECAE8564-671A-4173-AFD3-C89237E93A84}" type="presOf" srcId="{E535BD36-8063-45D6-9334-9C614FB17FBA}" destId="{63B866AA-29E0-44AA-9EA5-61FFB4EB9EFD}" srcOrd="0" destOrd="0" presId="urn:microsoft.com/office/officeart/2005/8/layout/orgChart1"/>
    <dgm:cxn modelId="{36314846-F188-4E31-A864-0EA827DDBBD9}" type="presOf" srcId="{BFA21616-E3D2-44EB-B961-10E54B69FCE7}" destId="{0254F1F5-1815-4F66-9D55-01584D46BE7E}" srcOrd="0" destOrd="0" presId="urn:microsoft.com/office/officeart/2005/8/layout/orgChart1"/>
    <dgm:cxn modelId="{58D1765B-D41B-416C-8E48-11BF31E2E21C}" type="presOf" srcId="{E535BD36-8063-45D6-9334-9C614FB17FBA}" destId="{42D22215-221F-47C3-90E7-92BF61807D2A}" srcOrd="1" destOrd="0" presId="urn:microsoft.com/office/officeart/2005/8/layout/orgChart1"/>
    <dgm:cxn modelId="{0EEA02DE-09EB-44C1-BB3D-157C765F02AA}" type="presOf" srcId="{BFA21616-E3D2-44EB-B961-10E54B69FCE7}" destId="{270E2ABA-5558-4730-9459-2EB804C6B27A}" srcOrd="1" destOrd="0" presId="urn:microsoft.com/office/officeart/2005/8/layout/orgChart1"/>
    <dgm:cxn modelId="{9C160AD4-2733-44B9-B55D-3A55D5BD0E8A}" srcId="{8EDEE15C-910B-4657-9971-298F9BB5ED69}" destId="{0139D369-2861-4A5D-AF91-14953FA88180}" srcOrd="0" destOrd="0" parTransId="{42EF3ED8-AB7D-4C93-84A8-245723C5CCF1}" sibTransId="{A07E0C8F-8DC9-468D-894C-C5B555FAB41F}"/>
    <dgm:cxn modelId="{2E96F0F2-F75F-43D8-B9B2-B9B3A3F6F909}" type="presOf" srcId="{0C888E24-8A4A-4E7E-AE8D-00A15731CA66}" destId="{C96E1095-6BC5-4A2A-89DE-AF8956130E63}" srcOrd="1" destOrd="0" presId="urn:microsoft.com/office/officeart/2005/8/layout/orgChart1"/>
    <dgm:cxn modelId="{C62F5644-FF78-46E3-8F3E-4C3F08D5A309}" srcId="{B3B78FCE-3008-4786-9E20-C148C2DB9019}" destId="{22016313-19D6-4F86-B608-4EBD44A11919}" srcOrd="0" destOrd="0" parTransId="{5A5CD817-A52C-4C96-B810-6C3529174E9A}" sibTransId="{7AACECF6-F9DF-4A44-BCEF-7D75C5577CEA}"/>
    <dgm:cxn modelId="{987EF08B-528B-4129-A55C-2323A894EB4A}" srcId="{B4A78F94-53C7-4CA6-BABB-0672642331EE}" destId="{A1EFFD08-4198-4F43-A108-0EDE6D7AFC4A}" srcOrd="2" destOrd="0" parTransId="{DDAF2DE7-5D4E-471F-B1BA-43F6162230ED}" sibTransId="{14145632-F0E0-4A25-9DEA-7B1E6C64DA51}"/>
    <dgm:cxn modelId="{5A61BFAD-1CA5-4ADF-ACC0-0642E3E3084B}" srcId="{AAE0ADF5-6CF7-4A3B-A7B2-DA182D0988CE}" destId="{8EDEE15C-910B-4657-9971-298F9BB5ED69}" srcOrd="0" destOrd="0" parTransId="{D6200BEA-ABA0-4A88-A106-1E25B69C3EB4}" sibTransId="{42A6F972-B062-41D9-B1B8-0306B285A382}"/>
    <dgm:cxn modelId="{996F1C87-6D8F-426E-BBC9-4986CACA9FBE}" type="presOf" srcId="{22016313-19D6-4F86-B608-4EBD44A11919}" destId="{D93A247D-449C-4910-85F5-86BF3D770AF4}" srcOrd="1" destOrd="0" presId="urn:microsoft.com/office/officeart/2005/8/layout/orgChart1"/>
    <dgm:cxn modelId="{C3B13524-EABB-40B3-983E-6E01F765DFBB}" type="presOf" srcId="{769AE787-5CFC-4529-BB2F-2F879F286D0E}" destId="{A32207E3-6382-4C90-956F-93074A92F7A1}" srcOrd="1" destOrd="0" presId="urn:microsoft.com/office/officeart/2005/8/layout/orgChart1"/>
    <dgm:cxn modelId="{2B583726-C18F-4A80-95EF-910EA7218E1A}" type="presOf" srcId="{A1EFFD08-4198-4F43-A108-0EDE6D7AFC4A}" destId="{D519427D-0763-465F-840A-F598E8682D64}" srcOrd="1" destOrd="0" presId="urn:microsoft.com/office/officeart/2005/8/layout/orgChart1"/>
    <dgm:cxn modelId="{8CC73D46-7F32-44E4-8C19-76AE178B017D}" srcId="{AAE0ADF5-6CF7-4A3B-A7B2-DA182D0988CE}" destId="{B4A78F94-53C7-4CA6-BABB-0672642331EE}" srcOrd="3" destOrd="0" parTransId="{538D0608-E14F-454C-968D-73614F53C362}" sibTransId="{B5A405AD-ED79-43CB-8389-E5BECA8BE621}"/>
    <dgm:cxn modelId="{11B0B419-AABD-432F-8744-93494C8EB8C7}" type="presOf" srcId="{5947115C-859F-4EA4-A4A2-75C09C3CD258}" destId="{FD9AE9EF-3BC6-437B-A95E-D056B6C294D5}" srcOrd="1" destOrd="0" presId="urn:microsoft.com/office/officeart/2005/8/layout/orgChart1"/>
    <dgm:cxn modelId="{A88F387D-884D-4243-AF61-EA6A92D54CB8}" type="presOf" srcId="{72F8B14A-5BA1-49A5-A4E1-30CD0955FA99}" destId="{BB826F50-70B2-4A52-97F4-F715CF07FC7A}" srcOrd="0" destOrd="0" presId="urn:microsoft.com/office/officeart/2005/8/layout/orgChart1"/>
    <dgm:cxn modelId="{5F5D08C5-DEC2-4F20-90F5-15944BDD4D73}" type="presOf" srcId="{8CD043B7-6E6D-4871-8E89-53405708A8AC}" destId="{E98850C1-AC8F-4D1F-A706-A1EA60BFFEB4}" srcOrd="1" destOrd="0" presId="urn:microsoft.com/office/officeart/2005/8/layout/orgChart1"/>
    <dgm:cxn modelId="{E17D6F18-6782-4066-902D-040D4A47C407}" srcId="{B3B78FCE-3008-4786-9E20-C148C2DB9019}" destId="{67D8E521-994E-4EFB-A88B-10BAE3CC63E6}" srcOrd="1" destOrd="0" parTransId="{08906AD7-A610-4AB6-8B20-4298CAFABE29}" sibTransId="{FED81B68-0DCF-4658-B4FE-7AD347C6418D}"/>
    <dgm:cxn modelId="{2EDFE499-FB00-449F-BB8E-58C45FF51235}" type="presOf" srcId="{479723CA-6282-4381-96A1-3BEB40D055E3}" destId="{D4394FD0-C936-4081-A79B-7204AA447541}" srcOrd="1" destOrd="0" presId="urn:microsoft.com/office/officeart/2005/8/layout/orgChart1"/>
    <dgm:cxn modelId="{D2781C6A-E304-478E-9B84-553491418CAA}" srcId="{8EDEE15C-910B-4657-9971-298F9BB5ED69}" destId="{479723CA-6282-4381-96A1-3BEB40D055E3}" srcOrd="1" destOrd="0" parTransId="{11BB9567-45AB-4656-A4C3-05290C6013C7}" sibTransId="{A688CE45-30B9-4CD2-B739-557106DD188B}"/>
    <dgm:cxn modelId="{49E7C88A-9568-463D-BC6A-7AF0AB4A53C2}" type="presOf" srcId="{DDAF2DE7-5D4E-471F-B1BA-43F6162230ED}" destId="{41551C15-5595-48F3-9873-0D4F23682060}" srcOrd="0" destOrd="0" presId="urn:microsoft.com/office/officeart/2005/8/layout/orgChart1"/>
    <dgm:cxn modelId="{9BD70D30-F899-44AC-A653-E3B2E5CDB9C3}" type="presOf" srcId="{51C79E8B-CB9A-4D75-AC05-4B9BEA2FEBFB}" destId="{FEF1D3F3-1D35-48A8-97C6-9C9971A51402}" srcOrd="0" destOrd="0" presId="urn:microsoft.com/office/officeart/2005/8/layout/orgChart1"/>
    <dgm:cxn modelId="{D2A0442F-F990-4397-9B36-863DBD3E5B15}" type="presOf" srcId="{FE8AE57E-6D4E-4552-AD5F-ED44138FBB14}" destId="{39FDA978-9EAC-4374-8BAC-4EE66AFB85CF}" srcOrd="0" destOrd="0" presId="urn:microsoft.com/office/officeart/2005/8/layout/orgChart1"/>
    <dgm:cxn modelId="{0B52269D-23E0-49A0-8BB6-84FC5E56A7DD}" type="presOf" srcId="{BAAD1301-E83A-4B3D-9E8D-F69C958B9853}" destId="{F9B18FC3-A947-4DED-A124-2D23F80B7895}" srcOrd="1" destOrd="0" presId="urn:microsoft.com/office/officeart/2005/8/layout/orgChart1"/>
    <dgm:cxn modelId="{23C18894-2054-45EB-BE2E-415F605ABAF0}" type="presOf" srcId="{B4A78F94-53C7-4CA6-BABB-0672642331EE}" destId="{8C02CEA7-DCFD-4B8E-8427-65DF61A088FE}" srcOrd="1" destOrd="0" presId="urn:microsoft.com/office/officeart/2005/8/layout/orgChart1"/>
    <dgm:cxn modelId="{0399398F-3F23-4BD6-8042-7A78197E8EAC}" type="presOf" srcId="{11BB9567-45AB-4656-A4C3-05290C6013C7}" destId="{DB9900A5-265F-45DD-BB19-E2FB71E60B97}" srcOrd="0" destOrd="0" presId="urn:microsoft.com/office/officeart/2005/8/layout/orgChart1"/>
    <dgm:cxn modelId="{5D1F5D62-37C3-4BE0-BA9A-B8A43D769051}" type="presParOf" srcId="{39FDA978-9EAC-4374-8BAC-4EE66AFB85CF}" destId="{1D32DDDF-DB96-4F7A-B9AB-FDA877511221}" srcOrd="0" destOrd="0" presId="urn:microsoft.com/office/officeart/2005/8/layout/orgChart1"/>
    <dgm:cxn modelId="{35641ACE-2CE8-4941-9146-FE8FBF0A6B48}" type="presParOf" srcId="{1D32DDDF-DB96-4F7A-B9AB-FDA877511221}" destId="{B82783EE-6D14-4EB2-8177-6D6F2928CB53}" srcOrd="0" destOrd="0" presId="urn:microsoft.com/office/officeart/2005/8/layout/orgChart1"/>
    <dgm:cxn modelId="{B3CE82CB-D14B-41C6-B922-93399E5A7709}" type="presParOf" srcId="{B82783EE-6D14-4EB2-8177-6D6F2928CB53}" destId="{2EBB0298-A96A-4E91-8775-4D145929BD96}" srcOrd="0" destOrd="0" presId="urn:microsoft.com/office/officeart/2005/8/layout/orgChart1"/>
    <dgm:cxn modelId="{3AEC3518-AE10-4ECB-A63D-B530F589ECCF}" type="presParOf" srcId="{B82783EE-6D14-4EB2-8177-6D6F2928CB53}" destId="{4EF5CD38-7CAF-4952-B440-C7CD8A685075}" srcOrd="1" destOrd="0" presId="urn:microsoft.com/office/officeart/2005/8/layout/orgChart1"/>
    <dgm:cxn modelId="{E322AE8F-A8EE-49EF-8DFE-EB1CB9C1EB72}" type="presParOf" srcId="{1D32DDDF-DB96-4F7A-B9AB-FDA877511221}" destId="{70DBBFF4-DEED-419D-AB27-25E24FC5646A}" srcOrd="1" destOrd="0" presId="urn:microsoft.com/office/officeart/2005/8/layout/orgChart1"/>
    <dgm:cxn modelId="{CB0C67E1-4AD6-4573-B0AC-2C9AC475A2E9}" type="presParOf" srcId="{70DBBFF4-DEED-419D-AB27-25E24FC5646A}" destId="{824A45F3-3C35-4423-89B5-0E708CEB06A5}" srcOrd="0" destOrd="0" presId="urn:microsoft.com/office/officeart/2005/8/layout/orgChart1"/>
    <dgm:cxn modelId="{D6F087BC-7626-402E-A658-E1D9545AC813}" type="presParOf" srcId="{70DBBFF4-DEED-419D-AB27-25E24FC5646A}" destId="{A330CA1D-D151-432F-B85E-461685C2A7DD}" srcOrd="1" destOrd="0" presId="urn:microsoft.com/office/officeart/2005/8/layout/orgChart1"/>
    <dgm:cxn modelId="{BD91D34D-7DDD-4852-8236-09C9250B2EF8}" type="presParOf" srcId="{A330CA1D-D151-432F-B85E-461685C2A7DD}" destId="{25D6D9B3-F92F-4E71-8A7B-D497774BC84B}" srcOrd="0" destOrd="0" presId="urn:microsoft.com/office/officeart/2005/8/layout/orgChart1"/>
    <dgm:cxn modelId="{6191DB09-2D4D-4DF1-8509-E4D93614DFC4}" type="presParOf" srcId="{25D6D9B3-F92F-4E71-8A7B-D497774BC84B}" destId="{2964469A-B8BD-4631-8BEE-17F46B973C77}" srcOrd="0" destOrd="0" presId="urn:microsoft.com/office/officeart/2005/8/layout/orgChart1"/>
    <dgm:cxn modelId="{3ABF797C-C4D6-49D0-804F-73A0547BCDD2}" type="presParOf" srcId="{25D6D9B3-F92F-4E71-8A7B-D497774BC84B}" destId="{A7B4FD9C-6D57-4D2F-BD97-E9C477588F25}" srcOrd="1" destOrd="0" presId="urn:microsoft.com/office/officeart/2005/8/layout/orgChart1"/>
    <dgm:cxn modelId="{560CE697-6521-4557-9F58-70E4364ED489}" type="presParOf" srcId="{A330CA1D-D151-432F-B85E-461685C2A7DD}" destId="{6534FE86-4D43-4A5D-B6C1-9A28BBBE08E1}" srcOrd="1" destOrd="0" presId="urn:microsoft.com/office/officeart/2005/8/layout/orgChart1"/>
    <dgm:cxn modelId="{52205031-1D11-4775-98AC-6888C2633694}" type="presParOf" srcId="{6534FE86-4D43-4A5D-B6C1-9A28BBBE08E1}" destId="{0310A81A-D600-4E38-B0FF-48B44C40A05F}" srcOrd="0" destOrd="0" presId="urn:microsoft.com/office/officeart/2005/8/layout/orgChart1"/>
    <dgm:cxn modelId="{1D040D25-C562-4DF2-8A77-7A499D4185A5}" type="presParOf" srcId="{6534FE86-4D43-4A5D-B6C1-9A28BBBE08E1}" destId="{8E8DC32D-7526-4F0A-AACB-E7FB8007BDF4}" srcOrd="1" destOrd="0" presId="urn:microsoft.com/office/officeart/2005/8/layout/orgChart1"/>
    <dgm:cxn modelId="{84CA6017-4FD6-4704-8335-D76F2A5FA6B0}" type="presParOf" srcId="{8E8DC32D-7526-4F0A-AACB-E7FB8007BDF4}" destId="{555DF163-758F-4C36-BA43-BAFCA64F523D}" srcOrd="0" destOrd="0" presId="urn:microsoft.com/office/officeart/2005/8/layout/orgChart1"/>
    <dgm:cxn modelId="{255BE084-54E4-4D57-B147-A711BB3AA100}" type="presParOf" srcId="{555DF163-758F-4C36-BA43-BAFCA64F523D}" destId="{1A8F5DF9-2759-4F3E-851B-2FD064D3CEDC}" srcOrd="0" destOrd="0" presId="urn:microsoft.com/office/officeart/2005/8/layout/orgChart1"/>
    <dgm:cxn modelId="{432029B5-DD28-4271-9018-55CB43BEE130}" type="presParOf" srcId="{555DF163-758F-4C36-BA43-BAFCA64F523D}" destId="{425F1653-8DAB-4349-8650-91A26E445BD7}" srcOrd="1" destOrd="0" presId="urn:microsoft.com/office/officeart/2005/8/layout/orgChart1"/>
    <dgm:cxn modelId="{7E35B28C-909F-48DD-9F01-98D538F24293}" type="presParOf" srcId="{8E8DC32D-7526-4F0A-AACB-E7FB8007BDF4}" destId="{7FA92C4C-479E-410D-8053-FCC53BA7722F}" srcOrd="1" destOrd="0" presId="urn:microsoft.com/office/officeart/2005/8/layout/orgChart1"/>
    <dgm:cxn modelId="{D35E3DC8-C351-4A0B-93AF-7AF1C78C9F34}" type="presParOf" srcId="{7FA92C4C-479E-410D-8053-FCC53BA7722F}" destId="{BB826F50-70B2-4A52-97F4-F715CF07FC7A}" srcOrd="0" destOrd="0" presId="urn:microsoft.com/office/officeart/2005/8/layout/orgChart1"/>
    <dgm:cxn modelId="{C6DB624F-8426-4532-87E6-8B83C9C5D6ED}" type="presParOf" srcId="{7FA92C4C-479E-410D-8053-FCC53BA7722F}" destId="{7A6A072C-BF19-43F4-ACD6-98E1F44902EC}" srcOrd="1" destOrd="0" presId="urn:microsoft.com/office/officeart/2005/8/layout/orgChart1"/>
    <dgm:cxn modelId="{1D228498-0159-4ED4-81BE-EF2C4F7506BC}" type="presParOf" srcId="{7A6A072C-BF19-43F4-ACD6-98E1F44902EC}" destId="{DEA8EDA8-1913-4B53-9CB7-C3E6BE5CABF8}" srcOrd="0" destOrd="0" presId="urn:microsoft.com/office/officeart/2005/8/layout/orgChart1"/>
    <dgm:cxn modelId="{4B7F38CE-6A04-4443-8232-A7297AA8B48D}" type="presParOf" srcId="{DEA8EDA8-1913-4B53-9CB7-C3E6BE5CABF8}" destId="{C4AD27B5-2D0F-4E89-BC04-F9AA9F786E0A}" srcOrd="0" destOrd="0" presId="urn:microsoft.com/office/officeart/2005/8/layout/orgChart1"/>
    <dgm:cxn modelId="{C9D1E6DE-258A-4B62-B77C-9484DBE10F04}" type="presParOf" srcId="{DEA8EDA8-1913-4B53-9CB7-C3E6BE5CABF8}" destId="{1F51D710-549C-48FF-B440-BDF20F6B5268}" srcOrd="1" destOrd="0" presId="urn:microsoft.com/office/officeart/2005/8/layout/orgChart1"/>
    <dgm:cxn modelId="{1DAE90D4-1898-4E4F-987E-8E687E3E0F79}" type="presParOf" srcId="{7A6A072C-BF19-43F4-ACD6-98E1F44902EC}" destId="{F8C7D322-22E8-43DD-BA60-71A22DCCC77B}" srcOrd="1" destOrd="0" presId="urn:microsoft.com/office/officeart/2005/8/layout/orgChart1"/>
    <dgm:cxn modelId="{B7D6112A-6128-4F51-97B7-673FE0A7F1BD}" type="presParOf" srcId="{F8C7D322-22E8-43DD-BA60-71A22DCCC77B}" destId="{D8F411DA-AC53-4609-A43F-AC86F630BEF1}" srcOrd="0" destOrd="0" presId="urn:microsoft.com/office/officeart/2005/8/layout/orgChart1"/>
    <dgm:cxn modelId="{4A9238D5-6FA7-4F9C-A4C8-7F5DF0D32D30}" type="presParOf" srcId="{F8C7D322-22E8-43DD-BA60-71A22DCCC77B}" destId="{38FA9504-C478-4530-8D50-595729298B04}" srcOrd="1" destOrd="0" presId="urn:microsoft.com/office/officeart/2005/8/layout/orgChart1"/>
    <dgm:cxn modelId="{A769BA40-DD1C-47C4-A22F-2E80DC6F80C3}" type="presParOf" srcId="{38FA9504-C478-4530-8D50-595729298B04}" destId="{EBE267F7-3146-4D6F-9994-CC6C0E1E56A7}" srcOrd="0" destOrd="0" presId="urn:microsoft.com/office/officeart/2005/8/layout/orgChart1"/>
    <dgm:cxn modelId="{EAB2EC0F-E5E7-4D50-ABFF-F6618E2226DE}" type="presParOf" srcId="{EBE267F7-3146-4D6F-9994-CC6C0E1E56A7}" destId="{6A27C8F5-6D44-4ABB-B932-369CB5E3D675}" srcOrd="0" destOrd="0" presId="urn:microsoft.com/office/officeart/2005/8/layout/orgChart1"/>
    <dgm:cxn modelId="{5F492A91-37A2-4831-B007-A6C3A58E6D81}" type="presParOf" srcId="{EBE267F7-3146-4D6F-9994-CC6C0E1E56A7}" destId="{D93A247D-449C-4910-85F5-86BF3D770AF4}" srcOrd="1" destOrd="0" presId="urn:microsoft.com/office/officeart/2005/8/layout/orgChart1"/>
    <dgm:cxn modelId="{475F19ED-B13D-40E0-BA77-BB27E48C39E3}" type="presParOf" srcId="{38FA9504-C478-4530-8D50-595729298B04}" destId="{6D055617-1365-435F-B52B-7FCD9A352D14}" srcOrd="1" destOrd="0" presId="urn:microsoft.com/office/officeart/2005/8/layout/orgChart1"/>
    <dgm:cxn modelId="{2E0DC781-B835-42FD-A9BB-2F3C886D1DAA}" type="presParOf" srcId="{38FA9504-C478-4530-8D50-595729298B04}" destId="{2D0DF289-56D9-4A8D-91B9-A8BF9816A160}" srcOrd="2" destOrd="0" presId="urn:microsoft.com/office/officeart/2005/8/layout/orgChart1"/>
    <dgm:cxn modelId="{FB12BE38-47FA-450B-9611-8E43F9CE4B3D}" type="presParOf" srcId="{F8C7D322-22E8-43DD-BA60-71A22DCCC77B}" destId="{3F2A6E7F-83BA-4D1C-8AE8-B236573E921D}" srcOrd="2" destOrd="0" presId="urn:microsoft.com/office/officeart/2005/8/layout/orgChart1"/>
    <dgm:cxn modelId="{09DF19BE-3005-4774-9B53-913A6F99AA75}" type="presParOf" srcId="{F8C7D322-22E8-43DD-BA60-71A22DCCC77B}" destId="{366D980E-BBA8-4D83-B6CF-ADD210AA2F3C}" srcOrd="3" destOrd="0" presId="urn:microsoft.com/office/officeart/2005/8/layout/orgChart1"/>
    <dgm:cxn modelId="{6C34642F-550B-4AEE-87BF-A10410A167BF}" type="presParOf" srcId="{366D980E-BBA8-4D83-B6CF-ADD210AA2F3C}" destId="{84EDFF55-06BA-462A-8411-B6CE1C3CE3AC}" srcOrd="0" destOrd="0" presId="urn:microsoft.com/office/officeart/2005/8/layout/orgChart1"/>
    <dgm:cxn modelId="{56F3FF78-9E3A-4C69-A63F-08A1C221C9BA}" type="presParOf" srcId="{84EDFF55-06BA-462A-8411-B6CE1C3CE3AC}" destId="{3FDAA39B-2E18-4E2C-95A8-BBF429BDBF62}" srcOrd="0" destOrd="0" presId="urn:microsoft.com/office/officeart/2005/8/layout/orgChart1"/>
    <dgm:cxn modelId="{4C9B3C64-BFEE-45AF-8871-5F217D784F7E}" type="presParOf" srcId="{84EDFF55-06BA-462A-8411-B6CE1C3CE3AC}" destId="{DD00F1A9-D88B-44A2-9D60-9F81C432001B}" srcOrd="1" destOrd="0" presId="urn:microsoft.com/office/officeart/2005/8/layout/orgChart1"/>
    <dgm:cxn modelId="{A3908A90-6339-48FB-87B5-8374A24FD35A}" type="presParOf" srcId="{366D980E-BBA8-4D83-B6CF-ADD210AA2F3C}" destId="{876CB978-07D8-4E1D-B6AF-F259328BA0D4}" srcOrd="1" destOrd="0" presId="urn:microsoft.com/office/officeart/2005/8/layout/orgChart1"/>
    <dgm:cxn modelId="{A074CFE4-8991-4D4F-AD50-D42EF9CC65A9}" type="presParOf" srcId="{366D980E-BBA8-4D83-B6CF-ADD210AA2F3C}" destId="{E3F6A233-C0ED-4AE1-8C77-90C2CB1FB0CF}" srcOrd="2" destOrd="0" presId="urn:microsoft.com/office/officeart/2005/8/layout/orgChart1"/>
    <dgm:cxn modelId="{E520EC54-1293-40ED-8249-88B0317B2378}" type="presParOf" srcId="{F8C7D322-22E8-43DD-BA60-71A22DCCC77B}" destId="{0DA6D6C2-CF3E-46E3-A48D-813CA61BBFB1}" srcOrd="4" destOrd="0" presId="urn:microsoft.com/office/officeart/2005/8/layout/orgChart1"/>
    <dgm:cxn modelId="{C98D106A-D5FB-49B3-888A-918FD1236F86}" type="presParOf" srcId="{F8C7D322-22E8-43DD-BA60-71A22DCCC77B}" destId="{68E9F508-6AA0-48DB-92DE-3770D480413C}" srcOrd="5" destOrd="0" presId="urn:microsoft.com/office/officeart/2005/8/layout/orgChart1"/>
    <dgm:cxn modelId="{30528E42-47F4-4172-9720-98F31FB31FB5}" type="presParOf" srcId="{68E9F508-6AA0-48DB-92DE-3770D480413C}" destId="{37F23B8D-E569-41C2-99BA-B81F5AA4C2F0}" srcOrd="0" destOrd="0" presId="urn:microsoft.com/office/officeart/2005/8/layout/orgChart1"/>
    <dgm:cxn modelId="{16546D0C-6E7C-43F5-A82F-976D0D941092}" type="presParOf" srcId="{37F23B8D-E569-41C2-99BA-B81F5AA4C2F0}" destId="{40272018-401B-43CA-82B1-D2AFB333F71B}" srcOrd="0" destOrd="0" presId="urn:microsoft.com/office/officeart/2005/8/layout/orgChart1"/>
    <dgm:cxn modelId="{9B47B5DE-A60A-4BF4-91AF-C9CF8DB72599}" type="presParOf" srcId="{37F23B8D-E569-41C2-99BA-B81F5AA4C2F0}" destId="{3C6C7456-7CAF-4ED7-AA1B-4F52D2B7E9D1}" srcOrd="1" destOrd="0" presId="urn:microsoft.com/office/officeart/2005/8/layout/orgChart1"/>
    <dgm:cxn modelId="{C3925B32-E9F1-4048-ABA1-9580FD55A673}" type="presParOf" srcId="{68E9F508-6AA0-48DB-92DE-3770D480413C}" destId="{0E4A518E-A072-4148-A9A3-133D1882F900}" srcOrd="1" destOrd="0" presId="urn:microsoft.com/office/officeart/2005/8/layout/orgChart1"/>
    <dgm:cxn modelId="{CF48F9A8-FEBE-4A8D-B5F0-F86287D47BE9}" type="presParOf" srcId="{68E9F508-6AA0-48DB-92DE-3770D480413C}" destId="{FCB9E415-D2E3-45F6-8F08-AC7B1D2C75B8}" srcOrd="2" destOrd="0" presId="urn:microsoft.com/office/officeart/2005/8/layout/orgChart1"/>
    <dgm:cxn modelId="{0B808C9A-05AE-427D-A23E-2CD1ACA46E03}" type="presParOf" srcId="{7A6A072C-BF19-43F4-ACD6-98E1F44902EC}" destId="{CD07EAFF-2359-480A-A901-3C0561F68CFA}" srcOrd="2" destOrd="0" presId="urn:microsoft.com/office/officeart/2005/8/layout/orgChart1"/>
    <dgm:cxn modelId="{5BFEBC10-B935-4386-84D6-B873267B1D42}" type="presParOf" srcId="{8E8DC32D-7526-4F0A-AACB-E7FB8007BDF4}" destId="{C27444F6-873E-4285-816C-980E3388E190}" srcOrd="2" destOrd="0" presId="urn:microsoft.com/office/officeart/2005/8/layout/orgChart1"/>
    <dgm:cxn modelId="{D5906DF5-E217-4CC9-A3E8-A627E89BC9E5}" type="presParOf" srcId="{6534FE86-4D43-4A5D-B6C1-9A28BBBE08E1}" destId="{DB9900A5-265F-45DD-BB19-E2FB71E60B97}" srcOrd="2" destOrd="0" presId="urn:microsoft.com/office/officeart/2005/8/layout/orgChart1"/>
    <dgm:cxn modelId="{1DBCCD0C-1079-491E-B325-B0F44A6D628C}" type="presParOf" srcId="{6534FE86-4D43-4A5D-B6C1-9A28BBBE08E1}" destId="{FD45646F-E0B3-46A8-9B7F-1770FB13A502}" srcOrd="3" destOrd="0" presId="urn:microsoft.com/office/officeart/2005/8/layout/orgChart1"/>
    <dgm:cxn modelId="{4A05D33C-26BF-4439-AF8C-0C945DEB32C3}" type="presParOf" srcId="{FD45646F-E0B3-46A8-9B7F-1770FB13A502}" destId="{1E5946FF-BB74-43FE-B00F-3A9038433C01}" srcOrd="0" destOrd="0" presId="urn:microsoft.com/office/officeart/2005/8/layout/orgChart1"/>
    <dgm:cxn modelId="{B1C71C1D-0BEB-46A3-BCA2-893D259030F4}" type="presParOf" srcId="{1E5946FF-BB74-43FE-B00F-3A9038433C01}" destId="{B10D09E8-8FE2-4109-9CC7-9AD66615AFE9}" srcOrd="0" destOrd="0" presId="urn:microsoft.com/office/officeart/2005/8/layout/orgChart1"/>
    <dgm:cxn modelId="{57A7B4DE-4671-465D-A8D7-B4E099A882D3}" type="presParOf" srcId="{1E5946FF-BB74-43FE-B00F-3A9038433C01}" destId="{D4394FD0-C936-4081-A79B-7204AA447541}" srcOrd="1" destOrd="0" presId="urn:microsoft.com/office/officeart/2005/8/layout/orgChart1"/>
    <dgm:cxn modelId="{B819B8A9-0328-4236-9668-79EC24FD719C}" type="presParOf" srcId="{FD45646F-E0B3-46A8-9B7F-1770FB13A502}" destId="{73507E28-9D2D-4A64-A10A-2068D71F3917}" srcOrd="1" destOrd="0" presId="urn:microsoft.com/office/officeart/2005/8/layout/orgChart1"/>
    <dgm:cxn modelId="{56D8B892-35AA-41BF-A930-A1A8F3002C0E}" type="presParOf" srcId="{FD45646F-E0B3-46A8-9B7F-1770FB13A502}" destId="{219AF949-FFF2-428B-9B7A-858523F24E3C}" srcOrd="2" destOrd="0" presId="urn:microsoft.com/office/officeart/2005/8/layout/orgChart1"/>
    <dgm:cxn modelId="{A052B366-67A6-42A0-8D9E-ED405EB7E095}" type="presParOf" srcId="{6534FE86-4D43-4A5D-B6C1-9A28BBBE08E1}" destId="{520D4B6D-CBC5-4080-BA51-C585485161B9}" srcOrd="4" destOrd="0" presId="urn:microsoft.com/office/officeart/2005/8/layout/orgChart1"/>
    <dgm:cxn modelId="{36C7C20C-4B06-4BEE-A787-BFA7CCA84A00}" type="presParOf" srcId="{6534FE86-4D43-4A5D-B6C1-9A28BBBE08E1}" destId="{8E8B3F73-DD61-4816-9438-D0AB827D09B7}" srcOrd="5" destOrd="0" presId="urn:microsoft.com/office/officeart/2005/8/layout/orgChart1"/>
    <dgm:cxn modelId="{36DA51D2-2619-4521-8CF2-43777916E489}" type="presParOf" srcId="{8E8B3F73-DD61-4816-9438-D0AB827D09B7}" destId="{16A8C6C1-0CD9-4967-B083-04338BE585C9}" srcOrd="0" destOrd="0" presId="urn:microsoft.com/office/officeart/2005/8/layout/orgChart1"/>
    <dgm:cxn modelId="{84595620-09BC-40F2-8544-5B812EF05E7E}" type="presParOf" srcId="{16A8C6C1-0CD9-4967-B083-04338BE585C9}" destId="{C785126F-EEFF-43E8-B80A-5340EFEB83A1}" srcOrd="0" destOrd="0" presId="urn:microsoft.com/office/officeart/2005/8/layout/orgChart1"/>
    <dgm:cxn modelId="{0FAC5288-E8E5-4D11-97C2-D0E68BF7CFCD}" type="presParOf" srcId="{16A8C6C1-0CD9-4967-B083-04338BE585C9}" destId="{C96E1095-6BC5-4A2A-89DE-AF8956130E63}" srcOrd="1" destOrd="0" presId="urn:microsoft.com/office/officeart/2005/8/layout/orgChart1"/>
    <dgm:cxn modelId="{76DB938D-5D0C-48CF-8262-05CCB7575B3A}" type="presParOf" srcId="{8E8B3F73-DD61-4816-9438-D0AB827D09B7}" destId="{86A11F92-CE03-4204-B2A2-CC2925A32BCA}" srcOrd="1" destOrd="0" presId="urn:microsoft.com/office/officeart/2005/8/layout/orgChart1"/>
    <dgm:cxn modelId="{AB8B00FC-9D3C-40C9-942C-702B3DB21339}" type="presParOf" srcId="{86A11F92-CE03-4204-B2A2-CC2925A32BCA}" destId="{FEF1D3F3-1D35-48A8-97C6-9C9971A51402}" srcOrd="0" destOrd="0" presId="urn:microsoft.com/office/officeart/2005/8/layout/orgChart1"/>
    <dgm:cxn modelId="{C8DFE1DC-6246-4DF7-A6AF-2DFF29C3BE63}" type="presParOf" srcId="{86A11F92-CE03-4204-B2A2-CC2925A32BCA}" destId="{E05956EB-9C0F-4D75-9D3E-637661FD50F4}" srcOrd="1" destOrd="0" presId="urn:microsoft.com/office/officeart/2005/8/layout/orgChart1"/>
    <dgm:cxn modelId="{4BB1D253-E183-4343-94BD-64395DDFEA13}" type="presParOf" srcId="{E05956EB-9C0F-4D75-9D3E-637661FD50F4}" destId="{8E6256C2-4A3C-4CEE-BDBF-C9DC4D19283D}" srcOrd="0" destOrd="0" presId="urn:microsoft.com/office/officeart/2005/8/layout/orgChart1"/>
    <dgm:cxn modelId="{9FBE4909-D3C9-4292-8FC2-52D7B75A9279}" type="presParOf" srcId="{8E6256C2-4A3C-4CEE-BDBF-C9DC4D19283D}" destId="{67A9C052-B466-400F-8EA6-3BC15C36F2DC}" srcOrd="0" destOrd="0" presId="urn:microsoft.com/office/officeart/2005/8/layout/orgChart1"/>
    <dgm:cxn modelId="{D4DE4511-2632-4E40-950F-CD1068015B26}" type="presParOf" srcId="{8E6256C2-4A3C-4CEE-BDBF-C9DC4D19283D}" destId="{A32207E3-6382-4C90-956F-93074A92F7A1}" srcOrd="1" destOrd="0" presId="urn:microsoft.com/office/officeart/2005/8/layout/orgChart1"/>
    <dgm:cxn modelId="{F6640741-C5A8-4631-9315-10BBDC2DBB89}" type="presParOf" srcId="{E05956EB-9C0F-4D75-9D3E-637661FD50F4}" destId="{28225D2B-ED92-4180-95B6-FC43A167FC57}" srcOrd="1" destOrd="0" presId="urn:microsoft.com/office/officeart/2005/8/layout/orgChart1"/>
    <dgm:cxn modelId="{7F1FA1D2-D352-4091-A943-E7008EDF4817}" type="presParOf" srcId="{E05956EB-9C0F-4D75-9D3E-637661FD50F4}" destId="{DE1970D1-E096-4E16-B744-1896972B9283}" srcOrd="2" destOrd="0" presId="urn:microsoft.com/office/officeart/2005/8/layout/orgChart1"/>
    <dgm:cxn modelId="{6AFA7C07-B0FA-4B2F-A815-7F549D9026A6}" type="presParOf" srcId="{86A11F92-CE03-4204-B2A2-CC2925A32BCA}" destId="{30EE0CA9-E2C4-4EF8-BDF5-E20C10D6465D}" srcOrd="2" destOrd="0" presId="urn:microsoft.com/office/officeart/2005/8/layout/orgChart1"/>
    <dgm:cxn modelId="{B65D75CF-630F-451E-97EE-994D9C2C66DE}" type="presParOf" srcId="{86A11F92-CE03-4204-B2A2-CC2925A32BCA}" destId="{56E3CFCA-CD26-4DC6-9464-FCD2AF6136AF}" srcOrd="3" destOrd="0" presId="urn:microsoft.com/office/officeart/2005/8/layout/orgChart1"/>
    <dgm:cxn modelId="{51C76771-805E-43E2-86A2-37CB1B5BB074}" type="presParOf" srcId="{56E3CFCA-CD26-4DC6-9464-FCD2AF6136AF}" destId="{8362A3E0-556F-4965-8205-419F4DEAFBDA}" srcOrd="0" destOrd="0" presId="urn:microsoft.com/office/officeart/2005/8/layout/orgChart1"/>
    <dgm:cxn modelId="{3440BD88-226E-4AE4-9529-A3683D5675FC}" type="presParOf" srcId="{8362A3E0-556F-4965-8205-419F4DEAFBDA}" destId="{3CFD360B-84D0-4529-A076-D094CE042B52}" srcOrd="0" destOrd="0" presId="urn:microsoft.com/office/officeart/2005/8/layout/orgChart1"/>
    <dgm:cxn modelId="{FFEFB4A4-6BFA-475B-9A6E-9B8114646410}" type="presParOf" srcId="{8362A3E0-556F-4965-8205-419F4DEAFBDA}" destId="{E332DB7C-0DDC-43DB-A7D9-5C111C6E636E}" srcOrd="1" destOrd="0" presId="urn:microsoft.com/office/officeart/2005/8/layout/orgChart1"/>
    <dgm:cxn modelId="{8CBB3B9F-4E0D-4F7D-8709-1868F0DD4F2B}" type="presParOf" srcId="{56E3CFCA-CD26-4DC6-9464-FCD2AF6136AF}" destId="{E17FB369-CEB3-4924-AB50-8B1291A48C04}" srcOrd="1" destOrd="0" presId="urn:microsoft.com/office/officeart/2005/8/layout/orgChart1"/>
    <dgm:cxn modelId="{DDC4D09B-92D1-4D8B-AFEC-93C4B3D4FFF8}" type="presParOf" srcId="{56E3CFCA-CD26-4DC6-9464-FCD2AF6136AF}" destId="{997FD27B-FCFC-412F-AADE-9490EF069F83}" srcOrd="2" destOrd="0" presId="urn:microsoft.com/office/officeart/2005/8/layout/orgChart1"/>
    <dgm:cxn modelId="{AB086487-0364-40C3-979B-2FEDBF7AFC64}" type="presParOf" srcId="{86A11F92-CE03-4204-B2A2-CC2925A32BCA}" destId="{5A7C1366-1781-4496-B725-CC6180073752}" srcOrd="4" destOrd="0" presId="urn:microsoft.com/office/officeart/2005/8/layout/orgChart1"/>
    <dgm:cxn modelId="{220552FB-7523-4373-82A1-78537082EBD0}" type="presParOf" srcId="{86A11F92-CE03-4204-B2A2-CC2925A32BCA}" destId="{7B42C0AA-8DDD-43F7-9003-35C2BB293015}" srcOrd="5" destOrd="0" presId="urn:microsoft.com/office/officeart/2005/8/layout/orgChart1"/>
    <dgm:cxn modelId="{1D7A5408-D561-4F5E-90B4-404203998EDB}" type="presParOf" srcId="{7B42C0AA-8DDD-43F7-9003-35C2BB293015}" destId="{3685D975-2BBC-49BE-BB17-5457B256AA95}" srcOrd="0" destOrd="0" presId="urn:microsoft.com/office/officeart/2005/8/layout/orgChart1"/>
    <dgm:cxn modelId="{17A6F7FA-758A-40F2-84F6-03C43A2EE009}" type="presParOf" srcId="{3685D975-2BBC-49BE-BB17-5457B256AA95}" destId="{4E5D4A3A-8644-4F6B-BA7E-692DC8E365B8}" srcOrd="0" destOrd="0" presId="urn:microsoft.com/office/officeart/2005/8/layout/orgChart1"/>
    <dgm:cxn modelId="{32AE221C-90F3-421D-A6DC-3D298A347367}" type="presParOf" srcId="{3685D975-2BBC-49BE-BB17-5457B256AA95}" destId="{6C94B647-7C00-4F92-8605-5158FAE811BB}" srcOrd="1" destOrd="0" presId="urn:microsoft.com/office/officeart/2005/8/layout/orgChart1"/>
    <dgm:cxn modelId="{75534464-CF21-4079-BBA4-F8488A1B46F6}" type="presParOf" srcId="{7B42C0AA-8DDD-43F7-9003-35C2BB293015}" destId="{48D9A193-B42A-47EB-A3B6-5EC5F2D2FBB4}" srcOrd="1" destOrd="0" presId="urn:microsoft.com/office/officeart/2005/8/layout/orgChart1"/>
    <dgm:cxn modelId="{3F597375-649A-4342-AAF4-D6076912E5B4}" type="presParOf" srcId="{7B42C0AA-8DDD-43F7-9003-35C2BB293015}" destId="{64673A51-50FB-4776-93C2-64CAD23AA64A}" srcOrd="2" destOrd="0" presId="urn:microsoft.com/office/officeart/2005/8/layout/orgChart1"/>
    <dgm:cxn modelId="{FF2CB5CB-B3F9-45C6-88DF-8CCE32CDB823}" type="presParOf" srcId="{8E8B3F73-DD61-4816-9438-D0AB827D09B7}" destId="{AAF30414-E793-4997-9893-1C88A93B96A2}" srcOrd="2" destOrd="0" presId="urn:microsoft.com/office/officeart/2005/8/layout/orgChart1"/>
    <dgm:cxn modelId="{B4450CE8-99B6-4FD0-B513-CB9337DD77EE}" type="presParOf" srcId="{A330CA1D-D151-432F-B85E-461685C2A7DD}" destId="{B0CB9165-57D1-4CE6-AC02-E90B575CE815}" srcOrd="2" destOrd="0" presId="urn:microsoft.com/office/officeart/2005/8/layout/orgChart1"/>
    <dgm:cxn modelId="{2AD8B970-38CB-46ED-8852-A04886255867}" type="presParOf" srcId="{70DBBFF4-DEED-419D-AB27-25E24FC5646A}" destId="{15296CB0-CF99-4AB7-8FCE-6AFFCB61EB38}" srcOrd="2" destOrd="0" presId="urn:microsoft.com/office/officeart/2005/8/layout/orgChart1"/>
    <dgm:cxn modelId="{F8D3A2C3-D57B-451C-A5A9-F321408C7144}" type="presParOf" srcId="{70DBBFF4-DEED-419D-AB27-25E24FC5646A}" destId="{9A110694-A1C5-4485-8FC3-24379D692052}" srcOrd="3" destOrd="0" presId="urn:microsoft.com/office/officeart/2005/8/layout/orgChart1"/>
    <dgm:cxn modelId="{9556BC6C-0BD5-4D6B-8994-43E564A914D6}" type="presParOf" srcId="{9A110694-A1C5-4485-8FC3-24379D692052}" destId="{0A082CDF-6897-43F8-A3D3-73B7324F4054}" srcOrd="0" destOrd="0" presId="urn:microsoft.com/office/officeart/2005/8/layout/orgChart1"/>
    <dgm:cxn modelId="{BD356811-2F09-4C45-920F-1CB157C31D7E}" type="presParOf" srcId="{0A082CDF-6897-43F8-A3D3-73B7324F4054}" destId="{63B866AA-29E0-44AA-9EA5-61FFB4EB9EFD}" srcOrd="0" destOrd="0" presId="urn:microsoft.com/office/officeart/2005/8/layout/orgChart1"/>
    <dgm:cxn modelId="{17F1F47E-3E76-424D-B017-4E5734772D54}" type="presParOf" srcId="{0A082CDF-6897-43F8-A3D3-73B7324F4054}" destId="{42D22215-221F-47C3-90E7-92BF61807D2A}" srcOrd="1" destOrd="0" presId="urn:microsoft.com/office/officeart/2005/8/layout/orgChart1"/>
    <dgm:cxn modelId="{E7493DB2-C945-4FBA-B7CA-A9E5AF08125E}" type="presParOf" srcId="{9A110694-A1C5-4485-8FC3-24379D692052}" destId="{4D5F93F6-B532-49B0-9073-940CD86AECDF}" srcOrd="1" destOrd="0" presId="urn:microsoft.com/office/officeart/2005/8/layout/orgChart1"/>
    <dgm:cxn modelId="{9D96B6E8-307E-4010-8F66-5E1A2023EB86}" type="presParOf" srcId="{9A110694-A1C5-4485-8FC3-24379D692052}" destId="{99997BDE-B51B-4FF8-B4A2-1E1846071B38}" srcOrd="2" destOrd="0" presId="urn:microsoft.com/office/officeart/2005/8/layout/orgChart1"/>
    <dgm:cxn modelId="{C5225FAC-BB4F-4E7E-BB12-D1F55C7CD6E5}" type="presParOf" srcId="{70DBBFF4-DEED-419D-AB27-25E24FC5646A}" destId="{09481565-F462-46D9-B5CA-A73F300857AF}" srcOrd="4" destOrd="0" presId="urn:microsoft.com/office/officeart/2005/8/layout/orgChart1"/>
    <dgm:cxn modelId="{48818833-22CB-460C-8AC3-FCEA69EDEE1E}" type="presParOf" srcId="{70DBBFF4-DEED-419D-AB27-25E24FC5646A}" destId="{DD57D857-50BC-4665-94FD-C9390E44E99F}" srcOrd="5" destOrd="0" presId="urn:microsoft.com/office/officeart/2005/8/layout/orgChart1"/>
    <dgm:cxn modelId="{19A131ED-1B34-4D35-8E8D-622D6C292CF0}" type="presParOf" srcId="{DD57D857-50BC-4665-94FD-C9390E44E99F}" destId="{D9A3F443-0916-4B1E-9DBA-E1E0AABE2681}" srcOrd="0" destOrd="0" presId="urn:microsoft.com/office/officeart/2005/8/layout/orgChart1"/>
    <dgm:cxn modelId="{394AAE32-A29A-4BEB-812F-E1A52E014E11}" type="presParOf" srcId="{D9A3F443-0916-4B1E-9DBA-E1E0AABE2681}" destId="{21CB54C2-16E1-4CC5-9D73-FC772A4AD08E}" srcOrd="0" destOrd="0" presId="urn:microsoft.com/office/officeart/2005/8/layout/orgChart1"/>
    <dgm:cxn modelId="{0F3F7ED5-81DE-4D2E-9B48-D0DEA8F111C5}" type="presParOf" srcId="{D9A3F443-0916-4B1E-9DBA-E1E0AABE2681}" destId="{F9B18FC3-A947-4DED-A124-2D23F80B7895}" srcOrd="1" destOrd="0" presId="urn:microsoft.com/office/officeart/2005/8/layout/orgChart1"/>
    <dgm:cxn modelId="{86FC617A-0859-436B-9C12-488C28A056FE}" type="presParOf" srcId="{DD57D857-50BC-4665-94FD-C9390E44E99F}" destId="{CE8479B7-BC2B-4C15-A83B-B5574268E5D1}" srcOrd="1" destOrd="0" presId="urn:microsoft.com/office/officeart/2005/8/layout/orgChart1"/>
    <dgm:cxn modelId="{DD8BC964-9FD3-44D3-8438-EC4381AE02A6}" type="presParOf" srcId="{DD57D857-50BC-4665-94FD-C9390E44E99F}" destId="{43535DE5-FD13-449D-85F7-2608A91D043C}" srcOrd="2" destOrd="0" presId="urn:microsoft.com/office/officeart/2005/8/layout/orgChart1"/>
    <dgm:cxn modelId="{39CEC7EE-13A3-4CCF-A166-A2795FDF4464}" type="presParOf" srcId="{70DBBFF4-DEED-419D-AB27-25E24FC5646A}" destId="{C47E5B30-DFC5-4375-AE13-223CB1E0C881}" srcOrd="6" destOrd="0" presId="urn:microsoft.com/office/officeart/2005/8/layout/orgChart1"/>
    <dgm:cxn modelId="{09C3F9FC-D856-49C8-8779-13F17A101FED}" type="presParOf" srcId="{70DBBFF4-DEED-419D-AB27-25E24FC5646A}" destId="{9669C4F4-642C-4A92-A023-89F7BD873F56}" srcOrd="7" destOrd="0" presId="urn:microsoft.com/office/officeart/2005/8/layout/orgChart1"/>
    <dgm:cxn modelId="{F80D9292-07D2-49F6-A130-E4BDE18374C7}" type="presParOf" srcId="{9669C4F4-642C-4A92-A023-89F7BD873F56}" destId="{13C4214D-DBAB-4F94-BF9A-BE4E1B1C141C}" srcOrd="0" destOrd="0" presId="urn:microsoft.com/office/officeart/2005/8/layout/orgChart1"/>
    <dgm:cxn modelId="{1096D1D8-548A-4431-BC5F-CE2DC04E51E3}" type="presParOf" srcId="{13C4214D-DBAB-4F94-BF9A-BE4E1B1C141C}" destId="{1EFC329E-CE4A-413F-A02B-96D5D08879F0}" srcOrd="0" destOrd="0" presId="urn:microsoft.com/office/officeart/2005/8/layout/orgChart1"/>
    <dgm:cxn modelId="{A3AFF87C-E43B-48D3-9EFA-C80C262E09B1}" type="presParOf" srcId="{13C4214D-DBAB-4F94-BF9A-BE4E1B1C141C}" destId="{8C02CEA7-DCFD-4B8E-8427-65DF61A088FE}" srcOrd="1" destOrd="0" presId="urn:microsoft.com/office/officeart/2005/8/layout/orgChart1"/>
    <dgm:cxn modelId="{DF034735-762A-48FB-ADEF-F3E26A0CF297}" type="presParOf" srcId="{9669C4F4-642C-4A92-A023-89F7BD873F56}" destId="{74A50575-A62B-467F-B818-0B9795E423CA}" srcOrd="1" destOrd="0" presId="urn:microsoft.com/office/officeart/2005/8/layout/orgChart1"/>
    <dgm:cxn modelId="{D8963D02-1626-4D70-80DE-C9CB53F70A4C}" type="presParOf" srcId="{74A50575-A62B-467F-B818-0B9795E423CA}" destId="{7D7C7BCD-B78F-4A61-956F-5C9B971BAC35}" srcOrd="0" destOrd="0" presId="urn:microsoft.com/office/officeart/2005/8/layout/orgChart1"/>
    <dgm:cxn modelId="{B02CA66B-3E64-4456-8A44-61B33B89A71E}" type="presParOf" srcId="{74A50575-A62B-467F-B818-0B9795E423CA}" destId="{32898F9D-DFB0-48C4-AB64-B62E85400E99}" srcOrd="1" destOrd="0" presId="urn:microsoft.com/office/officeart/2005/8/layout/orgChart1"/>
    <dgm:cxn modelId="{5B5F6A2F-124A-45A4-8542-F2DC6BE9A37C}" type="presParOf" srcId="{32898F9D-DFB0-48C4-AB64-B62E85400E99}" destId="{18F24DAA-16C8-4E09-8D16-7FB2FEB8BC8A}" srcOrd="0" destOrd="0" presId="urn:microsoft.com/office/officeart/2005/8/layout/orgChart1"/>
    <dgm:cxn modelId="{BC83FD53-8455-42DA-A972-8ED178E9B5F5}" type="presParOf" srcId="{18F24DAA-16C8-4E09-8D16-7FB2FEB8BC8A}" destId="{D218F2DC-0FB0-4D78-AFC3-C05F52C26E37}" srcOrd="0" destOrd="0" presId="urn:microsoft.com/office/officeart/2005/8/layout/orgChart1"/>
    <dgm:cxn modelId="{72DFAFED-D1C6-4156-9022-C56444B94068}" type="presParOf" srcId="{18F24DAA-16C8-4E09-8D16-7FB2FEB8BC8A}" destId="{E98850C1-AC8F-4D1F-A706-A1EA60BFFEB4}" srcOrd="1" destOrd="0" presId="urn:microsoft.com/office/officeart/2005/8/layout/orgChart1"/>
    <dgm:cxn modelId="{F7702BE2-CF26-40EE-83BB-3E30316FBE38}" type="presParOf" srcId="{32898F9D-DFB0-48C4-AB64-B62E85400E99}" destId="{F3DDE3A0-69EE-484A-A0AF-FF59276BC093}" srcOrd="1" destOrd="0" presId="urn:microsoft.com/office/officeart/2005/8/layout/orgChart1"/>
    <dgm:cxn modelId="{5BBE81FA-72EA-4BBA-A8A1-C9245A7FCF34}" type="presParOf" srcId="{32898F9D-DFB0-48C4-AB64-B62E85400E99}" destId="{C6B02A51-D6EC-492C-9481-8F72E814668B}" srcOrd="2" destOrd="0" presId="urn:microsoft.com/office/officeart/2005/8/layout/orgChart1"/>
    <dgm:cxn modelId="{A780D2EC-0215-4C81-B39D-74ADBE6C624A}" type="presParOf" srcId="{74A50575-A62B-467F-B818-0B9795E423CA}" destId="{846DB5D1-95A4-485B-B0F9-C3F155ABA763}" srcOrd="2" destOrd="0" presId="urn:microsoft.com/office/officeart/2005/8/layout/orgChart1"/>
    <dgm:cxn modelId="{4B79BF18-DD2F-468C-AA46-71B8714CE2DB}" type="presParOf" srcId="{74A50575-A62B-467F-B818-0B9795E423CA}" destId="{D24E9EAE-360C-42FD-A880-530AC2917C17}" srcOrd="3" destOrd="0" presId="urn:microsoft.com/office/officeart/2005/8/layout/orgChart1"/>
    <dgm:cxn modelId="{894C4FB6-97C5-463E-A13D-E81795CCB675}" type="presParOf" srcId="{D24E9EAE-360C-42FD-A880-530AC2917C17}" destId="{949A942A-A437-4D93-A2F9-2CE333FDE185}" srcOrd="0" destOrd="0" presId="urn:microsoft.com/office/officeart/2005/8/layout/orgChart1"/>
    <dgm:cxn modelId="{E7A59D49-8400-469F-BADA-5798D17219BD}" type="presParOf" srcId="{949A942A-A437-4D93-A2F9-2CE333FDE185}" destId="{0254F1F5-1815-4F66-9D55-01584D46BE7E}" srcOrd="0" destOrd="0" presId="urn:microsoft.com/office/officeart/2005/8/layout/orgChart1"/>
    <dgm:cxn modelId="{B29A5922-239A-49FF-ACEF-2412D59B0D4F}" type="presParOf" srcId="{949A942A-A437-4D93-A2F9-2CE333FDE185}" destId="{270E2ABA-5558-4730-9459-2EB804C6B27A}" srcOrd="1" destOrd="0" presId="urn:microsoft.com/office/officeart/2005/8/layout/orgChart1"/>
    <dgm:cxn modelId="{3DFB4B4D-E306-4473-8123-5C23C3FD214B}" type="presParOf" srcId="{D24E9EAE-360C-42FD-A880-530AC2917C17}" destId="{1D31FC9D-0130-432C-B219-27EB57019972}" srcOrd="1" destOrd="0" presId="urn:microsoft.com/office/officeart/2005/8/layout/orgChart1"/>
    <dgm:cxn modelId="{8C53A1B0-5D38-4F9B-A76F-CE582CCB6AF9}" type="presParOf" srcId="{D24E9EAE-360C-42FD-A880-530AC2917C17}" destId="{B87D9817-B6A4-4FD4-A577-496CF5BA2FB4}" srcOrd="2" destOrd="0" presId="urn:microsoft.com/office/officeart/2005/8/layout/orgChart1"/>
    <dgm:cxn modelId="{12B44553-70AB-42BD-95EA-5337E30C1DDA}" type="presParOf" srcId="{74A50575-A62B-467F-B818-0B9795E423CA}" destId="{41551C15-5595-48F3-9873-0D4F23682060}" srcOrd="4" destOrd="0" presId="urn:microsoft.com/office/officeart/2005/8/layout/orgChart1"/>
    <dgm:cxn modelId="{6553F353-FCEA-4BD6-8ECF-C0BFADD8F7BB}" type="presParOf" srcId="{74A50575-A62B-467F-B818-0B9795E423CA}" destId="{DF1F7965-9A3E-43E6-AE86-4A5B863B0E99}" srcOrd="5" destOrd="0" presId="urn:microsoft.com/office/officeart/2005/8/layout/orgChart1"/>
    <dgm:cxn modelId="{E3D94C5B-CE5D-4535-AFE9-E3EA25FBF6DE}" type="presParOf" srcId="{DF1F7965-9A3E-43E6-AE86-4A5B863B0E99}" destId="{14558273-36FC-42A7-9F3C-001467F1D900}" srcOrd="0" destOrd="0" presId="urn:microsoft.com/office/officeart/2005/8/layout/orgChart1"/>
    <dgm:cxn modelId="{2BD1CC3A-9AF4-47DB-926D-ED4A16AE8833}" type="presParOf" srcId="{14558273-36FC-42A7-9F3C-001467F1D900}" destId="{59C9A227-E70D-436B-803B-D675794E552B}" srcOrd="0" destOrd="0" presId="urn:microsoft.com/office/officeart/2005/8/layout/orgChart1"/>
    <dgm:cxn modelId="{0E16F693-12F7-409E-B3FF-268E88774E2D}" type="presParOf" srcId="{14558273-36FC-42A7-9F3C-001467F1D900}" destId="{D519427D-0763-465F-840A-F598E8682D64}" srcOrd="1" destOrd="0" presId="urn:microsoft.com/office/officeart/2005/8/layout/orgChart1"/>
    <dgm:cxn modelId="{E6BE1F34-5357-4B43-A781-7CCFEE2A7D0F}" type="presParOf" srcId="{DF1F7965-9A3E-43E6-AE86-4A5B863B0E99}" destId="{C39E44D2-A6FF-42FB-B07B-6D37AB431840}" srcOrd="1" destOrd="0" presId="urn:microsoft.com/office/officeart/2005/8/layout/orgChart1"/>
    <dgm:cxn modelId="{BF5ED7F1-221C-4848-BA62-C0FD5D7E5A10}" type="presParOf" srcId="{DF1F7965-9A3E-43E6-AE86-4A5B863B0E99}" destId="{2C4C3982-67B3-42ED-B651-0ABF71E5ABAE}" srcOrd="2" destOrd="0" presId="urn:microsoft.com/office/officeart/2005/8/layout/orgChart1"/>
    <dgm:cxn modelId="{1457D3AE-8153-4C00-B21A-7A42E9E64D44}" type="presParOf" srcId="{74A50575-A62B-467F-B818-0B9795E423CA}" destId="{BFF74FC8-1564-4950-92D4-9253977C65DA}" srcOrd="6" destOrd="0" presId="urn:microsoft.com/office/officeart/2005/8/layout/orgChart1"/>
    <dgm:cxn modelId="{028FD9C8-E30E-4C87-BDEE-4F110A3F1B28}" type="presParOf" srcId="{74A50575-A62B-467F-B818-0B9795E423CA}" destId="{A26AF766-F225-4E38-A29C-497175CB444A}" srcOrd="7" destOrd="0" presId="urn:microsoft.com/office/officeart/2005/8/layout/orgChart1"/>
    <dgm:cxn modelId="{0F9E715A-C2B4-4436-B8D1-F0156682A58D}" type="presParOf" srcId="{A26AF766-F225-4E38-A29C-497175CB444A}" destId="{6526D770-5D67-49A2-9EDF-16476DA90296}" srcOrd="0" destOrd="0" presId="urn:microsoft.com/office/officeart/2005/8/layout/orgChart1"/>
    <dgm:cxn modelId="{D65CE749-CAF9-4C90-AB68-2ED89EE856E7}" type="presParOf" srcId="{6526D770-5D67-49A2-9EDF-16476DA90296}" destId="{989CC1BB-A0A2-470F-BF77-E7BFFA0BC508}" srcOrd="0" destOrd="0" presId="urn:microsoft.com/office/officeart/2005/8/layout/orgChart1"/>
    <dgm:cxn modelId="{11F2E543-3A33-43E3-B8B3-CBA511E26896}" type="presParOf" srcId="{6526D770-5D67-49A2-9EDF-16476DA90296}" destId="{FD9AE9EF-3BC6-437B-A95E-D056B6C294D5}" srcOrd="1" destOrd="0" presId="urn:microsoft.com/office/officeart/2005/8/layout/orgChart1"/>
    <dgm:cxn modelId="{B16DBB08-D3D2-4072-A2E2-95BBBA853CA1}" type="presParOf" srcId="{A26AF766-F225-4E38-A29C-497175CB444A}" destId="{C9119501-C1BD-49F0-B842-20547AE36A8D}" srcOrd="1" destOrd="0" presId="urn:microsoft.com/office/officeart/2005/8/layout/orgChart1"/>
    <dgm:cxn modelId="{0D0630E4-70F7-48A6-B143-F17073B80512}" type="presParOf" srcId="{A26AF766-F225-4E38-A29C-497175CB444A}" destId="{A7BA9532-1CA4-4FB7-B2AB-5A93103916BD}" srcOrd="2" destOrd="0" presId="urn:microsoft.com/office/officeart/2005/8/layout/orgChart1"/>
    <dgm:cxn modelId="{E8F811B2-754C-4E85-B737-7160F5C672D7}" type="presParOf" srcId="{9669C4F4-642C-4A92-A023-89F7BD873F56}" destId="{A9F42C8A-D8E8-4F97-9B29-40AA4E5D941B}" srcOrd="2" destOrd="0" presId="urn:microsoft.com/office/officeart/2005/8/layout/orgChart1"/>
    <dgm:cxn modelId="{770AB113-48F3-4F9A-812E-EC6F1994255C}" type="presParOf" srcId="{1D32DDDF-DB96-4F7A-B9AB-FDA877511221}" destId="{0FF6469F-6880-4514-B237-9EEAA835B8B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F74FC8-1564-4950-92D4-9253977C65DA}">
      <dsp:nvSpPr>
        <dsp:cNvPr id="0" name=""/>
        <dsp:cNvSpPr/>
      </dsp:nvSpPr>
      <dsp:spPr>
        <a:xfrm>
          <a:off x="5047049" y="1121626"/>
          <a:ext cx="138934" cy="2398940"/>
        </a:xfrm>
        <a:custGeom>
          <a:avLst/>
          <a:gdLst/>
          <a:ahLst/>
          <a:cxnLst/>
          <a:rect l="0" t="0" r="0" b="0"/>
          <a:pathLst>
            <a:path>
              <a:moveTo>
                <a:pt x="0" y="0"/>
              </a:moveTo>
              <a:lnTo>
                <a:pt x="0" y="2398940"/>
              </a:lnTo>
              <a:lnTo>
                <a:pt x="138934" y="23989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551C15-5595-48F3-9873-0D4F23682060}">
      <dsp:nvSpPr>
        <dsp:cNvPr id="0" name=""/>
        <dsp:cNvSpPr/>
      </dsp:nvSpPr>
      <dsp:spPr>
        <a:xfrm>
          <a:off x="5047049" y="1121626"/>
          <a:ext cx="138934" cy="1741315"/>
        </a:xfrm>
        <a:custGeom>
          <a:avLst/>
          <a:gdLst/>
          <a:ahLst/>
          <a:cxnLst/>
          <a:rect l="0" t="0" r="0" b="0"/>
          <a:pathLst>
            <a:path>
              <a:moveTo>
                <a:pt x="0" y="0"/>
              </a:moveTo>
              <a:lnTo>
                <a:pt x="0" y="1741315"/>
              </a:lnTo>
              <a:lnTo>
                <a:pt x="138934" y="1741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6DB5D1-95A4-485B-B0F9-C3F155ABA763}">
      <dsp:nvSpPr>
        <dsp:cNvPr id="0" name=""/>
        <dsp:cNvSpPr/>
      </dsp:nvSpPr>
      <dsp:spPr>
        <a:xfrm>
          <a:off x="5047049" y="1121626"/>
          <a:ext cx="138934" cy="1083691"/>
        </a:xfrm>
        <a:custGeom>
          <a:avLst/>
          <a:gdLst/>
          <a:ahLst/>
          <a:cxnLst/>
          <a:rect l="0" t="0" r="0" b="0"/>
          <a:pathLst>
            <a:path>
              <a:moveTo>
                <a:pt x="0" y="0"/>
              </a:moveTo>
              <a:lnTo>
                <a:pt x="0" y="1083691"/>
              </a:lnTo>
              <a:lnTo>
                <a:pt x="138934" y="1083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7C7BCD-B78F-4A61-956F-5C9B971BAC35}">
      <dsp:nvSpPr>
        <dsp:cNvPr id="0" name=""/>
        <dsp:cNvSpPr/>
      </dsp:nvSpPr>
      <dsp:spPr>
        <a:xfrm>
          <a:off x="5047049" y="1121626"/>
          <a:ext cx="138934" cy="426066"/>
        </a:xfrm>
        <a:custGeom>
          <a:avLst/>
          <a:gdLst/>
          <a:ahLst/>
          <a:cxnLst/>
          <a:rect l="0" t="0" r="0" b="0"/>
          <a:pathLst>
            <a:path>
              <a:moveTo>
                <a:pt x="0" y="0"/>
              </a:moveTo>
              <a:lnTo>
                <a:pt x="0" y="426066"/>
              </a:lnTo>
              <a:lnTo>
                <a:pt x="138934" y="4260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7E5B30-DFC5-4375-AE13-223CB1E0C881}">
      <dsp:nvSpPr>
        <dsp:cNvPr id="0" name=""/>
        <dsp:cNvSpPr/>
      </dsp:nvSpPr>
      <dsp:spPr>
        <a:xfrm>
          <a:off x="3736431" y="464001"/>
          <a:ext cx="1681110" cy="194508"/>
        </a:xfrm>
        <a:custGeom>
          <a:avLst/>
          <a:gdLst/>
          <a:ahLst/>
          <a:cxnLst/>
          <a:rect l="0" t="0" r="0" b="0"/>
          <a:pathLst>
            <a:path>
              <a:moveTo>
                <a:pt x="0" y="0"/>
              </a:moveTo>
              <a:lnTo>
                <a:pt x="0" y="97254"/>
              </a:lnTo>
              <a:lnTo>
                <a:pt x="1681110" y="97254"/>
              </a:lnTo>
              <a:lnTo>
                <a:pt x="1681110" y="1945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481565-F462-46D9-B5CA-A73F300857AF}">
      <dsp:nvSpPr>
        <dsp:cNvPr id="0" name=""/>
        <dsp:cNvSpPr/>
      </dsp:nvSpPr>
      <dsp:spPr>
        <a:xfrm>
          <a:off x="3736431" y="464001"/>
          <a:ext cx="560370" cy="194508"/>
        </a:xfrm>
        <a:custGeom>
          <a:avLst/>
          <a:gdLst/>
          <a:ahLst/>
          <a:cxnLst/>
          <a:rect l="0" t="0" r="0" b="0"/>
          <a:pathLst>
            <a:path>
              <a:moveTo>
                <a:pt x="0" y="0"/>
              </a:moveTo>
              <a:lnTo>
                <a:pt x="0" y="97254"/>
              </a:lnTo>
              <a:lnTo>
                <a:pt x="560370" y="97254"/>
              </a:lnTo>
              <a:lnTo>
                <a:pt x="560370" y="1945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296CB0-CF99-4AB7-8FCE-6AFFCB61EB38}">
      <dsp:nvSpPr>
        <dsp:cNvPr id="0" name=""/>
        <dsp:cNvSpPr/>
      </dsp:nvSpPr>
      <dsp:spPr>
        <a:xfrm>
          <a:off x="3176061" y="464001"/>
          <a:ext cx="560370" cy="194508"/>
        </a:xfrm>
        <a:custGeom>
          <a:avLst/>
          <a:gdLst/>
          <a:ahLst/>
          <a:cxnLst/>
          <a:rect l="0" t="0" r="0" b="0"/>
          <a:pathLst>
            <a:path>
              <a:moveTo>
                <a:pt x="560370" y="0"/>
              </a:moveTo>
              <a:lnTo>
                <a:pt x="560370" y="97254"/>
              </a:lnTo>
              <a:lnTo>
                <a:pt x="0" y="97254"/>
              </a:lnTo>
              <a:lnTo>
                <a:pt x="0" y="1945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7C1366-1781-4496-B725-CC6180073752}">
      <dsp:nvSpPr>
        <dsp:cNvPr id="0" name=""/>
        <dsp:cNvSpPr/>
      </dsp:nvSpPr>
      <dsp:spPr>
        <a:xfrm>
          <a:off x="2805568" y="1779250"/>
          <a:ext cx="138934" cy="1741315"/>
        </a:xfrm>
        <a:custGeom>
          <a:avLst/>
          <a:gdLst/>
          <a:ahLst/>
          <a:cxnLst/>
          <a:rect l="0" t="0" r="0" b="0"/>
          <a:pathLst>
            <a:path>
              <a:moveTo>
                <a:pt x="0" y="0"/>
              </a:moveTo>
              <a:lnTo>
                <a:pt x="0" y="1741315"/>
              </a:lnTo>
              <a:lnTo>
                <a:pt x="138934" y="1741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EE0CA9-E2C4-4EF8-BDF5-E20C10D6465D}">
      <dsp:nvSpPr>
        <dsp:cNvPr id="0" name=""/>
        <dsp:cNvSpPr/>
      </dsp:nvSpPr>
      <dsp:spPr>
        <a:xfrm>
          <a:off x="2805568" y="1779250"/>
          <a:ext cx="138934" cy="1083691"/>
        </a:xfrm>
        <a:custGeom>
          <a:avLst/>
          <a:gdLst/>
          <a:ahLst/>
          <a:cxnLst/>
          <a:rect l="0" t="0" r="0" b="0"/>
          <a:pathLst>
            <a:path>
              <a:moveTo>
                <a:pt x="0" y="0"/>
              </a:moveTo>
              <a:lnTo>
                <a:pt x="0" y="1083691"/>
              </a:lnTo>
              <a:lnTo>
                <a:pt x="138934" y="1083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F1D3F3-1D35-48A8-97C6-9C9971A51402}">
      <dsp:nvSpPr>
        <dsp:cNvPr id="0" name=""/>
        <dsp:cNvSpPr/>
      </dsp:nvSpPr>
      <dsp:spPr>
        <a:xfrm>
          <a:off x="2805568" y="1779250"/>
          <a:ext cx="138934" cy="426066"/>
        </a:xfrm>
        <a:custGeom>
          <a:avLst/>
          <a:gdLst/>
          <a:ahLst/>
          <a:cxnLst/>
          <a:rect l="0" t="0" r="0" b="0"/>
          <a:pathLst>
            <a:path>
              <a:moveTo>
                <a:pt x="0" y="0"/>
              </a:moveTo>
              <a:lnTo>
                <a:pt x="0" y="426066"/>
              </a:lnTo>
              <a:lnTo>
                <a:pt x="138934" y="4260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0D4B6D-CBC5-4080-BA51-C585485161B9}">
      <dsp:nvSpPr>
        <dsp:cNvPr id="0" name=""/>
        <dsp:cNvSpPr/>
      </dsp:nvSpPr>
      <dsp:spPr>
        <a:xfrm>
          <a:off x="2055320" y="1121626"/>
          <a:ext cx="1120740" cy="194508"/>
        </a:xfrm>
        <a:custGeom>
          <a:avLst/>
          <a:gdLst/>
          <a:ahLst/>
          <a:cxnLst/>
          <a:rect l="0" t="0" r="0" b="0"/>
          <a:pathLst>
            <a:path>
              <a:moveTo>
                <a:pt x="0" y="0"/>
              </a:moveTo>
              <a:lnTo>
                <a:pt x="0" y="97254"/>
              </a:lnTo>
              <a:lnTo>
                <a:pt x="1120740" y="97254"/>
              </a:lnTo>
              <a:lnTo>
                <a:pt x="1120740" y="1945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9900A5-265F-45DD-BB19-E2FB71E60B97}">
      <dsp:nvSpPr>
        <dsp:cNvPr id="0" name=""/>
        <dsp:cNvSpPr/>
      </dsp:nvSpPr>
      <dsp:spPr>
        <a:xfrm>
          <a:off x="2009600" y="1121626"/>
          <a:ext cx="91440" cy="194508"/>
        </a:xfrm>
        <a:custGeom>
          <a:avLst/>
          <a:gdLst/>
          <a:ahLst/>
          <a:cxnLst/>
          <a:rect l="0" t="0" r="0" b="0"/>
          <a:pathLst>
            <a:path>
              <a:moveTo>
                <a:pt x="45720" y="0"/>
              </a:moveTo>
              <a:lnTo>
                <a:pt x="45720" y="1945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A6D6C2-CF3E-46E3-A48D-813CA61BBFB1}">
      <dsp:nvSpPr>
        <dsp:cNvPr id="0" name=""/>
        <dsp:cNvSpPr/>
      </dsp:nvSpPr>
      <dsp:spPr>
        <a:xfrm>
          <a:off x="564087" y="2436875"/>
          <a:ext cx="138934" cy="1741315"/>
        </a:xfrm>
        <a:custGeom>
          <a:avLst/>
          <a:gdLst/>
          <a:ahLst/>
          <a:cxnLst/>
          <a:rect l="0" t="0" r="0" b="0"/>
          <a:pathLst>
            <a:path>
              <a:moveTo>
                <a:pt x="0" y="0"/>
              </a:moveTo>
              <a:lnTo>
                <a:pt x="0" y="1741315"/>
              </a:lnTo>
              <a:lnTo>
                <a:pt x="138934" y="1741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2A6E7F-83BA-4D1C-8AE8-B236573E921D}">
      <dsp:nvSpPr>
        <dsp:cNvPr id="0" name=""/>
        <dsp:cNvSpPr/>
      </dsp:nvSpPr>
      <dsp:spPr>
        <a:xfrm>
          <a:off x="564087" y="2436875"/>
          <a:ext cx="138934" cy="1083691"/>
        </a:xfrm>
        <a:custGeom>
          <a:avLst/>
          <a:gdLst/>
          <a:ahLst/>
          <a:cxnLst/>
          <a:rect l="0" t="0" r="0" b="0"/>
          <a:pathLst>
            <a:path>
              <a:moveTo>
                <a:pt x="0" y="0"/>
              </a:moveTo>
              <a:lnTo>
                <a:pt x="0" y="1083691"/>
              </a:lnTo>
              <a:lnTo>
                <a:pt x="138934" y="1083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F411DA-AC53-4609-A43F-AC86F630BEF1}">
      <dsp:nvSpPr>
        <dsp:cNvPr id="0" name=""/>
        <dsp:cNvSpPr/>
      </dsp:nvSpPr>
      <dsp:spPr>
        <a:xfrm>
          <a:off x="564087" y="2436875"/>
          <a:ext cx="138934" cy="426066"/>
        </a:xfrm>
        <a:custGeom>
          <a:avLst/>
          <a:gdLst/>
          <a:ahLst/>
          <a:cxnLst/>
          <a:rect l="0" t="0" r="0" b="0"/>
          <a:pathLst>
            <a:path>
              <a:moveTo>
                <a:pt x="0" y="0"/>
              </a:moveTo>
              <a:lnTo>
                <a:pt x="0" y="426066"/>
              </a:lnTo>
              <a:lnTo>
                <a:pt x="138934" y="4260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826F50-70B2-4A52-97F4-F715CF07FC7A}">
      <dsp:nvSpPr>
        <dsp:cNvPr id="0" name=""/>
        <dsp:cNvSpPr/>
      </dsp:nvSpPr>
      <dsp:spPr>
        <a:xfrm>
          <a:off x="888859" y="1779250"/>
          <a:ext cx="91440" cy="194508"/>
        </a:xfrm>
        <a:custGeom>
          <a:avLst/>
          <a:gdLst/>
          <a:ahLst/>
          <a:cxnLst/>
          <a:rect l="0" t="0" r="0" b="0"/>
          <a:pathLst>
            <a:path>
              <a:moveTo>
                <a:pt x="45720" y="0"/>
              </a:moveTo>
              <a:lnTo>
                <a:pt x="45720" y="1945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10A81A-D600-4E38-B0FF-48B44C40A05F}">
      <dsp:nvSpPr>
        <dsp:cNvPr id="0" name=""/>
        <dsp:cNvSpPr/>
      </dsp:nvSpPr>
      <dsp:spPr>
        <a:xfrm>
          <a:off x="934579" y="1121626"/>
          <a:ext cx="1120740" cy="194508"/>
        </a:xfrm>
        <a:custGeom>
          <a:avLst/>
          <a:gdLst/>
          <a:ahLst/>
          <a:cxnLst/>
          <a:rect l="0" t="0" r="0" b="0"/>
          <a:pathLst>
            <a:path>
              <a:moveTo>
                <a:pt x="1120740" y="0"/>
              </a:moveTo>
              <a:lnTo>
                <a:pt x="1120740" y="97254"/>
              </a:lnTo>
              <a:lnTo>
                <a:pt x="0" y="97254"/>
              </a:lnTo>
              <a:lnTo>
                <a:pt x="0" y="1945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4A45F3-3C35-4423-89B5-0E708CEB06A5}">
      <dsp:nvSpPr>
        <dsp:cNvPr id="0" name=""/>
        <dsp:cNvSpPr/>
      </dsp:nvSpPr>
      <dsp:spPr>
        <a:xfrm>
          <a:off x="2055320" y="464001"/>
          <a:ext cx="1681110" cy="194508"/>
        </a:xfrm>
        <a:custGeom>
          <a:avLst/>
          <a:gdLst/>
          <a:ahLst/>
          <a:cxnLst/>
          <a:rect l="0" t="0" r="0" b="0"/>
          <a:pathLst>
            <a:path>
              <a:moveTo>
                <a:pt x="1681110" y="0"/>
              </a:moveTo>
              <a:lnTo>
                <a:pt x="1681110" y="97254"/>
              </a:lnTo>
              <a:lnTo>
                <a:pt x="0" y="97254"/>
              </a:lnTo>
              <a:lnTo>
                <a:pt x="0" y="1945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BB0298-A96A-4E91-8775-4D145929BD96}">
      <dsp:nvSpPr>
        <dsp:cNvPr id="0" name=""/>
        <dsp:cNvSpPr/>
      </dsp:nvSpPr>
      <dsp:spPr>
        <a:xfrm>
          <a:off x="3273315" y="885"/>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direction</a:t>
          </a:r>
        </a:p>
      </dsp:txBody>
      <dsp:txXfrm>
        <a:off x="3273315" y="885"/>
        <a:ext cx="926231" cy="463115"/>
      </dsp:txXfrm>
    </dsp:sp>
    <dsp:sp modelId="{2964469A-B8BD-4631-8BEE-17F46B973C77}">
      <dsp:nvSpPr>
        <dsp:cNvPr id="0" name=""/>
        <dsp:cNvSpPr/>
      </dsp:nvSpPr>
      <dsp:spPr>
        <a:xfrm>
          <a:off x="1592204" y="658510"/>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cadre superieur de  santé</a:t>
          </a:r>
        </a:p>
      </dsp:txBody>
      <dsp:txXfrm>
        <a:off x="1592204" y="658510"/>
        <a:ext cx="926231" cy="463115"/>
      </dsp:txXfrm>
    </dsp:sp>
    <dsp:sp modelId="{1A8F5DF9-2759-4F3E-851B-2FD064D3CEDC}">
      <dsp:nvSpPr>
        <dsp:cNvPr id="0" name=""/>
        <dsp:cNvSpPr/>
      </dsp:nvSpPr>
      <dsp:spPr>
        <a:xfrm>
          <a:off x="471464" y="1316134"/>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idec </a:t>
          </a:r>
        </a:p>
      </dsp:txBody>
      <dsp:txXfrm>
        <a:off x="471464" y="1316134"/>
        <a:ext cx="926231" cy="463115"/>
      </dsp:txXfrm>
    </dsp:sp>
    <dsp:sp modelId="{C4AD27B5-2D0F-4E89-BC04-F9AA9F786E0A}">
      <dsp:nvSpPr>
        <dsp:cNvPr id="0" name=""/>
        <dsp:cNvSpPr/>
      </dsp:nvSpPr>
      <dsp:spPr>
        <a:xfrm>
          <a:off x="471464" y="1973759"/>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IDE</a:t>
          </a:r>
        </a:p>
      </dsp:txBody>
      <dsp:txXfrm>
        <a:off x="471464" y="1973759"/>
        <a:ext cx="926231" cy="463115"/>
      </dsp:txXfrm>
    </dsp:sp>
    <dsp:sp modelId="{6A27C8F5-6D44-4ABB-B932-369CB5E3D675}">
      <dsp:nvSpPr>
        <dsp:cNvPr id="0" name=""/>
        <dsp:cNvSpPr/>
      </dsp:nvSpPr>
      <dsp:spPr>
        <a:xfrm>
          <a:off x="703022" y="2631384"/>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aide soignants</a:t>
          </a:r>
        </a:p>
      </dsp:txBody>
      <dsp:txXfrm>
        <a:off x="703022" y="2631384"/>
        <a:ext cx="926231" cy="463115"/>
      </dsp:txXfrm>
    </dsp:sp>
    <dsp:sp modelId="{3FDAA39B-2E18-4E2C-95A8-BBF429BDBF62}">
      <dsp:nvSpPr>
        <dsp:cNvPr id="0" name=""/>
        <dsp:cNvSpPr/>
      </dsp:nvSpPr>
      <dsp:spPr>
        <a:xfrm>
          <a:off x="703022" y="3289008"/>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AMP</a:t>
          </a:r>
        </a:p>
      </dsp:txBody>
      <dsp:txXfrm>
        <a:off x="703022" y="3289008"/>
        <a:ext cx="926231" cy="463115"/>
      </dsp:txXfrm>
    </dsp:sp>
    <dsp:sp modelId="{40272018-401B-43CA-82B1-D2AFB333F71B}">
      <dsp:nvSpPr>
        <dsp:cNvPr id="0" name=""/>
        <dsp:cNvSpPr/>
      </dsp:nvSpPr>
      <dsp:spPr>
        <a:xfrm>
          <a:off x="703022" y="3946633"/>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ASH  AS</a:t>
          </a:r>
        </a:p>
      </dsp:txBody>
      <dsp:txXfrm>
        <a:off x="703022" y="3946633"/>
        <a:ext cx="926231" cy="463115"/>
      </dsp:txXfrm>
    </dsp:sp>
    <dsp:sp modelId="{B10D09E8-8FE2-4109-9CC7-9AD66615AFE9}">
      <dsp:nvSpPr>
        <dsp:cNvPr id="0" name=""/>
        <dsp:cNvSpPr/>
      </dsp:nvSpPr>
      <dsp:spPr>
        <a:xfrm>
          <a:off x="1592204" y="1316134"/>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animation</a:t>
          </a:r>
        </a:p>
      </dsp:txBody>
      <dsp:txXfrm>
        <a:off x="1592204" y="1316134"/>
        <a:ext cx="926231" cy="463115"/>
      </dsp:txXfrm>
    </dsp:sp>
    <dsp:sp modelId="{C785126F-EEFF-43E8-B80A-5340EFEB83A1}">
      <dsp:nvSpPr>
        <dsp:cNvPr id="0" name=""/>
        <dsp:cNvSpPr/>
      </dsp:nvSpPr>
      <dsp:spPr>
        <a:xfrm>
          <a:off x="2712945" y="1316134"/>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hôtellerie</a:t>
          </a:r>
        </a:p>
      </dsp:txBody>
      <dsp:txXfrm>
        <a:off x="2712945" y="1316134"/>
        <a:ext cx="926231" cy="463115"/>
      </dsp:txXfrm>
    </dsp:sp>
    <dsp:sp modelId="{67A9C052-B466-400F-8EA6-3BC15C36F2DC}">
      <dsp:nvSpPr>
        <dsp:cNvPr id="0" name=""/>
        <dsp:cNvSpPr/>
      </dsp:nvSpPr>
      <dsp:spPr>
        <a:xfrm>
          <a:off x="2944503" y="1973759"/>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ASH hoteliers</a:t>
          </a:r>
        </a:p>
      </dsp:txBody>
      <dsp:txXfrm>
        <a:off x="2944503" y="1973759"/>
        <a:ext cx="926231" cy="463115"/>
      </dsp:txXfrm>
    </dsp:sp>
    <dsp:sp modelId="{3CFD360B-84D0-4529-A076-D094CE042B52}">
      <dsp:nvSpPr>
        <dsp:cNvPr id="0" name=""/>
        <dsp:cNvSpPr/>
      </dsp:nvSpPr>
      <dsp:spPr>
        <a:xfrm>
          <a:off x="2944503" y="2631384"/>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lingerie</a:t>
          </a:r>
        </a:p>
      </dsp:txBody>
      <dsp:txXfrm>
        <a:off x="2944503" y="2631384"/>
        <a:ext cx="926231" cy="463115"/>
      </dsp:txXfrm>
    </dsp:sp>
    <dsp:sp modelId="{4E5D4A3A-8644-4F6B-BA7E-692DC8E365B8}">
      <dsp:nvSpPr>
        <dsp:cNvPr id="0" name=""/>
        <dsp:cNvSpPr/>
      </dsp:nvSpPr>
      <dsp:spPr>
        <a:xfrm>
          <a:off x="2944503" y="3289008"/>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ASH ménages </a:t>
          </a:r>
        </a:p>
      </dsp:txBody>
      <dsp:txXfrm>
        <a:off x="2944503" y="3289008"/>
        <a:ext cx="926231" cy="463115"/>
      </dsp:txXfrm>
    </dsp:sp>
    <dsp:sp modelId="{63B866AA-29E0-44AA-9EA5-61FFB4EB9EFD}">
      <dsp:nvSpPr>
        <dsp:cNvPr id="0" name=""/>
        <dsp:cNvSpPr/>
      </dsp:nvSpPr>
      <dsp:spPr>
        <a:xfrm>
          <a:off x="2712945" y="658510"/>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medecin coordonnateur </a:t>
          </a:r>
        </a:p>
      </dsp:txBody>
      <dsp:txXfrm>
        <a:off x="2712945" y="658510"/>
        <a:ext cx="926231" cy="463115"/>
      </dsp:txXfrm>
    </dsp:sp>
    <dsp:sp modelId="{21CB54C2-16E1-4CC5-9D73-FC772A4AD08E}">
      <dsp:nvSpPr>
        <dsp:cNvPr id="0" name=""/>
        <dsp:cNvSpPr/>
      </dsp:nvSpPr>
      <dsp:spPr>
        <a:xfrm>
          <a:off x="3833685" y="658510"/>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psychologue </a:t>
          </a:r>
        </a:p>
      </dsp:txBody>
      <dsp:txXfrm>
        <a:off x="3833685" y="658510"/>
        <a:ext cx="926231" cy="463115"/>
      </dsp:txXfrm>
    </dsp:sp>
    <dsp:sp modelId="{1EFC329E-CE4A-413F-A02B-96D5D08879F0}">
      <dsp:nvSpPr>
        <dsp:cNvPr id="0" name=""/>
        <dsp:cNvSpPr/>
      </dsp:nvSpPr>
      <dsp:spPr>
        <a:xfrm>
          <a:off x="4954426" y="658510"/>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attachée d'administration</a:t>
          </a:r>
        </a:p>
      </dsp:txBody>
      <dsp:txXfrm>
        <a:off x="4954426" y="658510"/>
        <a:ext cx="926231" cy="463115"/>
      </dsp:txXfrm>
    </dsp:sp>
    <dsp:sp modelId="{D218F2DC-0FB0-4D78-AFC3-C05F52C26E37}">
      <dsp:nvSpPr>
        <dsp:cNvPr id="0" name=""/>
        <dsp:cNvSpPr/>
      </dsp:nvSpPr>
      <dsp:spPr>
        <a:xfrm>
          <a:off x="5185984" y="1316134"/>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accueil</a:t>
          </a:r>
        </a:p>
      </dsp:txBody>
      <dsp:txXfrm>
        <a:off x="5185984" y="1316134"/>
        <a:ext cx="926231" cy="463115"/>
      </dsp:txXfrm>
    </dsp:sp>
    <dsp:sp modelId="{0254F1F5-1815-4F66-9D55-01584D46BE7E}">
      <dsp:nvSpPr>
        <dsp:cNvPr id="0" name=""/>
        <dsp:cNvSpPr/>
      </dsp:nvSpPr>
      <dsp:spPr>
        <a:xfrm>
          <a:off x="5185984" y="1973759"/>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ressources  humaines</a:t>
          </a:r>
        </a:p>
      </dsp:txBody>
      <dsp:txXfrm>
        <a:off x="5185984" y="1973759"/>
        <a:ext cx="926231" cy="463115"/>
      </dsp:txXfrm>
    </dsp:sp>
    <dsp:sp modelId="{59C9A227-E70D-436B-803B-D675794E552B}">
      <dsp:nvSpPr>
        <dsp:cNvPr id="0" name=""/>
        <dsp:cNvSpPr/>
      </dsp:nvSpPr>
      <dsp:spPr>
        <a:xfrm>
          <a:off x="5185984" y="2631384"/>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finances -économat</a:t>
          </a:r>
        </a:p>
      </dsp:txBody>
      <dsp:txXfrm>
        <a:off x="5185984" y="2631384"/>
        <a:ext cx="926231" cy="463115"/>
      </dsp:txXfrm>
    </dsp:sp>
    <dsp:sp modelId="{989CC1BB-A0A2-470F-BF77-E7BFFA0BC508}">
      <dsp:nvSpPr>
        <dsp:cNvPr id="0" name=""/>
        <dsp:cNvSpPr/>
      </dsp:nvSpPr>
      <dsp:spPr>
        <a:xfrm>
          <a:off x="5185984" y="3289008"/>
          <a:ext cx="926231" cy="463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agents technique de maintenance</a:t>
          </a:r>
        </a:p>
      </dsp:txBody>
      <dsp:txXfrm>
        <a:off x="5185984" y="3289008"/>
        <a:ext cx="926231" cy="4631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1F467-91B0-48A7-A3B5-0B222830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153</Pages>
  <Words>40863</Words>
  <Characters>236041</Characters>
  <Application>Microsoft Office Word</Application>
  <DocSecurity>0</DocSecurity>
  <Lines>1967</Lines>
  <Paragraphs>552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amelie</dc:creator>
  <cp:lastModifiedBy>Noel LECA</cp:lastModifiedBy>
  <cp:revision>36</cp:revision>
  <cp:lastPrinted>2018-02-07T13:47:00Z</cp:lastPrinted>
  <dcterms:created xsi:type="dcterms:W3CDTF">2019-03-28T07:43:00Z</dcterms:created>
  <dcterms:modified xsi:type="dcterms:W3CDTF">2019-04-02T08:35:00Z</dcterms:modified>
</cp:coreProperties>
</file>